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D5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 на 2018-2019 год</w:t>
      </w:r>
    </w:p>
    <w:p w:rsid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38.03.02 Менеджмент </w:t>
      </w:r>
    </w:p>
    <w:p w:rsidR="00F518EB" w:rsidRPr="00306DD5" w:rsidRDefault="00F518EB" w:rsidP="00F5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малым бизнесом</w:t>
      </w:r>
      <w:r w:rsidRP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18EB" w:rsidRDefault="00F518EB" w:rsidP="00B33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развития предприятия в условиях  нестабильности.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управления в крупных предприятиях и корпорациях и пути их решения.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сокращения персонала в условиях экономического кризиса и посткризисного периода (на примере конкретного предприятия)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управленческих решений (на примере различных направлений деятельности).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управления в сфере ЖКХ (на примере различных направлений деятельности хозяйствующего субъекта).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развития предприятия.</w:t>
      </w:r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100" w:beforeAutospacing="1" w:after="100" w:afterAutospacing="1" w:line="214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инвестиций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платежноспособн</w:t>
      </w:r>
      <w:bookmarkStart w:id="0" w:name="_GoBack"/>
      <w:bookmarkEnd w:id="0"/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предприятия в условиях рыночной нестабильности.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управления финансовыми рисками в сфере малого бизнеса (на примере).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управления предпринимательскими рисками (на примере).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финансового состояния предприятия на основе мониторингового анализа.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моделирование конкурентоспособности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хозяйственной деятельности предприятия малого бизнеса на основе бизнес-планирования.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банковскими рисками в условиях финансовой нестабильности.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формирования эффективной амортизационной политики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Мониторинговая система управления кредитными ресурсами банка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бизнес –процессов как фактор совершенствования предпринимательской деятельности (на примере предприятия).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коммерческой деятельности предприятия в условиях нестабильной конкурентной среды.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Историко-управленческие концепции менеджмента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инновационной деятельности ОАО (на примере) и его экономическая эффективность.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мотивации деятельности работников    и пути ее повышения.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контроля деятельности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конкурентоспособностью фирмы (на примере).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материальными запасами на предприятии.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92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антикризисной стратегии при угрозе банкротства</w:t>
        </w:r>
      </w:hyperlink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92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Оценка рыночной позиции фирмы (на примере). </w:t>
        </w:r>
      </w:hyperlink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92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Технико-экономическое обоснование привлечения дополнительных средств на предприятии. </w:t>
        </w:r>
      </w:hyperlink>
    </w:p>
    <w:p w:rsidR="00A92F02" w:rsidRPr="00A92F02" w:rsidRDefault="00A92F02" w:rsidP="00A92F02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использования собственного и заемного капитала.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Оценка влияния финансового риска на эффективность банковской деятельности и его оптимизация.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управления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деловой активности и повышение эффективности деятельности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стратегии развития предприятия.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проектирование системы управления персоналом (маркетингом, финансами, логистикой, производством и т. д.) в организации.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бизнес-плана на новый вид продукции (услуги).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экономическое обоснование инвестиционных проектов.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повышения конкурентоспособности фирмы.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9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мотивации и стимулирования персонала  организации.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процесса деловой оценки персонала в фирме.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кадрового резерва компании.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повышения эффективности управления фирмой.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инновационного потенциала фирмы.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внешнеэкономической деятельностью фирмы.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портфельного инвестирования компании.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Реструктуризация фирмы: оценка эффективности.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  <w:tab w:val="left" w:pos="70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организационными изменениями на предприятии.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на предприятии. 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бизнес-процессами в современных организациях.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6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конкурентных преимуществ предприятия. 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активами предприятия (на примере)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денежными потоками предприятия (на примере)</w:t>
      </w:r>
    </w:p>
    <w:p w:rsidR="00A92F02" w:rsidRPr="00A92F02" w:rsidRDefault="00A92F02" w:rsidP="00A92F02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Антикризисное управление несостоятельностью предприятия (на примере)</w:t>
      </w:r>
    </w:p>
    <w:p w:rsidR="00306DD5" w:rsidRDefault="00306DD5" w:rsidP="00B33C9C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Приложение Б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задания на ВКР</w:t>
      </w:r>
    </w:p>
    <w:p w:rsidR="00306DD5" w:rsidRPr="00306DD5" w:rsidRDefault="00306DD5" w:rsidP="00306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РОССИИ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5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УТВЕРЖДАЮ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кафедрой </w:t>
      </w:r>
    </w:p>
    <w:p w:rsidR="00306DD5" w:rsidRPr="00306DD5" w:rsidRDefault="00306DD5" w:rsidP="00306DD5">
      <w:pPr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306DD5" w:rsidRPr="00306DD5" w:rsidRDefault="00306DD5" w:rsidP="00306DD5">
      <w:pPr>
        <w:spacing w:after="0" w:line="240" w:lineRule="auto"/>
        <w:ind w:left="5955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_______Т.В. Варкулевич</w:t>
      </w:r>
    </w:p>
    <w:p w:rsidR="00306DD5" w:rsidRPr="00306DD5" w:rsidRDefault="00B33C9C" w:rsidP="00306DD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         </w:t>
      </w:r>
      <w:r w:rsidR="00306DD5"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DD5"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___________2018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бакалаврскую работу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Студентке: гр.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1.Тема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Утверждена приказом по университету </w:t>
      </w:r>
    </w:p>
    <w:p w:rsidR="00306DD5" w:rsidRPr="00306DD5" w:rsidRDefault="00306DD5" w:rsidP="00306DD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Срок сдачи работы: 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 Исходные данные по работе: данные открытой отчетности организаций, источники периодической печати, учебная и справочная литература, статистическая информация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бакалаврской работы:</w:t>
      </w:r>
    </w:p>
    <w:p w:rsidR="00306DD5" w:rsidRPr="00306DD5" w:rsidRDefault="00306DD5" w:rsidP="00306D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Введение: актуальность темы, научная проблема, гипотеза, объект исследования, предмет исследования, цель и задачи работы, методологическая база исследования, источники информации, практическая значимость</w:t>
      </w: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306DD5" w:rsidRPr="00306DD5" w:rsidRDefault="00306DD5" w:rsidP="00306DD5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 </w:t>
      </w:r>
    </w:p>
    <w:p w:rsidR="00306DD5" w:rsidRPr="00306DD5" w:rsidRDefault="00306DD5" w:rsidP="00306DD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2.3</w:t>
      </w:r>
    </w:p>
    <w:p w:rsidR="00306DD5" w:rsidRPr="00306DD5" w:rsidRDefault="00306DD5" w:rsidP="0030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Комплекс рекомендаций/проект 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3.2 Оценка экономической эффективности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(до 2-3 листа)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 (40 источников не старше 2012 г. выпуска)</w:t>
      </w:r>
    </w:p>
    <w:p w:rsidR="00306DD5" w:rsidRPr="00306DD5" w:rsidRDefault="00306DD5" w:rsidP="00306D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(документы бухгалтерской отчётности за период исследования) 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Заключение: общие выводы по работе (какие задачи решены в ходе выполнения работы, какие проблемы в управлении предприятием выявлены, их причины, мероприятия по их разрешению, эффективность предложенных мероприятий)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5. Перечень графического материала с указанием количества таблиц: таблицы, рисунки.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Перечень графических материалов - раздаточные материалы для членов ГЭК (6-8 схем, рисунков, таблиц и т.п. формата А4): 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      Календарный график работ.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Вторая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Третья глава: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Нормоконтролер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выдачи задания: 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  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бакалаврской работы,</w:t>
      </w: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DD5" w:rsidRPr="00306DD5" w:rsidRDefault="00306DD5" w:rsidP="00306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 получил</w:t>
      </w: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</w:t>
      </w:r>
    </w:p>
    <w:p w:rsidR="00306DD5" w:rsidRPr="00306DD5" w:rsidRDefault="00306DD5" w:rsidP="00306DD5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бланка отзыва на ВКР</w:t>
      </w:r>
    </w:p>
    <w:p w:rsidR="00306DD5" w:rsidRPr="00306DD5" w:rsidRDefault="00306DD5" w:rsidP="00306DD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Pr="00306DD5" w:rsidRDefault="00306DD5" w:rsidP="00306DD5">
      <w:pPr>
        <w:widowControl w:val="0"/>
        <w:tabs>
          <w:tab w:val="num" w:pos="0"/>
        </w:tabs>
        <w:suppressAutoHyphens/>
        <w:overflowPunct w:val="0"/>
        <w:autoSpaceDE w:val="0"/>
        <w:spacing w:before="120" w:after="120" w:line="240" w:lineRule="auto"/>
        <w:jc w:val="center"/>
        <w:textAlignment w:val="baseline"/>
        <w:rPr>
          <w:rFonts w:ascii="Times New Roman" w:eastAsia="Arial" w:hAnsi="Times New Roman" w:cs="Times New Roman"/>
          <w:caps/>
          <w:szCs w:val="20"/>
          <w:lang w:eastAsia="ar-SA"/>
        </w:rPr>
      </w:pPr>
      <w:r w:rsidRPr="00306DD5">
        <w:rPr>
          <w:rFonts w:ascii="Times New Roman" w:eastAsia="Arial" w:hAnsi="Times New Roman" w:cs="Times New Roman"/>
          <w:caps/>
          <w:szCs w:val="20"/>
          <w:lang w:eastAsia="ar-SA"/>
        </w:rPr>
        <w:t xml:space="preserve">  Министерство образования и науки Российской федерации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Владивостокский государственный  университет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экономики  и  сервиса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306DD5">
        <w:rPr>
          <w:rFonts w:ascii="Times New Roman" w:eastAsia="Times New Roman" w:hAnsi="Times New Roman" w:cs="Times New Roman"/>
          <w:caps/>
          <w:lang w:eastAsia="ar-SA"/>
        </w:rPr>
        <w:t>Наименование кафедры</w:t>
      </w:r>
    </w:p>
    <w:p w:rsidR="00306DD5" w:rsidRPr="00306DD5" w:rsidRDefault="00306DD5" w:rsidP="00306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ОТЗЫВ </w:t>
      </w:r>
      <w:r w:rsidRPr="00306DD5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руководителя</w:t>
      </w:r>
      <w:r w:rsidRPr="00306D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(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указать вид ВКР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306DD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например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бакалаврскую работу) 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студента(ки) ____________________________________________________ группы _________</w:t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фамилия, имя, отчество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обучающегося по основной профессиональной образовательной программе _______________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код, наименование направления подготовки, профиля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</w:t>
      </w:r>
    </w:p>
    <w:p w:rsidR="00306DD5" w:rsidRPr="00306DD5" w:rsidRDefault="00306DD5" w:rsidP="0030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наименование профиля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тему_________________________________________________________________________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полное наименование темы согласно приказу</w:t>
      </w:r>
    </w:p>
    <w:p w:rsidR="00306DD5" w:rsidRPr="00306DD5" w:rsidRDefault="00306DD5" w:rsidP="00306D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Выпускная квалификационная работа состоит из текстовой части (пояснительной записки) на _____ страницах, графической части на ____ чертежей, ____ </w:t>
      </w:r>
      <w:r w:rsidRPr="00306DD5">
        <w:rPr>
          <w:rFonts w:ascii="Times New Roman" w:eastAsia="Times New Roman" w:hAnsi="Times New Roman" w:cs="Times New Roman"/>
          <w:strike/>
          <w:sz w:val="24"/>
          <w:szCs w:val="20"/>
          <w:lang w:eastAsia="ar-SA"/>
        </w:rPr>
        <w:t>плакатов</w:t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Рекомендации Руководителю по составлению отзыва: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соответствие ВКР заданию;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актуальность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научную новизну ВКР (новизна используемых методов, оригинальность поставленных задач, уровень исследовательской части);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владения исследовательскими навыками (математической обработки данных, анализ и интерпретация результатов исследования, формулирование выводов и т.д.)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практическую ценность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соблюдение правил и качества оформления текстовой части, графической части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достоинства и недостатки ВКР;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умение работать в команде (при выполнении </w:t>
      </w:r>
      <w:r w:rsidRPr="00306DD5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ВКР несколькими обучающимися руководитель ВКР представляет отзыв об их совместной работе с оценкой индивидуального вклада каждого из авторов выпускной квалификационной работы в период её подготовки).</w:t>
      </w:r>
    </w:p>
    <w:p w:rsidR="00306DD5" w:rsidRPr="00306DD5" w:rsidRDefault="00306DD5" w:rsidP="00306DD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В отзыве обязательно указывается результат проверки работы на объем заимствований 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ar-SA"/>
        </w:rPr>
        <w:t>(Оригинальность текста ВКР составляет ______ %).</w:t>
      </w:r>
    </w:p>
    <w:p w:rsidR="00306DD5" w:rsidRPr="00306DD5" w:rsidRDefault="00306DD5" w:rsidP="00306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выставляет оценку выполненной ВКР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Pr="00306D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отлично, хорошо, удовлетворительно, неудовлетворительно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и высказывает свое мнение о возможности присвоения выпускнику квалификации</w:t>
      </w:r>
      <w:r w:rsidRPr="00306D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1"/>
      </w:r>
      <w:r w:rsidRPr="00306D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306DD5" w:rsidRPr="00306DD5" w:rsidRDefault="00306DD5" w:rsidP="00306DD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указывается квалификация выпускника и направление подготовки</w:t>
      </w:r>
    </w:p>
    <w:p w:rsidR="00306DD5" w:rsidRPr="00306DD5" w:rsidRDefault="00306DD5" w:rsidP="0030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Руководитель ВКР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footnoteReference w:id="2"/>
      </w:r>
      <w:r w:rsidRPr="00306D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_____________________     _______________     __________________</w:t>
      </w:r>
    </w:p>
    <w:p w:rsidR="00306DD5" w:rsidRPr="00306DD5" w:rsidRDefault="00306DD5" w:rsidP="00306DD5">
      <w:pPr>
        <w:tabs>
          <w:tab w:val="left" w:pos="2268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 w:rsidRPr="00306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ученая степень, звание, должность </w:t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ab/>
        <w:t>подпись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 xml:space="preserve">  </w:t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color w:val="FF0000"/>
          <w:sz w:val="24"/>
          <w:szCs w:val="20"/>
          <w:vertAlign w:val="superscript"/>
          <w:lang w:eastAsia="ar-SA"/>
        </w:rPr>
        <w:tab/>
      </w:r>
      <w:r w:rsidRPr="00306D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    фамилия, имя, отчество</w:t>
      </w:r>
    </w:p>
    <w:p w:rsidR="00306DD5" w:rsidRPr="00306DD5" w:rsidRDefault="00306DD5" w:rsidP="00306DD5">
      <w:pPr>
        <w:numPr>
          <w:ilvl w:val="8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DD5" w:rsidRDefault="0030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DD5" w:rsidRPr="00306DD5" w:rsidRDefault="00306DD5" w:rsidP="00306D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06DD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форма реферата на ВКР</w:t>
      </w:r>
    </w:p>
    <w:p w:rsidR="00306DD5" w:rsidRPr="00306DD5" w:rsidRDefault="00306DD5" w:rsidP="00306DD5">
      <w:pPr>
        <w:spacing w:before="60" w:after="12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306DD5">
        <w:rPr>
          <w:rFonts w:ascii="Arial" w:eastAsia="Times New Roman" w:hAnsi="Arial" w:cs="Arial"/>
          <w:sz w:val="30"/>
          <w:szCs w:val="30"/>
          <w:lang w:eastAsia="ar-SA"/>
        </w:rPr>
        <w:t>Реферат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«Анализ и планирование финансовой деятельности МКУ «Молодежный ресурсный центр», г. Владивосток».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ПЛАНИРОВАНИЕ, БЮДЖЕТАНАЯ СМЕТА, ЛИМИТЫ БЮДЖЕТНЫХ ОБЯЗАТЕЛЬСТВ, ПЛАНИРОВАНИЕ, ОРИЕНТИРОВАННОЕ НА РЕЗУЛЬТАТ.</w:t>
      </w:r>
    </w:p>
    <w:p w:rsidR="00306DD5" w:rsidRPr="00306DD5" w:rsidRDefault="00306DD5" w:rsidP="00306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Бакалаврская работа содержит 75 страниц и включает в себя введение, три главы, заключение, список использованных источников и приложения.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исследования является планирование МКУ «Молодежный ресурсный центр», а предметом - особенности системы финансового планирования.</w:t>
      </w:r>
    </w:p>
    <w:p w:rsidR="00306DD5" w:rsidRPr="00306DD5" w:rsidRDefault="00306DD5" w:rsidP="00306DD5">
      <w:pPr>
        <w:tabs>
          <w:tab w:val="left" w:pos="36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работы является рассмотрение и разработка направления совершенствования системы финансового планирования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первой главе рассмотрены теоретические аспекты и особенности планирования финансовой деятельности казенных учреждений, понятие планирования, ориентированного на результат.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второй главе проводится анализ системы финансовой деятельности МКУ «Молодежный ресурсный центр», в результате которого выделяются основные проблемные области данного учреждения.</w:t>
      </w:r>
    </w:p>
    <w:p w:rsidR="00306DD5" w:rsidRPr="00306DD5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третьей главе предложено и обосновано мероприятие, направленное на совершенствование системы финансового планирования МКУ «Молодежный ресурсный центр»: совершенствование планирования расходов на заработную плату в МКУ «Молодежный ресурсный центр» с помощью внедрения качественных и количественных показателей оценки труда персонала, а также проведена оценка совокупного эффекта от введения данных мероприятий.</w:t>
      </w:r>
    </w:p>
    <w:p w:rsidR="00953374" w:rsidRPr="00820A1B" w:rsidRDefault="00306DD5" w:rsidP="00306DD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информационных источников работы послужили нормативная, учебная и периодическая литература, бухгалтерская отчетность учреждения, а также различные Интернет - ресурсы.</w:t>
      </w:r>
    </w:p>
    <w:sectPr w:rsidR="00953374" w:rsidRPr="00820A1B" w:rsidSect="00B3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D5" w:rsidRDefault="00306DD5" w:rsidP="00306DD5">
      <w:pPr>
        <w:spacing w:after="0" w:line="240" w:lineRule="auto"/>
      </w:pPr>
      <w:r>
        <w:separator/>
      </w:r>
    </w:p>
  </w:endnote>
  <w:endnote w:type="continuationSeparator" w:id="0">
    <w:p w:rsidR="00306DD5" w:rsidRDefault="00306DD5" w:rsidP="003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D5" w:rsidRDefault="00306DD5" w:rsidP="00306DD5">
      <w:pPr>
        <w:spacing w:after="0" w:line="240" w:lineRule="auto"/>
      </w:pPr>
      <w:r>
        <w:separator/>
      </w:r>
    </w:p>
  </w:footnote>
  <w:footnote w:type="continuationSeparator" w:id="0">
    <w:p w:rsidR="00306DD5" w:rsidRDefault="00306DD5" w:rsidP="00306DD5">
      <w:pPr>
        <w:spacing w:after="0" w:line="240" w:lineRule="auto"/>
      </w:pPr>
      <w:r>
        <w:continuationSeparator/>
      </w:r>
    </w:p>
  </w:footnote>
  <w:footnote w:id="1">
    <w:p w:rsidR="00306DD5" w:rsidRPr="00306DD5" w:rsidRDefault="00306DD5" w:rsidP="00306DD5">
      <w:pPr>
        <w:pStyle w:val="a4"/>
        <w:ind w:left="360"/>
        <w:rPr>
          <w:rFonts w:ascii="Times New Roman" w:hAnsi="Times New Roman" w:cs="Times New Roman"/>
        </w:rPr>
      </w:pPr>
      <w:r w:rsidRPr="00306DD5">
        <w:rPr>
          <w:rStyle w:val="a6"/>
          <w:rFonts w:ascii="Times New Roman" w:hAnsi="Times New Roman" w:cs="Times New Roman"/>
        </w:rPr>
        <w:footnoteRef/>
      </w:r>
      <w:r w:rsidRPr="00306DD5">
        <w:rPr>
          <w:rFonts w:ascii="Times New Roman" w:hAnsi="Times New Roman" w:cs="Times New Roman"/>
        </w:rPr>
        <w:t xml:space="preserve"> </w:t>
      </w:r>
      <w:r w:rsidRPr="00306DD5">
        <w:rPr>
          <w:rFonts w:ascii="Times New Roman" w:hAnsi="Times New Roman" w:cs="Times New Roman"/>
          <w:color w:val="FF0000"/>
        </w:rPr>
        <w:t>Квалификация «бакалавр» по направлению подготовки «Менеджмент»</w:t>
      </w:r>
    </w:p>
  </w:footnote>
  <w:footnote w:id="2">
    <w:p w:rsidR="00306DD5" w:rsidRPr="00306DD5" w:rsidRDefault="00306DD5" w:rsidP="00306DD5">
      <w:pPr>
        <w:pStyle w:val="1"/>
        <w:numPr>
          <w:ilvl w:val="0"/>
          <w:numId w:val="0"/>
        </w:numPr>
        <w:ind w:left="426"/>
      </w:pPr>
      <w:r w:rsidRPr="00306DD5">
        <w:rPr>
          <w:rStyle w:val="a6"/>
        </w:rPr>
        <w:footnoteRef/>
      </w:r>
      <w:r w:rsidRPr="00306DD5">
        <w:t xml:space="preserve"> Подпись заверяется печатью по месту работы руководителя</w:t>
      </w:r>
      <w:r w:rsidRPr="00306DD5">
        <w:rPr>
          <w:i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849E5"/>
    <w:multiLevelType w:val="hybridMultilevel"/>
    <w:tmpl w:val="11B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16A"/>
    <w:multiLevelType w:val="hybridMultilevel"/>
    <w:tmpl w:val="ECF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5C2"/>
    <w:multiLevelType w:val="multilevel"/>
    <w:tmpl w:val="3B6064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886FE0"/>
    <w:multiLevelType w:val="hybridMultilevel"/>
    <w:tmpl w:val="B95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B3E"/>
    <w:multiLevelType w:val="hybridMultilevel"/>
    <w:tmpl w:val="DE20EF02"/>
    <w:lvl w:ilvl="0" w:tplc="F664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8B1A26"/>
    <w:multiLevelType w:val="multilevel"/>
    <w:tmpl w:val="BA668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9"/>
    <w:rsid w:val="00022F8F"/>
    <w:rsid w:val="000329BE"/>
    <w:rsid w:val="00043FCF"/>
    <w:rsid w:val="00081069"/>
    <w:rsid w:val="00112CF0"/>
    <w:rsid w:val="00157174"/>
    <w:rsid w:val="00267529"/>
    <w:rsid w:val="002777D3"/>
    <w:rsid w:val="002860C6"/>
    <w:rsid w:val="002876A1"/>
    <w:rsid w:val="00306DD5"/>
    <w:rsid w:val="00355BA4"/>
    <w:rsid w:val="003A28DF"/>
    <w:rsid w:val="003C5E37"/>
    <w:rsid w:val="004775C6"/>
    <w:rsid w:val="00485930"/>
    <w:rsid w:val="004A757F"/>
    <w:rsid w:val="004C077F"/>
    <w:rsid w:val="004F7399"/>
    <w:rsid w:val="005552BC"/>
    <w:rsid w:val="00556BA6"/>
    <w:rsid w:val="005E6474"/>
    <w:rsid w:val="006150CF"/>
    <w:rsid w:val="006A372E"/>
    <w:rsid w:val="006F5877"/>
    <w:rsid w:val="00712BE3"/>
    <w:rsid w:val="0072275D"/>
    <w:rsid w:val="00743C00"/>
    <w:rsid w:val="007959D4"/>
    <w:rsid w:val="007A7E98"/>
    <w:rsid w:val="00820A1B"/>
    <w:rsid w:val="00845492"/>
    <w:rsid w:val="00874878"/>
    <w:rsid w:val="008B7E41"/>
    <w:rsid w:val="008C1D8C"/>
    <w:rsid w:val="008D7953"/>
    <w:rsid w:val="00953374"/>
    <w:rsid w:val="00971EA7"/>
    <w:rsid w:val="009B4E9D"/>
    <w:rsid w:val="009D3F7E"/>
    <w:rsid w:val="00A4619A"/>
    <w:rsid w:val="00A92F02"/>
    <w:rsid w:val="00AC26DB"/>
    <w:rsid w:val="00AD1C29"/>
    <w:rsid w:val="00AD230E"/>
    <w:rsid w:val="00B33C9C"/>
    <w:rsid w:val="00B845B0"/>
    <w:rsid w:val="00BA7E6F"/>
    <w:rsid w:val="00BB7B03"/>
    <w:rsid w:val="00C648FE"/>
    <w:rsid w:val="00C66205"/>
    <w:rsid w:val="00D23E9F"/>
    <w:rsid w:val="00DD0CD0"/>
    <w:rsid w:val="00E01105"/>
    <w:rsid w:val="00E6327F"/>
    <w:rsid w:val="00E75838"/>
    <w:rsid w:val="00F21542"/>
    <w:rsid w:val="00F518EB"/>
    <w:rsid w:val="00F5430E"/>
    <w:rsid w:val="00F846F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36D1-4E7B-402D-A336-686EBE0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6D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6DD5"/>
    <w:rPr>
      <w:sz w:val="20"/>
      <w:szCs w:val="20"/>
    </w:rPr>
  </w:style>
  <w:style w:type="paragraph" w:customStyle="1" w:styleId="1">
    <w:name w:val="Обычный1"/>
    <w:rsid w:val="00306DD5"/>
    <w:pPr>
      <w:widowControl w:val="0"/>
      <w:numPr>
        <w:numId w:val="6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footnote reference"/>
    <w:rsid w:val="00306DD5"/>
    <w:rPr>
      <w:vertAlign w:val="superscript"/>
    </w:rPr>
  </w:style>
  <w:style w:type="paragraph" w:customStyle="1" w:styleId="Default">
    <w:name w:val="Default"/>
    <w:rsid w:val="00B3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referats34hai-0487index.ra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A:\referats34pda-0268index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A:\referats34DOP_OBRindex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</dc:creator>
  <cp:keywords/>
  <dc:description/>
  <cp:lastModifiedBy>Батурина Ольга</cp:lastModifiedBy>
  <cp:revision>7</cp:revision>
  <dcterms:created xsi:type="dcterms:W3CDTF">2018-08-08T05:50:00Z</dcterms:created>
  <dcterms:modified xsi:type="dcterms:W3CDTF">2018-08-10T04:35:00Z</dcterms:modified>
</cp:coreProperties>
</file>