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F3" w:rsidRPr="00501118" w:rsidRDefault="008137F3" w:rsidP="008137F3">
      <w:pPr>
        <w:spacing w:after="0" w:line="240" w:lineRule="auto"/>
        <w:jc w:val="right"/>
        <w:rPr>
          <w:rFonts w:ascii="Times New Roman" w:hAnsi="Times New Roman"/>
          <w:color w:val="000000" w:themeColor="text1"/>
          <w:sz w:val="28"/>
          <w:szCs w:val="28"/>
        </w:rPr>
      </w:pPr>
      <w:r w:rsidRPr="00501118">
        <w:rPr>
          <w:rFonts w:ascii="Times New Roman" w:hAnsi="Times New Roman"/>
          <w:color w:val="000000" w:themeColor="text1"/>
          <w:sz w:val="28"/>
          <w:szCs w:val="28"/>
        </w:rPr>
        <w:t>Приложение</w:t>
      </w:r>
    </w:p>
    <w:p w:rsidR="008137F3" w:rsidRPr="00501118" w:rsidRDefault="008137F3" w:rsidP="008137F3">
      <w:pPr>
        <w:spacing w:after="0" w:line="240" w:lineRule="auto"/>
        <w:jc w:val="right"/>
        <w:rPr>
          <w:rFonts w:ascii="Times New Roman" w:hAnsi="Times New Roman"/>
          <w:color w:val="000000" w:themeColor="text1"/>
          <w:sz w:val="28"/>
          <w:szCs w:val="28"/>
        </w:rPr>
      </w:pPr>
      <w:r w:rsidRPr="00501118">
        <w:rPr>
          <w:rFonts w:ascii="Times New Roman" w:hAnsi="Times New Roman"/>
          <w:color w:val="000000" w:themeColor="text1"/>
          <w:sz w:val="28"/>
          <w:szCs w:val="28"/>
        </w:rPr>
        <w:t>к рабочей программе дисциплины</w:t>
      </w:r>
    </w:p>
    <w:p w:rsidR="008137F3" w:rsidRPr="003E0300" w:rsidRDefault="008137F3" w:rsidP="008137F3">
      <w:pPr>
        <w:spacing w:after="0" w:line="240" w:lineRule="auto"/>
        <w:jc w:val="right"/>
        <w:rPr>
          <w:rFonts w:ascii="Times New Roman" w:hAnsi="Times New Roman"/>
          <w:color w:val="000000" w:themeColor="text1"/>
          <w:sz w:val="28"/>
          <w:szCs w:val="28"/>
        </w:rPr>
      </w:pPr>
      <w:r w:rsidRPr="005A7A01">
        <w:rPr>
          <w:rFonts w:ascii="Times New Roman" w:hAnsi="Times New Roman"/>
          <w:color w:val="000000" w:themeColor="text1"/>
          <w:sz w:val="24"/>
          <w:szCs w:val="24"/>
        </w:rPr>
        <w:t>«</w:t>
      </w:r>
      <w:r>
        <w:rPr>
          <w:rFonts w:ascii="Times New Roman" w:hAnsi="Times New Roman"/>
          <w:sz w:val="28"/>
          <w:szCs w:val="28"/>
          <w:lang w:eastAsia="ar-SA"/>
        </w:rPr>
        <w:t>Теория и история дипломатии</w:t>
      </w:r>
      <w:r w:rsidRPr="003E0300">
        <w:rPr>
          <w:rFonts w:ascii="Times New Roman" w:hAnsi="Times New Roman"/>
          <w:color w:val="000000" w:themeColor="text1"/>
          <w:sz w:val="28"/>
          <w:szCs w:val="28"/>
        </w:rPr>
        <w:t>»</w:t>
      </w:r>
    </w:p>
    <w:p w:rsidR="008137F3" w:rsidRPr="00743F7D" w:rsidRDefault="008137F3" w:rsidP="008137F3">
      <w:pPr>
        <w:spacing w:after="0" w:line="240" w:lineRule="auto"/>
        <w:jc w:val="right"/>
        <w:rPr>
          <w:rFonts w:ascii="Times New Roman" w:hAnsi="Times New Roman"/>
          <w:color w:val="000000" w:themeColor="text1"/>
          <w:sz w:val="28"/>
          <w:szCs w:val="28"/>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4347F6" w:rsidP="008137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МИНОБР</w:t>
      </w:r>
      <w:r w:rsidR="008137F3" w:rsidRPr="004713D5">
        <w:rPr>
          <w:rFonts w:ascii="Times New Roman" w:hAnsi="Times New Roman"/>
          <w:color w:val="000000" w:themeColor="text1"/>
          <w:sz w:val="24"/>
          <w:szCs w:val="24"/>
        </w:rPr>
        <w:t>НАУКИ РОССИЙСКОЙ ФЕДЕРАЦИИ</w:t>
      </w: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ВЛАДИВОСТОКСКИЙ ГОСУДАРСТВЕННЫЙ УНИВЕРСИТЕТ </w:t>
      </w:r>
      <w:r w:rsidRPr="004713D5">
        <w:rPr>
          <w:rFonts w:ascii="Times New Roman" w:hAnsi="Times New Roman"/>
          <w:color w:val="000000" w:themeColor="text1"/>
          <w:sz w:val="24"/>
          <w:szCs w:val="24"/>
        </w:rPr>
        <w:br/>
        <w:t>ЭКОНОМИКИ И СЕРВИСА</w:t>
      </w: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КАФЕДРА </w:t>
      </w:r>
      <w:r>
        <w:rPr>
          <w:rFonts w:ascii="Times New Roman" w:hAnsi="Times New Roman"/>
          <w:color w:val="000000" w:themeColor="text1"/>
          <w:sz w:val="24"/>
          <w:szCs w:val="24"/>
        </w:rPr>
        <w:t xml:space="preserve">МЕЖДУНАРОДНЫХ ОТНОШЕНИЙ И </w:t>
      </w:r>
      <w:r w:rsidRPr="004713D5">
        <w:rPr>
          <w:rFonts w:ascii="Times New Roman" w:hAnsi="Times New Roman"/>
          <w:color w:val="000000" w:themeColor="text1"/>
          <w:sz w:val="24"/>
          <w:szCs w:val="24"/>
        </w:rPr>
        <w:t>ПРАВА</w:t>
      </w: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8137F3" w:rsidRPr="004713D5" w:rsidRDefault="008137F3" w:rsidP="008137F3">
      <w:pPr>
        <w:spacing w:before="120"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8137F3" w:rsidRPr="003E0300" w:rsidRDefault="008137F3" w:rsidP="008137F3">
      <w:pPr>
        <w:spacing w:after="0" w:line="240" w:lineRule="auto"/>
        <w:jc w:val="center"/>
        <w:rPr>
          <w:rFonts w:ascii="Times New Roman" w:hAnsi="Times New Roman"/>
          <w:color w:val="000000" w:themeColor="text1"/>
          <w:sz w:val="24"/>
          <w:szCs w:val="24"/>
          <w:u w:val="single"/>
        </w:rPr>
      </w:pPr>
      <w:r w:rsidRPr="003E0300">
        <w:rPr>
          <w:rFonts w:ascii="Times New Roman" w:hAnsi="Times New Roman"/>
          <w:color w:val="000000" w:themeColor="text1"/>
          <w:sz w:val="24"/>
          <w:szCs w:val="24"/>
          <w:u w:val="single"/>
        </w:rPr>
        <w:t>«</w:t>
      </w:r>
      <w:r>
        <w:rPr>
          <w:rFonts w:ascii="Times New Roman" w:hAnsi="Times New Roman"/>
          <w:sz w:val="24"/>
          <w:szCs w:val="24"/>
          <w:u w:val="single"/>
          <w:lang w:eastAsia="ar-SA"/>
        </w:rPr>
        <w:t>Теория и история дипломатии</w:t>
      </w:r>
      <w:r w:rsidRPr="003E0300">
        <w:rPr>
          <w:rFonts w:ascii="Times New Roman" w:hAnsi="Times New Roman"/>
          <w:color w:val="000000" w:themeColor="text1"/>
          <w:sz w:val="24"/>
          <w:szCs w:val="24"/>
          <w:u w:val="single"/>
        </w:rPr>
        <w:t>»</w:t>
      </w:r>
    </w:p>
    <w:p w:rsidR="008137F3" w:rsidRPr="00743F7D" w:rsidRDefault="008137F3" w:rsidP="008137F3">
      <w:pPr>
        <w:spacing w:before="120" w:after="0" w:line="240" w:lineRule="auto"/>
        <w:jc w:val="center"/>
        <w:rPr>
          <w:rFonts w:ascii="Times New Roman" w:hAnsi="Times New Roman"/>
          <w:color w:val="000000" w:themeColor="text1"/>
          <w:sz w:val="24"/>
          <w:szCs w:val="24"/>
          <w:u w:val="single"/>
        </w:rPr>
      </w:pPr>
    </w:p>
    <w:p w:rsidR="00197224" w:rsidRPr="004713D5" w:rsidRDefault="00197224" w:rsidP="000B47B4">
      <w:pPr>
        <w:spacing w:after="0" w:line="240" w:lineRule="auto"/>
        <w:jc w:val="center"/>
        <w:rPr>
          <w:rFonts w:ascii="Times New Roman" w:hAnsi="Times New Roman"/>
          <w:color w:val="000000" w:themeColor="text1"/>
          <w:sz w:val="32"/>
          <w:szCs w:val="32"/>
        </w:rPr>
      </w:pPr>
    </w:p>
    <w:p w:rsidR="00197224" w:rsidRPr="004713D5" w:rsidRDefault="00197224" w:rsidP="000B47B4">
      <w:pPr>
        <w:spacing w:after="0" w:line="240" w:lineRule="auto"/>
        <w:jc w:val="center"/>
        <w:rPr>
          <w:rFonts w:ascii="Times New Roman" w:hAnsi="Times New Roman"/>
          <w:color w:val="000000" w:themeColor="text1"/>
          <w:sz w:val="24"/>
          <w:szCs w:val="24"/>
        </w:rPr>
      </w:pPr>
    </w:p>
    <w:p w:rsidR="00197224" w:rsidRPr="004713D5" w:rsidRDefault="00197224" w:rsidP="000B47B4">
      <w:pPr>
        <w:spacing w:after="0" w:line="240" w:lineRule="auto"/>
        <w:jc w:val="center"/>
        <w:rPr>
          <w:rFonts w:ascii="Times New Roman" w:hAnsi="Times New Roman"/>
          <w:color w:val="000000" w:themeColor="text1"/>
          <w:sz w:val="24"/>
          <w:szCs w:val="24"/>
        </w:rPr>
      </w:pPr>
    </w:p>
    <w:p w:rsidR="00197224" w:rsidRDefault="00197224" w:rsidP="000B47B4">
      <w:pPr>
        <w:spacing w:after="0" w:line="240" w:lineRule="auto"/>
        <w:jc w:val="center"/>
        <w:rPr>
          <w:rFonts w:ascii="Times New Roman" w:hAnsi="Times New Roman"/>
          <w:color w:val="000000" w:themeColor="text1"/>
          <w:sz w:val="24"/>
          <w:szCs w:val="24"/>
        </w:rPr>
      </w:pPr>
    </w:p>
    <w:p w:rsidR="008137F3" w:rsidRPr="004713D5" w:rsidRDefault="008137F3" w:rsidP="000B47B4">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по направлениям подготовки</w:t>
      </w: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B14324" w:rsidRDefault="008137F3" w:rsidP="008137F3">
      <w:pPr>
        <w:spacing w:after="0" w:line="240" w:lineRule="auto"/>
        <w:jc w:val="center"/>
        <w:rPr>
          <w:rFonts w:ascii="Times New Roman" w:hAnsi="Times New Roman"/>
          <w:color w:val="000000" w:themeColor="text1"/>
          <w:sz w:val="24"/>
          <w:szCs w:val="24"/>
        </w:rPr>
      </w:pPr>
      <w:r w:rsidRPr="00B14324">
        <w:rPr>
          <w:rFonts w:ascii="Times New Roman" w:hAnsi="Times New Roman"/>
          <w:sz w:val="24"/>
          <w:szCs w:val="24"/>
        </w:rPr>
        <w:t>41.03.05  «Международные отношения»</w:t>
      </w:r>
    </w:p>
    <w:p w:rsidR="008137F3"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after="0" w:line="240" w:lineRule="auto"/>
        <w:jc w:val="center"/>
        <w:rPr>
          <w:rFonts w:ascii="Times New Roman" w:hAnsi="Times New Roman"/>
          <w:color w:val="000000" w:themeColor="text1"/>
          <w:sz w:val="24"/>
          <w:szCs w:val="24"/>
        </w:rPr>
      </w:pPr>
    </w:p>
    <w:p w:rsidR="008137F3" w:rsidRPr="00B6405B" w:rsidRDefault="008137F3" w:rsidP="008137F3">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8137F3" w:rsidRPr="005A3AAE" w:rsidRDefault="008137F3" w:rsidP="008137F3">
      <w:pPr>
        <w:autoSpaceDE w:val="0"/>
        <w:autoSpaceDN w:val="0"/>
        <w:adjustRightInd w:val="0"/>
        <w:spacing w:after="0" w:line="240" w:lineRule="auto"/>
        <w:jc w:val="center"/>
        <w:rPr>
          <w:rFonts w:ascii="Times New Roman" w:eastAsia="HiddenHorzOCR" w:hAnsi="Times New Roman"/>
          <w:sz w:val="24"/>
          <w:szCs w:val="24"/>
          <w:u w:val="single"/>
          <w:lang w:eastAsia="ru-RU"/>
        </w:rPr>
      </w:pPr>
      <w:r w:rsidRPr="005A3AAE">
        <w:rPr>
          <w:rFonts w:ascii="Times New Roman" w:eastAsia="HiddenHorzOCR" w:hAnsi="Times New Roman"/>
          <w:sz w:val="24"/>
          <w:szCs w:val="24"/>
          <w:u w:val="single"/>
          <w:lang w:eastAsia="ru-RU"/>
        </w:rPr>
        <w:t>очная</w:t>
      </w: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after="0" w:line="240" w:lineRule="auto"/>
        <w:jc w:val="center"/>
        <w:rPr>
          <w:rFonts w:ascii="Times New Roman" w:hAnsi="Times New Roman"/>
          <w:color w:val="000000" w:themeColor="text1"/>
          <w:sz w:val="24"/>
          <w:szCs w:val="24"/>
        </w:rPr>
      </w:pPr>
    </w:p>
    <w:p w:rsidR="008137F3" w:rsidRPr="004713D5" w:rsidRDefault="008137F3" w:rsidP="008137F3">
      <w:pPr>
        <w:spacing w:after="0" w:line="240" w:lineRule="auto"/>
        <w:jc w:val="center"/>
        <w:rPr>
          <w:rFonts w:ascii="Times New Roman" w:hAnsi="Times New Roman"/>
          <w:color w:val="000000" w:themeColor="text1"/>
          <w:sz w:val="24"/>
          <w:szCs w:val="24"/>
        </w:rPr>
      </w:pPr>
    </w:p>
    <w:p w:rsidR="008137F3" w:rsidRDefault="008137F3" w:rsidP="008137F3">
      <w:pPr>
        <w:spacing w:after="0" w:line="240" w:lineRule="auto"/>
        <w:jc w:val="center"/>
        <w:rPr>
          <w:rFonts w:ascii="Times New Roman" w:hAnsi="Times New Roman"/>
          <w:color w:val="000000" w:themeColor="text1"/>
          <w:sz w:val="24"/>
          <w:szCs w:val="24"/>
        </w:rPr>
      </w:pPr>
    </w:p>
    <w:p w:rsidR="008137F3" w:rsidRPr="00B02081" w:rsidRDefault="00B02081" w:rsidP="008137F3">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rPr>
        <w:t>Владивосток 202</w:t>
      </w:r>
      <w:r>
        <w:rPr>
          <w:rFonts w:ascii="Times New Roman" w:hAnsi="Times New Roman"/>
          <w:color w:val="000000" w:themeColor="text1"/>
          <w:sz w:val="24"/>
          <w:szCs w:val="24"/>
          <w:lang w:val="en-US"/>
        </w:rPr>
        <w:t>1</w:t>
      </w:r>
      <w:bookmarkStart w:id="0" w:name="_GoBack"/>
      <w:bookmarkEnd w:id="0"/>
    </w:p>
    <w:p w:rsidR="00197224" w:rsidRDefault="00197224" w:rsidP="000B47B4">
      <w:pPr>
        <w:spacing w:after="0" w:line="240" w:lineRule="auto"/>
        <w:jc w:val="center"/>
        <w:rPr>
          <w:rFonts w:ascii="Times New Roman" w:hAnsi="Times New Roman"/>
          <w:color w:val="000000" w:themeColor="text1"/>
          <w:sz w:val="24"/>
          <w:szCs w:val="24"/>
        </w:rPr>
      </w:pPr>
    </w:p>
    <w:p w:rsidR="00F933E0" w:rsidRPr="004713D5" w:rsidRDefault="00F933E0" w:rsidP="000B47B4">
      <w:pPr>
        <w:spacing w:after="0" w:line="240" w:lineRule="auto"/>
        <w:ind w:firstLine="397"/>
        <w:jc w:val="both"/>
        <w:rPr>
          <w:rFonts w:ascii="Times New Roman" w:hAnsi="Times New Roman"/>
          <w:color w:val="000000" w:themeColor="text1"/>
          <w:sz w:val="24"/>
          <w:szCs w:val="24"/>
        </w:rPr>
        <w:sectPr w:rsidR="00F933E0" w:rsidRPr="004713D5" w:rsidSect="00197224">
          <w:footerReference w:type="even" r:id="rId8"/>
          <w:footerReference w:type="first" r:id="rId9"/>
          <w:pgSz w:w="11907" w:h="16840" w:code="9"/>
          <w:pgMar w:top="1134" w:right="1134" w:bottom="1134" w:left="1134" w:header="737" w:footer="737" w:gutter="0"/>
          <w:cols w:space="708"/>
          <w:docGrid w:linePitch="360"/>
        </w:sectPr>
      </w:pPr>
    </w:p>
    <w:p w:rsidR="00D466D7" w:rsidRPr="004713D5" w:rsidRDefault="00040C72" w:rsidP="00D466D7">
      <w:pPr>
        <w:pageBreakBefore/>
        <w:tabs>
          <w:tab w:val="left" w:pos="426"/>
          <w:tab w:val="left" w:pos="567"/>
        </w:tabs>
        <w:spacing w:after="0" w:line="240" w:lineRule="auto"/>
        <w:ind w:firstLine="397"/>
        <w:rPr>
          <w:rFonts w:ascii="Arial" w:hAnsi="Arial"/>
          <w:b/>
          <w:caps/>
          <w:color w:val="000000" w:themeColor="text1"/>
          <w:sz w:val="24"/>
        </w:rPr>
      </w:pPr>
      <w:r w:rsidRPr="004713D5">
        <w:rPr>
          <w:rFonts w:ascii="Arial" w:hAnsi="Arial"/>
          <w:b/>
          <w:caps/>
          <w:color w:val="000000" w:themeColor="text1"/>
          <w:sz w:val="24"/>
        </w:rPr>
        <w:lastRenderedPageBreak/>
        <w:t>1 ПЕРЕЧЕНЬ ФОРМИРУЕМЫХ КОМПЕТЕНЦИЙ</w:t>
      </w:r>
      <w:r w:rsidR="00D466D7">
        <w:rPr>
          <w:rFonts w:ascii="Arial" w:hAnsi="Arial"/>
          <w:b/>
          <w:caps/>
          <w:color w:val="000000" w:themeColor="text1"/>
          <w:sz w:val="24"/>
        </w:rPr>
        <w:t xml:space="preserve">                                                                                                                            </w:t>
      </w:r>
      <w:r w:rsidR="00D466D7" w:rsidRPr="009668E9">
        <w:rPr>
          <w:rFonts w:ascii="Times New Roman" w:eastAsia="Times New Roman" w:hAnsi="Times New Roman"/>
          <w:sz w:val="24"/>
          <w:szCs w:val="24"/>
          <w:lang w:eastAsia="ru-RU"/>
        </w:rPr>
        <w:t xml:space="preserve">Таблица </w:t>
      </w:r>
      <w:r w:rsidR="00D466D7"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6"/>
        <w:gridCol w:w="12006"/>
        <w:gridCol w:w="878"/>
      </w:tblGrid>
      <w:tr w:rsidR="00D466D7" w:rsidRPr="004713D5" w:rsidTr="00D466D7">
        <w:trPr>
          <w:jc w:val="center"/>
        </w:trPr>
        <w:tc>
          <w:tcPr>
            <w:tcW w:w="1716" w:type="dxa"/>
            <w:vAlign w:val="center"/>
          </w:tcPr>
          <w:p w:rsidR="00D466D7" w:rsidRPr="004713D5" w:rsidRDefault="00D466D7" w:rsidP="000B47B4">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 xml:space="preserve">Код </w:t>
            </w:r>
            <w:r w:rsidRPr="004713D5">
              <w:rPr>
                <w:rFonts w:ascii="Times New Roman" w:hAnsi="Times New Roman"/>
                <w:color w:val="000000" w:themeColor="text1"/>
              </w:rPr>
              <w:br/>
              <w:t>компетенции</w:t>
            </w:r>
          </w:p>
        </w:tc>
        <w:tc>
          <w:tcPr>
            <w:tcW w:w="12006" w:type="dxa"/>
            <w:vAlign w:val="center"/>
          </w:tcPr>
          <w:p w:rsidR="00D466D7" w:rsidRPr="004713D5" w:rsidRDefault="00D466D7" w:rsidP="000B47B4">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Формулировка компетенции</w:t>
            </w:r>
          </w:p>
        </w:tc>
        <w:tc>
          <w:tcPr>
            <w:tcW w:w="878" w:type="dxa"/>
            <w:vAlign w:val="center"/>
          </w:tcPr>
          <w:p w:rsidR="00D466D7" w:rsidRPr="004713D5" w:rsidRDefault="00D466D7" w:rsidP="000B47B4">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Номер</w:t>
            </w:r>
            <w:r w:rsidRPr="004713D5">
              <w:rPr>
                <w:rFonts w:ascii="Times New Roman" w:hAnsi="Times New Roman"/>
                <w:color w:val="000000" w:themeColor="text1"/>
              </w:rPr>
              <w:br/>
              <w:t>этапа</w:t>
            </w:r>
          </w:p>
        </w:tc>
      </w:tr>
      <w:tr w:rsidR="00D466D7" w:rsidRPr="004713D5" w:rsidTr="00D466D7">
        <w:trPr>
          <w:trHeight w:val="340"/>
          <w:jc w:val="center"/>
        </w:trPr>
        <w:tc>
          <w:tcPr>
            <w:tcW w:w="1716" w:type="dxa"/>
          </w:tcPr>
          <w:p w:rsidR="00D466D7" w:rsidRPr="006524F4" w:rsidRDefault="00D466D7" w:rsidP="000D2865">
            <w:pPr>
              <w:spacing w:line="360" w:lineRule="auto"/>
              <w:jc w:val="center"/>
              <w:rPr>
                <w:rFonts w:ascii="Times New Roman" w:hAnsi="Times New Roman"/>
                <w:color w:val="000000" w:themeColor="text1"/>
              </w:rPr>
            </w:pPr>
            <w:r>
              <w:rPr>
                <w:rFonts w:ascii="Times New Roman" w:hAnsi="Times New Roman"/>
                <w:sz w:val="24"/>
                <w:szCs w:val="24"/>
                <w:lang w:eastAsia="ru-RU"/>
              </w:rPr>
              <w:t>П</w:t>
            </w:r>
            <w:r w:rsidRPr="006524F4">
              <w:rPr>
                <w:rFonts w:ascii="Times New Roman" w:hAnsi="Times New Roman"/>
                <w:sz w:val="24"/>
                <w:szCs w:val="24"/>
                <w:lang w:eastAsia="ru-RU"/>
              </w:rPr>
              <w:t>К-1</w:t>
            </w:r>
          </w:p>
        </w:tc>
        <w:tc>
          <w:tcPr>
            <w:tcW w:w="12006" w:type="dxa"/>
          </w:tcPr>
          <w:p w:rsidR="00D466D7" w:rsidRPr="007E4BEF" w:rsidRDefault="00D466D7" w:rsidP="007E4BEF">
            <w:pPr>
              <w:spacing w:after="0" w:line="240" w:lineRule="auto"/>
              <w:rPr>
                <w:rFonts w:ascii="Times New Roman" w:hAnsi="Times New Roman"/>
                <w:color w:val="000000" w:themeColor="text1"/>
                <w:sz w:val="24"/>
                <w:szCs w:val="24"/>
              </w:rPr>
            </w:pPr>
            <w:r w:rsidRPr="007E4BEF">
              <w:rPr>
                <w:rFonts w:ascii="Times New Roman" w:hAnsi="Times New Roman"/>
              </w:rPr>
              <w:t xml:space="preserve">готовностью включиться в работу исполнителей младшего звена учреждений системы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 </w:t>
            </w:r>
          </w:p>
        </w:tc>
        <w:tc>
          <w:tcPr>
            <w:tcW w:w="878" w:type="dxa"/>
          </w:tcPr>
          <w:p w:rsidR="00D466D7" w:rsidRPr="004713D5" w:rsidRDefault="00D466D7" w:rsidP="00F96E86">
            <w:pPr>
              <w:spacing w:after="0" w:line="240" w:lineRule="auto"/>
              <w:jc w:val="center"/>
              <w:rPr>
                <w:rFonts w:ascii="Times New Roman" w:hAnsi="Times New Roman"/>
                <w:color w:val="000000" w:themeColor="text1"/>
                <w:lang w:val="en-US"/>
              </w:rPr>
            </w:pPr>
            <w:r w:rsidRPr="004713D5">
              <w:rPr>
                <w:rFonts w:ascii="Times New Roman" w:hAnsi="Times New Roman"/>
                <w:color w:val="000000" w:themeColor="text1"/>
              </w:rPr>
              <w:t>1</w:t>
            </w:r>
          </w:p>
        </w:tc>
      </w:tr>
    </w:tbl>
    <w:p w:rsidR="009F47CF" w:rsidRPr="004713D5" w:rsidRDefault="0011484B" w:rsidP="006524F4">
      <w:pPr>
        <w:keepNext/>
        <w:spacing w:before="120" w:after="120" w:line="240" w:lineRule="auto"/>
        <w:ind w:firstLine="397"/>
        <w:jc w:val="both"/>
        <w:rPr>
          <w:rFonts w:ascii="Arial" w:hAnsi="Arial"/>
          <w:b/>
          <w:caps/>
          <w:color w:val="000000" w:themeColor="text1"/>
          <w:sz w:val="24"/>
        </w:rPr>
      </w:pPr>
      <w:r w:rsidRPr="004713D5">
        <w:rPr>
          <w:rFonts w:ascii="Arial" w:hAnsi="Arial"/>
          <w:b/>
          <w:caps/>
          <w:color w:val="000000" w:themeColor="text1"/>
          <w:sz w:val="24"/>
        </w:rPr>
        <w:t>2 ОПИСАНИЕ ПОКАЗАТЕЛЕЙ И КРИТЕРИЕВ ОЦЕНИВАНИЯ КОМПЕТЕНЦИЙ</w:t>
      </w:r>
    </w:p>
    <w:p w:rsidR="00D466D7" w:rsidRPr="00D466D7" w:rsidRDefault="00D466D7" w:rsidP="006524F4">
      <w:pPr>
        <w:keepNext/>
        <w:spacing w:after="0" w:line="240" w:lineRule="auto"/>
        <w:ind w:left="284" w:right="395"/>
        <w:jc w:val="center"/>
        <w:rPr>
          <w:rFonts w:ascii="Times New Roman" w:hAnsi="Times New Roman"/>
          <w:color w:val="000000" w:themeColor="text1"/>
          <w:sz w:val="24"/>
          <w:szCs w:val="24"/>
          <w:shd w:val="clear" w:color="auto" w:fill="FFFFFF"/>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D466D7" w:rsidRPr="00D466D7" w:rsidRDefault="00D466D7" w:rsidP="006524F4">
      <w:pPr>
        <w:keepNext/>
        <w:spacing w:after="0" w:line="240" w:lineRule="auto"/>
        <w:ind w:left="284" w:right="395"/>
        <w:jc w:val="center"/>
        <w:rPr>
          <w:rFonts w:ascii="Times New Roman" w:hAnsi="Times New Roman"/>
          <w:color w:val="000000" w:themeColor="text1"/>
          <w:sz w:val="24"/>
          <w:szCs w:val="24"/>
          <w:shd w:val="clear" w:color="auto" w:fill="FFFFFF"/>
        </w:rPr>
      </w:pPr>
    </w:p>
    <w:p w:rsidR="0011484B" w:rsidRPr="00D466D7" w:rsidRDefault="003356CF" w:rsidP="006524F4">
      <w:pPr>
        <w:keepNext/>
        <w:spacing w:after="0" w:line="240" w:lineRule="auto"/>
        <w:ind w:left="284" w:right="395"/>
        <w:jc w:val="center"/>
        <w:rPr>
          <w:rFonts w:ascii="Times New Roman" w:hAnsi="Times New Roman"/>
        </w:rPr>
      </w:pPr>
      <w:r w:rsidRPr="00D466D7">
        <w:rPr>
          <w:rFonts w:ascii="Times New Roman" w:hAnsi="Times New Roman"/>
          <w:color w:val="000000" w:themeColor="text1"/>
          <w:sz w:val="24"/>
          <w:szCs w:val="24"/>
          <w:shd w:val="clear" w:color="auto" w:fill="FFFFFF"/>
        </w:rPr>
        <w:t>П</w:t>
      </w:r>
      <w:r w:rsidR="006524F4" w:rsidRPr="00D466D7">
        <w:rPr>
          <w:rFonts w:ascii="Times New Roman" w:hAnsi="Times New Roman"/>
          <w:color w:val="000000" w:themeColor="text1"/>
          <w:sz w:val="24"/>
          <w:szCs w:val="24"/>
          <w:shd w:val="clear" w:color="auto" w:fill="FFFFFF"/>
        </w:rPr>
        <w:t>К-</w:t>
      </w:r>
      <w:r w:rsidR="000D2865" w:rsidRPr="00D466D7">
        <w:rPr>
          <w:rFonts w:ascii="Times New Roman" w:hAnsi="Times New Roman"/>
          <w:color w:val="000000" w:themeColor="text1"/>
          <w:sz w:val="24"/>
          <w:szCs w:val="24"/>
          <w:shd w:val="clear" w:color="auto" w:fill="FFFFFF"/>
        </w:rPr>
        <w:t>1</w:t>
      </w:r>
      <w:r w:rsidR="00134FA3" w:rsidRPr="00D466D7">
        <w:rPr>
          <w:rFonts w:ascii="Times New Roman" w:hAnsi="Times New Roman"/>
          <w:color w:val="000000" w:themeColor="text1"/>
          <w:sz w:val="24"/>
          <w:szCs w:val="24"/>
          <w:shd w:val="clear" w:color="auto" w:fill="FFFFFF"/>
        </w:rPr>
        <w:t xml:space="preserve"> </w:t>
      </w:r>
      <w:r w:rsidRPr="00D466D7">
        <w:rPr>
          <w:rFonts w:ascii="Times New Roman" w:hAnsi="Times New Roman"/>
        </w:rPr>
        <w:t>готовностью включиться в работу исполнителей младшего звена учреждений системы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635"/>
        <w:gridCol w:w="4681"/>
      </w:tblGrid>
      <w:tr w:rsidR="00D466D7" w:rsidRPr="00D02CC8" w:rsidTr="006E0D96">
        <w:trPr>
          <w:trHeight w:val="631"/>
        </w:trPr>
        <w:tc>
          <w:tcPr>
            <w:tcW w:w="3417" w:type="pct"/>
            <w:gridSpan w:val="2"/>
          </w:tcPr>
          <w:p w:rsidR="00D466D7" w:rsidRPr="000D6398" w:rsidRDefault="00D466D7" w:rsidP="006E0D96">
            <w:pPr>
              <w:spacing w:after="0" w:line="240" w:lineRule="auto"/>
              <w:jc w:val="center"/>
              <w:rPr>
                <w:rFonts w:ascii="Times New Roman" w:hAnsi="Times New Roman"/>
                <w:sz w:val="24"/>
              </w:rPr>
            </w:pPr>
            <w:r w:rsidRPr="000D6398">
              <w:rPr>
                <w:rFonts w:ascii="Times New Roman" w:hAnsi="Times New Roman"/>
                <w:sz w:val="24"/>
              </w:rPr>
              <w:t>Планируемые результаты обучения*</w:t>
            </w:r>
          </w:p>
          <w:p w:rsidR="00D466D7" w:rsidRPr="00D02CC8" w:rsidRDefault="00D466D7" w:rsidP="006E0D9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466D7" w:rsidRDefault="00D466D7" w:rsidP="006E0D96">
            <w:pPr>
              <w:spacing w:after="0" w:line="240" w:lineRule="auto"/>
              <w:jc w:val="center"/>
              <w:rPr>
                <w:rFonts w:ascii="Times New Roman" w:hAnsi="Times New Roman"/>
                <w:sz w:val="24"/>
              </w:rPr>
            </w:pPr>
            <w:r w:rsidRPr="000D6398">
              <w:rPr>
                <w:rFonts w:ascii="Times New Roman" w:hAnsi="Times New Roman"/>
                <w:sz w:val="24"/>
              </w:rPr>
              <w:t xml:space="preserve">Критерии оценивания результатов </w:t>
            </w:r>
          </w:p>
          <w:p w:rsidR="00D466D7" w:rsidRPr="000D6398" w:rsidRDefault="00D466D7" w:rsidP="006E0D96">
            <w:pPr>
              <w:spacing w:after="0" w:line="240" w:lineRule="auto"/>
              <w:jc w:val="center"/>
              <w:rPr>
                <w:rFonts w:ascii="Times New Roman" w:hAnsi="Times New Roman"/>
                <w:sz w:val="24"/>
              </w:rPr>
            </w:pPr>
            <w:r w:rsidRPr="000D6398">
              <w:rPr>
                <w:rFonts w:ascii="Times New Roman" w:hAnsi="Times New Roman"/>
                <w:sz w:val="24"/>
              </w:rPr>
              <w:t>обучения</w:t>
            </w:r>
          </w:p>
        </w:tc>
      </w:tr>
      <w:tr w:rsidR="00D466D7" w:rsidRPr="002D46FD" w:rsidTr="006E0D96">
        <w:tc>
          <w:tcPr>
            <w:tcW w:w="835" w:type="pct"/>
          </w:tcPr>
          <w:p w:rsidR="00D466D7" w:rsidRPr="000D6398" w:rsidRDefault="00D466D7" w:rsidP="006E0D96">
            <w:pPr>
              <w:spacing w:after="0" w:line="240" w:lineRule="auto"/>
              <w:jc w:val="both"/>
              <w:rPr>
                <w:rFonts w:ascii="Times New Roman" w:hAnsi="Times New Roman"/>
                <w:sz w:val="24"/>
                <w:szCs w:val="24"/>
              </w:rPr>
            </w:pPr>
            <w:r w:rsidRPr="000D6398">
              <w:rPr>
                <w:rFonts w:ascii="Times New Roman" w:hAnsi="Times New Roman"/>
                <w:sz w:val="24"/>
                <w:szCs w:val="24"/>
              </w:rPr>
              <w:t>Знает</w:t>
            </w:r>
          </w:p>
        </w:tc>
        <w:tc>
          <w:tcPr>
            <w:tcW w:w="2582" w:type="pct"/>
            <w:tcBorders>
              <w:top w:val="single" w:sz="4" w:space="0" w:color="auto"/>
            </w:tcBorders>
          </w:tcPr>
          <w:p w:rsidR="00D466D7" w:rsidRPr="00111167" w:rsidRDefault="00D466D7" w:rsidP="00D466D7">
            <w:pPr>
              <w:rPr>
                <w:rFonts w:ascii="Times New Roman" w:hAnsi="Times New Roman"/>
              </w:rPr>
            </w:pPr>
            <w:r w:rsidRPr="00111167">
              <w:rPr>
                <w:rFonts w:ascii="Times New Roman" w:hAnsi="Times New Roman"/>
              </w:rPr>
              <w:t>особенности работы учреждений системы Министерства иностранных дел</w:t>
            </w:r>
            <w:r>
              <w:rPr>
                <w:rFonts w:ascii="Times New Roman" w:hAnsi="Times New Roman"/>
              </w:rPr>
              <w:t xml:space="preserve"> </w:t>
            </w:r>
            <w:r w:rsidRPr="00111167">
              <w:rPr>
                <w:rFonts w:ascii="Times New Roman" w:hAnsi="Times New Roman"/>
              </w:rPr>
              <w:t>Российской Федерации, международных организаций, системы органов государственной власти и управления Российской Федерации</w:t>
            </w:r>
          </w:p>
          <w:p w:rsidR="00D466D7" w:rsidRPr="006A74F6" w:rsidRDefault="00D466D7" w:rsidP="00D466D7">
            <w:pPr>
              <w:spacing w:after="0" w:line="240" w:lineRule="auto"/>
              <w:rPr>
                <w:rFonts w:ascii="Times New Roman" w:hAnsi="Times New Roman"/>
                <w:color w:val="000000"/>
                <w:sz w:val="24"/>
                <w:szCs w:val="24"/>
              </w:rPr>
            </w:pPr>
            <w:r w:rsidRPr="00111167">
              <w:rPr>
                <w:rFonts w:ascii="Times New Roman" w:hAnsi="Times New Roman"/>
              </w:rPr>
              <w:t>нормативные положения, регулирующие деятельности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c>
        <w:tc>
          <w:tcPr>
            <w:tcW w:w="1583" w:type="pct"/>
          </w:tcPr>
          <w:p w:rsidR="00D466D7" w:rsidRPr="002D46FD" w:rsidRDefault="00D466D7" w:rsidP="006E0D96">
            <w:pPr>
              <w:spacing w:after="0" w:line="240" w:lineRule="auto"/>
              <w:rPr>
                <w:rFonts w:ascii="Times New Roman" w:hAnsi="Times New Roman"/>
                <w:sz w:val="24"/>
                <w:szCs w:val="24"/>
              </w:rPr>
            </w:pPr>
            <w:r w:rsidRPr="002D46FD">
              <w:rPr>
                <w:rFonts w:ascii="Times New Roman" w:hAnsi="Times New Roman"/>
                <w:sz w:val="24"/>
                <w:szCs w:val="24"/>
              </w:rPr>
              <w:t xml:space="preserve">полнота освоения материала по позициям подготовки и правильность ответов на поставленные вопросы; корректность использования профессиональной терминологии </w:t>
            </w:r>
          </w:p>
        </w:tc>
      </w:tr>
      <w:tr w:rsidR="00D466D7" w:rsidRPr="002C7122" w:rsidTr="006E0D96">
        <w:tc>
          <w:tcPr>
            <w:tcW w:w="835" w:type="pct"/>
            <w:tcBorders>
              <w:top w:val="single" w:sz="4" w:space="0" w:color="auto"/>
              <w:left w:val="single" w:sz="4" w:space="0" w:color="auto"/>
              <w:bottom w:val="single" w:sz="4" w:space="0" w:color="auto"/>
              <w:right w:val="single" w:sz="4" w:space="0" w:color="auto"/>
            </w:tcBorders>
          </w:tcPr>
          <w:p w:rsidR="00D466D7" w:rsidRPr="000D6398" w:rsidRDefault="00D466D7" w:rsidP="006E0D96">
            <w:pPr>
              <w:spacing w:after="0" w:line="240" w:lineRule="auto"/>
              <w:jc w:val="both"/>
              <w:rPr>
                <w:rFonts w:ascii="Times New Roman" w:hAnsi="Times New Roman"/>
                <w:sz w:val="24"/>
                <w:szCs w:val="24"/>
              </w:rPr>
            </w:pPr>
            <w:r w:rsidRPr="000D6398">
              <w:rPr>
                <w:rFonts w:ascii="Times New Roman" w:hAnsi="Times New Roman"/>
                <w:sz w:val="24"/>
                <w:szCs w:val="24"/>
              </w:rPr>
              <w:t>Умеет</w:t>
            </w:r>
          </w:p>
        </w:tc>
        <w:tc>
          <w:tcPr>
            <w:tcW w:w="2582" w:type="pct"/>
            <w:tcBorders>
              <w:top w:val="single" w:sz="4" w:space="0" w:color="auto"/>
              <w:left w:val="single" w:sz="4" w:space="0" w:color="auto"/>
              <w:bottom w:val="single" w:sz="4" w:space="0" w:color="auto"/>
              <w:right w:val="single" w:sz="4" w:space="0" w:color="auto"/>
            </w:tcBorders>
          </w:tcPr>
          <w:p w:rsidR="00D466D7" w:rsidRPr="00111167" w:rsidRDefault="00D466D7" w:rsidP="00D466D7">
            <w:pPr>
              <w:rPr>
                <w:rFonts w:ascii="Times New Roman" w:hAnsi="Times New Roman"/>
              </w:rPr>
            </w:pPr>
            <w:r w:rsidRPr="00111167">
              <w:rPr>
                <w:rFonts w:ascii="Times New Roman" w:hAnsi="Times New Roman"/>
              </w:rPr>
              <w:t>выполнять функции младшего звена учреждений системы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p w:rsidR="00D466D7" w:rsidRPr="000D6398" w:rsidRDefault="00D466D7" w:rsidP="00D466D7">
            <w:pPr>
              <w:tabs>
                <w:tab w:val="left" w:pos="397"/>
                <w:tab w:val="left" w:pos="1134"/>
              </w:tabs>
              <w:snapToGrid w:val="0"/>
              <w:spacing w:line="200" w:lineRule="atLeast"/>
              <w:rPr>
                <w:rFonts w:ascii="Times New Roman" w:hAnsi="Times New Roman"/>
                <w:color w:val="000000"/>
                <w:sz w:val="24"/>
                <w:szCs w:val="24"/>
              </w:rPr>
            </w:pPr>
            <w:r w:rsidRPr="00111167">
              <w:rPr>
                <w:rFonts w:ascii="Times New Roman" w:hAnsi="Times New Roman"/>
              </w:rPr>
              <w:t>применять нормативные положения, регулирующие деятельность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c>
        <w:tc>
          <w:tcPr>
            <w:tcW w:w="1583" w:type="pct"/>
            <w:tcBorders>
              <w:top w:val="single" w:sz="4" w:space="0" w:color="auto"/>
              <w:left w:val="single" w:sz="4" w:space="0" w:color="auto"/>
              <w:bottom w:val="single" w:sz="4" w:space="0" w:color="auto"/>
              <w:right w:val="single" w:sz="4" w:space="0" w:color="auto"/>
            </w:tcBorders>
          </w:tcPr>
          <w:p w:rsidR="00D466D7" w:rsidRPr="00AD31EC" w:rsidRDefault="00D466D7" w:rsidP="006E0D96">
            <w:pPr>
              <w:spacing w:after="0" w:line="240" w:lineRule="auto"/>
              <w:rPr>
                <w:rFonts w:ascii="Times New Roman" w:hAnsi="Times New Roman"/>
                <w:sz w:val="24"/>
                <w:szCs w:val="24"/>
              </w:rPr>
            </w:pPr>
            <w:r w:rsidRPr="00AD31EC">
              <w:rPr>
                <w:rFonts w:ascii="Times New Roman" w:hAnsi="Times New Roman"/>
                <w:sz w:val="24"/>
                <w:szCs w:val="24"/>
              </w:rPr>
              <w:t xml:space="preserve">корректность выбора методов (инструментов) решения кейс-задач, по оценке деятельности </w:t>
            </w:r>
            <w:r>
              <w:rPr>
                <w:rStyle w:val="FontStyle11"/>
              </w:rPr>
              <w:t>организаций.</w:t>
            </w:r>
          </w:p>
        </w:tc>
      </w:tr>
      <w:tr w:rsidR="00D466D7" w:rsidRPr="002C7122" w:rsidTr="006E0D96">
        <w:tc>
          <w:tcPr>
            <w:tcW w:w="835" w:type="pct"/>
            <w:tcBorders>
              <w:top w:val="single" w:sz="4" w:space="0" w:color="auto"/>
              <w:left w:val="single" w:sz="4" w:space="0" w:color="auto"/>
              <w:bottom w:val="single" w:sz="4" w:space="0" w:color="auto"/>
              <w:right w:val="single" w:sz="4" w:space="0" w:color="auto"/>
            </w:tcBorders>
          </w:tcPr>
          <w:p w:rsidR="00D466D7" w:rsidRPr="000D6398" w:rsidRDefault="00D466D7" w:rsidP="006E0D96">
            <w:pPr>
              <w:spacing w:after="0" w:line="240" w:lineRule="auto"/>
              <w:rPr>
                <w:rFonts w:ascii="Times New Roman" w:hAnsi="Times New Roman"/>
                <w:sz w:val="24"/>
                <w:szCs w:val="24"/>
              </w:rPr>
            </w:pPr>
            <w:r w:rsidRPr="000D6398">
              <w:rPr>
                <w:rFonts w:ascii="Times New Roman" w:hAnsi="Times New Roman"/>
                <w:sz w:val="24"/>
                <w:szCs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rsidR="00D466D7" w:rsidRPr="000D6398" w:rsidRDefault="00D466D7" w:rsidP="006E0D96">
            <w:pPr>
              <w:spacing w:after="0" w:line="240" w:lineRule="auto"/>
              <w:jc w:val="both"/>
              <w:rPr>
                <w:rFonts w:ascii="Times New Roman" w:hAnsi="Times New Roman"/>
                <w:color w:val="000000"/>
                <w:sz w:val="24"/>
                <w:szCs w:val="24"/>
              </w:rPr>
            </w:pPr>
            <w:r w:rsidRPr="00111167">
              <w:rPr>
                <w:rFonts w:ascii="Times New Roman" w:hAnsi="Times New Roman"/>
              </w:rPr>
              <w:t>работы в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c>
        <w:tc>
          <w:tcPr>
            <w:tcW w:w="1583" w:type="pct"/>
            <w:tcBorders>
              <w:top w:val="single" w:sz="4" w:space="0" w:color="auto"/>
              <w:left w:val="single" w:sz="4" w:space="0" w:color="auto"/>
              <w:bottom w:val="single" w:sz="4" w:space="0" w:color="auto"/>
              <w:right w:val="single" w:sz="4" w:space="0" w:color="auto"/>
            </w:tcBorders>
          </w:tcPr>
          <w:p w:rsidR="00D466D7" w:rsidRPr="00AD31EC" w:rsidRDefault="00D466D7" w:rsidP="006E0D96">
            <w:pPr>
              <w:spacing w:after="0" w:line="240" w:lineRule="auto"/>
              <w:rPr>
                <w:rFonts w:ascii="Times New Roman" w:hAnsi="Times New Roman"/>
                <w:sz w:val="24"/>
                <w:szCs w:val="24"/>
              </w:rPr>
            </w:pPr>
            <w:r w:rsidRPr="00AD31EC">
              <w:rPr>
                <w:rFonts w:ascii="Times New Roman" w:hAnsi="Times New Roman"/>
                <w:sz w:val="24"/>
                <w:szCs w:val="24"/>
              </w:rPr>
              <w:t xml:space="preserve">самостоятельность решения поставленных задач </w:t>
            </w:r>
          </w:p>
        </w:tc>
      </w:tr>
    </w:tbl>
    <w:p w:rsidR="004216F3" w:rsidRPr="004713D5" w:rsidRDefault="004216F3" w:rsidP="000B47B4">
      <w:pPr>
        <w:spacing w:after="0" w:line="240" w:lineRule="auto"/>
        <w:jc w:val="both"/>
        <w:rPr>
          <w:rFonts w:ascii="Times New Roman" w:hAnsi="Times New Roman"/>
          <w:color w:val="000000" w:themeColor="text1"/>
          <w:sz w:val="24"/>
        </w:rPr>
        <w:sectPr w:rsidR="004216F3" w:rsidRPr="004713D5" w:rsidSect="00197224">
          <w:footerReference w:type="default" r:id="rId10"/>
          <w:pgSz w:w="16838" w:h="11906" w:orient="landscape" w:code="9"/>
          <w:pgMar w:top="1134" w:right="1134" w:bottom="1134" w:left="1134" w:header="737" w:footer="737" w:gutter="0"/>
          <w:pgNumType w:start="3"/>
          <w:cols w:space="708"/>
          <w:docGrid w:linePitch="360"/>
        </w:sectPr>
      </w:pPr>
    </w:p>
    <w:p w:rsidR="00D367F8" w:rsidRDefault="00D367F8" w:rsidP="00D466D7">
      <w:pPr>
        <w:pageBreakBefore/>
        <w:spacing w:before="240" w:after="360" w:line="240" w:lineRule="auto"/>
        <w:ind w:firstLine="397"/>
        <w:rPr>
          <w:rFonts w:ascii="Times New Roman" w:hAnsi="Times New Roman"/>
        </w:rPr>
      </w:pPr>
      <w:r w:rsidRPr="004713D5">
        <w:rPr>
          <w:rFonts w:ascii="Arial" w:hAnsi="Arial"/>
          <w:b/>
          <w:caps/>
          <w:color w:val="000000" w:themeColor="text1"/>
          <w:sz w:val="24"/>
        </w:rPr>
        <w:lastRenderedPageBreak/>
        <w:t>3 ПЕРЕЧЕНЬ ОЦЕНОЧНЫХ СРЕДСТВ</w:t>
      </w:r>
      <w:r w:rsidR="00D466D7">
        <w:rPr>
          <w:rFonts w:ascii="Arial" w:hAnsi="Arial"/>
          <w:b/>
          <w:caps/>
          <w:color w:val="000000" w:themeColor="text1"/>
          <w:sz w:val="24"/>
        </w:rPr>
        <w:t xml:space="preserve">                                                                  </w:t>
      </w:r>
      <w:r w:rsidR="00D466D7" w:rsidRPr="00D466D7">
        <w:rPr>
          <w:rFonts w:ascii="Times New Roman" w:hAnsi="Times New Roman"/>
          <w:color w:val="000000" w:themeColor="text1"/>
          <w:sz w:val="24"/>
          <w:szCs w:val="24"/>
          <w:shd w:val="clear" w:color="auto" w:fill="FFFFFF"/>
        </w:rPr>
        <w:t xml:space="preserve">ПК-1 </w:t>
      </w:r>
      <w:r w:rsidR="00D466D7" w:rsidRPr="00D466D7">
        <w:rPr>
          <w:rFonts w:ascii="Times New Roman" w:hAnsi="Times New Roman"/>
        </w:rPr>
        <w:t>готовностью включиться в работу исполнителей младшего звена учреждений системы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53"/>
        <w:gridCol w:w="2575"/>
        <w:gridCol w:w="2126"/>
        <w:gridCol w:w="1843"/>
        <w:gridCol w:w="1841"/>
      </w:tblGrid>
      <w:tr w:rsidR="00D466D7" w:rsidRPr="004713D5" w:rsidTr="006E0D96">
        <w:trPr>
          <w:cantSplit/>
          <w:trHeight w:val="20"/>
          <w:jc w:val="center"/>
        </w:trPr>
        <w:tc>
          <w:tcPr>
            <w:tcW w:w="3828" w:type="dxa"/>
            <w:gridSpan w:val="2"/>
            <w:vMerge w:val="restart"/>
            <w:shd w:val="clear" w:color="auto" w:fill="auto"/>
          </w:tcPr>
          <w:p w:rsidR="00D466D7" w:rsidRPr="004713D5" w:rsidRDefault="00D466D7" w:rsidP="006E0D96">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Контролируемые и </w:t>
            </w:r>
            <w:r w:rsidRPr="004713D5">
              <w:rPr>
                <w:rFonts w:ascii="Times New Roman" w:hAnsi="Times New Roman"/>
                <w:color w:val="000000" w:themeColor="text1"/>
              </w:rPr>
              <w:t>планируемые результаты обучения</w:t>
            </w:r>
          </w:p>
        </w:tc>
        <w:tc>
          <w:tcPr>
            <w:tcW w:w="2126" w:type="dxa"/>
            <w:vMerge w:val="restart"/>
            <w:shd w:val="clear" w:color="auto" w:fill="auto"/>
          </w:tcPr>
          <w:p w:rsidR="00D466D7" w:rsidRDefault="00D466D7" w:rsidP="006E0D96">
            <w:pPr>
              <w:spacing w:after="0" w:line="240" w:lineRule="auto"/>
              <w:jc w:val="center"/>
              <w:rPr>
                <w:rFonts w:ascii="Times New Roman" w:hAnsi="Times New Roman"/>
                <w:color w:val="000000" w:themeColor="text1"/>
              </w:rPr>
            </w:pPr>
          </w:p>
          <w:p w:rsidR="00D466D7" w:rsidRPr="004713D5" w:rsidRDefault="00D466D7" w:rsidP="006E0D96">
            <w:pPr>
              <w:jc w:val="center"/>
              <w:rPr>
                <w:rFonts w:ascii="Times New Roman" w:hAnsi="Times New Roman"/>
                <w:color w:val="000000" w:themeColor="text1"/>
              </w:rPr>
            </w:pPr>
            <w:r>
              <w:rPr>
                <w:rFonts w:ascii="Times New Roman" w:hAnsi="Times New Roman"/>
                <w:color w:val="000000"/>
                <w:sz w:val="24"/>
                <w:szCs w:val="24"/>
                <w:lang w:eastAsia="ar-SA"/>
              </w:rPr>
              <w:t>Контролируемые темы дисциплины</w:t>
            </w:r>
          </w:p>
        </w:tc>
        <w:tc>
          <w:tcPr>
            <w:tcW w:w="3684" w:type="dxa"/>
            <w:gridSpan w:val="2"/>
            <w:shd w:val="clear" w:color="auto" w:fill="auto"/>
          </w:tcPr>
          <w:p w:rsidR="00D466D7" w:rsidRPr="004713D5" w:rsidRDefault="00D466D7" w:rsidP="006E0D96">
            <w:pPr>
              <w:jc w:val="center"/>
              <w:rPr>
                <w:rFonts w:ascii="Times New Roman" w:hAnsi="Times New Roman"/>
                <w:color w:val="000000" w:themeColor="text1"/>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sidRPr="004713D5">
              <w:rPr>
                <w:rFonts w:ascii="Times New Roman" w:hAnsi="Times New Roman"/>
                <w:color w:val="000000" w:themeColor="text1"/>
              </w:rPr>
              <w:t xml:space="preserve"> </w:t>
            </w:r>
          </w:p>
        </w:tc>
      </w:tr>
      <w:tr w:rsidR="00D466D7" w:rsidRPr="004713D5" w:rsidTr="006E0D96">
        <w:trPr>
          <w:cantSplit/>
          <w:trHeight w:val="20"/>
          <w:jc w:val="center"/>
        </w:trPr>
        <w:tc>
          <w:tcPr>
            <w:tcW w:w="3828" w:type="dxa"/>
            <w:gridSpan w:val="2"/>
            <w:vMerge/>
            <w:shd w:val="clear" w:color="auto" w:fill="auto"/>
          </w:tcPr>
          <w:p w:rsidR="00D466D7" w:rsidRPr="004713D5" w:rsidRDefault="00D466D7" w:rsidP="006E0D96">
            <w:pPr>
              <w:spacing w:after="0" w:line="240" w:lineRule="auto"/>
              <w:jc w:val="center"/>
              <w:rPr>
                <w:rFonts w:ascii="Times New Roman" w:hAnsi="Times New Roman"/>
                <w:color w:val="000000" w:themeColor="text1"/>
              </w:rPr>
            </w:pPr>
          </w:p>
        </w:tc>
        <w:tc>
          <w:tcPr>
            <w:tcW w:w="2126" w:type="dxa"/>
            <w:vMerge/>
            <w:shd w:val="clear" w:color="auto" w:fill="auto"/>
          </w:tcPr>
          <w:p w:rsidR="00D466D7" w:rsidRPr="004713D5" w:rsidRDefault="00D466D7" w:rsidP="006E0D96">
            <w:pPr>
              <w:spacing w:after="0" w:line="240" w:lineRule="auto"/>
              <w:jc w:val="center"/>
              <w:rPr>
                <w:rFonts w:ascii="Times New Roman" w:hAnsi="Times New Roman"/>
                <w:color w:val="000000" w:themeColor="text1"/>
              </w:rPr>
            </w:pPr>
          </w:p>
        </w:tc>
        <w:tc>
          <w:tcPr>
            <w:tcW w:w="1843" w:type="dxa"/>
            <w:shd w:val="clear" w:color="auto" w:fill="auto"/>
            <w:vAlign w:val="center"/>
          </w:tcPr>
          <w:p w:rsidR="00D466D7" w:rsidRPr="007A053A" w:rsidRDefault="00D466D7" w:rsidP="006E0D96">
            <w:pPr>
              <w:suppressAutoHyphens/>
              <w:snapToGrid w:val="0"/>
              <w:spacing w:after="0" w:line="240" w:lineRule="auto"/>
              <w:jc w:val="center"/>
              <w:rPr>
                <w:rFonts w:ascii="Times New Roman" w:hAnsi="Times New Roman"/>
                <w:sz w:val="24"/>
                <w:szCs w:val="24"/>
                <w:lang w:eastAsia="ar-SA"/>
              </w:rPr>
            </w:pPr>
            <w:r w:rsidRPr="007A053A">
              <w:rPr>
                <w:rFonts w:ascii="Times New Roman" w:hAnsi="Times New Roman"/>
                <w:sz w:val="24"/>
                <w:szCs w:val="24"/>
                <w:lang w:eastAsia="ar-SA"/>
              </w:rPr>
              <w:t>текущий контроль</w:t>
            </w:r>
          </w:p>
        </w:tc>
        <w:tc>
          <w:tcPr>
            <w:tcW w:w="1841" w:type="dxa"/>
            <w:shd w:val="clear" w:color="auto" w:fill="auto"/>
            <w:vAlign w:val="center"/>
          </w:tcPr>
          <w:p w:rsidR="00D466D7" w:rsidRPr="007A053A" w:rsidRDefault="00D466D7" w:rsidP="006E0D96">
            <w:pPr>
              <w:suppressAutoHyphens/>
              <w:snapToGrid w:val="0"/>
              <w:spacing w:after="0" w:line="240" w:lineRule="auto"/>
              <w:jc w:val="center"/>
              <w:rPr>
                <w:rFonts w:ascii="Times New Roman" w:hAnsi="Times New Roman"/>
                <w:color w:val="000000"/>
                <w:sz w:val="24"/>
                <w:szCs w:val="24"/>
                <w:lang w:eastAsia="ar-SA"/>
              </w:rPr>
            </w:pPr>
            <w:r w:rsidRPr="007A053A">
              <w:rPr>
                <w:rFonts w:ascii="Times New Roman" w:hAnsi="Times New Roman"/>
                <w:color w:val="000000"/>
                <w:sz w:val="24"/>
                <w:szCs w:val="24"/>
                <w:lang w:eastAsia="ar-SA"/>
              </w:rPr>
              <w:t>промежуточная аттестация</w:t>
            </w:r>
          </w:p>
        </w:tc>
      </w:tr>
      <w:tr w:rsidR="00D466D7" w:rsidRPr="004713D5" w:rsidTr="006E0D96">
        <w:trPr>
          <w:cantSplit/>
          <w:trHeight w:val="20"/>
          <w:jc w:val="center"/>
        </w:trPr>
        <w:tc>
          <w:tcPr>
            <w:tcW w:w="1253" w:type="dxa"/>
            <w:shd w:val="clear" w:color="auto" w:fill="auto"/>
          </w:tcPr>
          <w:p w:rsidR="00D466D7" w:rsidRPr="00DE74B1" w:rsidRDefault="00D466D7" w:rsidP="006E0D96">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Зна</w:t>
            </w:r>
            <w:r>
              <w:rPr>
                <w:rFonts w:ascii="Times New Roman" w:hAnsi="Times New Roman"/>
                <w:color w:val="000000" w:themeColor="text1"/>
              </w:rPr>
              <w:t>ния</w:t>
            </w:r>
          </w:p>
        </w:tc>
        <w:tc>
          <w:tcPr>
            <w:tcW w:w="2575" w:type="dxa"/>
            <w:shd w:val="clear" w:color="auto" w:fill="auto"/>
          </w:tcPr>
          <w:p w:rsidR="00D466D7" w:rsidRPr="00111167" w:rsidRDefault="00D466D7" w:rsidP="006E0D96">
            <w:pPr>
              <w:rPr>
                <w:rFonts w:ascii="Times New Roman" w:hAnsi="Times New Roman"/>
              </w:rPr>
            </w:pPr>
            <w:r w:rsidRPr="00111167">
              <w:rPr>
                <w:rFonts w:ascii="Times New Roman" w:hAnsi="Times New Roman"/>
              </w:rPr>
              <w:t>особенности работы учреждений системы Министерства иностранных дел</w:t>
            </w:r>
            <w:r>
              <w:rPr>
                <w:rFonts w:ascii="Times New Roman" w:hAnsi="Times New Roman"/>
              </w:rPr>
              <w:t xml:space="preserve"> </w:t>
            </w:r>
            <w:r w:rsidRPr="00111167">
              <w:rPr>
                <w:rFonts w:ascii="Times New Roman" w:hAnsi="Times New Roman"/>
              </w:rPr>
              <w:t>Российской Федерации, международных организаций, системы органов государственной власти и управления Российской Федерации</w:t>
            </w:r>
          </w:p>
          <w:p w:rsidR="00D466D7" w:rsidRPr="006A74F6" w:rsidRDefault="00D466D7" w:rsidP="006E0D96">
            <w:pPr>
              <w:spacing w:after="0" w:line="240" w:lineRule="auto"/>
              <w:rPr>
                <w:rFonts w:ascii="Times New Roman" w:hAnsi="Times New Roman"/>
                <w:color w:val="000000"/>
                <w:sz w:val="24"/>
                <w:szCs w:val="24"/>
              </w:rPr>
            </w:pPr>
            <w:r w:rsidRPr="00111167">
              <w:rPr>
                <w:rFonts w:ascii="Times New Roman" w:hAnsi="Times New Roman"/>
              </w:rPr>
              <w:t>нормативные положения, регулирующие деятельности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c>
        <w:tc>
          <w:tcPr>
            <w:tcW w:w="2126" w:type="dxa"/>
            <w:shd w:val="clear" w:color="auto" w:fill="auto"/>
          </w:tcPr>
          <w:p w:rsidR="00D466D7" w:rsidRDefault="00451C54" w:rsidP="006E0D96">
            <w:pPr>
              <w:spacing w:after="120" w:line="240" w:lineRule="auto"/>
              <w:rPr>
                <w:rFonts w:ascii="Times New Roman" w:hAnsi="Times New Roman"/>
              </w:rPr>
            </w:pPr>
            <w:r w:rsidRPr="00451C54">
              <w:rPr>
                <w:rFonts w:ascii="Times New Roman" w:hAnsi="Times New Roman"/>
              </w:rPr>
              <w:t xml:space="preserve">Тема 1. Дипломатия Древней Греции и Византии </w:t>
            </w:r>
          </w:p>
          <w:p w:rsidR="00451C54" w:rsidRPr="00451C54" w:rsidRDefault="00451C54" w:rsidP="006E0D96">
            <w:pPr>
              <w:spacing w:after="120" w:line="240" w:lineRule="auto"/>
              <w:rPr>
                <w:rFonts w:ascii="Times New Roman" w:hAnsi="Times New Roman"/>
              </w:rPr>
            </w:pPr>
            <w:r w:rsidRPr="00451C54">
              <w:rPr>
                <w:rFonts w:ascii="Times New Roman" w:hAnsi="Times New Roman"/>
              </w:rPr>
              <w:t>Тема 2. Дипломатия Италии</w:t>
            </w:r>
          </w:p>
          <w:p w:rsidR="00451C54" w:rsidRPr="00451C54" w:rsidRDefault="00451C54" w:rsidP="006E0D96">
            <w:pPr>
              <w:spacing w:after="120" w:line="240" w:lineRule="auto"/>
              <w:rPr>
                <w:rFonts w:ascii="Times New Roman" w:hAnsi="Times New Roman"/>
              </w:rPr>
            </w:pPr>
            <w:r w:rsidRPr="00451C54">
              <w:rPr>
                <w:rFonts w:ascii="Times New Roman" w:hAnsi="Times New Roman"/>
              </w:rPr>
              <w:t xml:space="preserve">Тема 3. Дипломатия Ватикана  </w:t>
            </w:r>
          </w:p>
          <w:p w:rsidR="00451C54" w:rsidRPr="00451C54" w:rsidRDefault="00451C54" w:rsidP="006E0D96">
            <w:pPr>
              <w:spacing w:after="120" w:line="240" w:lineRule="auto"/>
              <w:rPr>
                <w:rFonts w:ascii="Times New Roman" w:hAnsi="Times New Roman"/>
              </w:rPr>
            </w:pPr>
            <w:r w:rsidRPr="00451C54">
              <w:rPr>
                <w:rFonts w:ascii="Times New Roman" w:hAnsi="Times New Roman"/>
              </w:rPr>
              <w:t xml:space="preserve">Тема 4. Дипломатия Франции  </w:t>
            </w:r>
          </w:p>
          <w:p w:rsidR="00451C54" w:rsidRPr="00451C54" w:rsidRDefault="00451C54" w:rsidP="006E0D96">
            <w:pPr>
              <w:spacing w:after="120" w:line="240" w:lineRule="auto"/>
              <w:rPr>
                <w:rFonts w:ascii="Times New Roman" w:hAnsi="Times New Roman"/>
                <w:color w:val="000000" w:themeColor="text1"/>
              </w:rPr>
            </w:pPr>
            <w:r w:rsidRPr="00451C54">
              <w:rPr>
                <w:rFonts w:ascii="Times New Roman" w:hAnsi="Times New Roman"/>
              </w:rPr>
              <w:t>Тема 5. Дипломатия Испании</w:t>
            </w:r>
          </w:p>
        </w:tc>
        <w:tc>
          <w:tcPr>
            <w:tcW w:w="1843" w:type="dxa"/>
            <w:shd w:val="clear" w:color="auto" w:fill="auto"/>
          </w:tcPr>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Коллоквиум</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Кейс-задача</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Реферат / Эссе</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Тест № 1</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Контрольное задание</w:t>
            </w:r>
          </w:p>
        </w:tc>
        <w:tc>
          <w:tcPr>
            <w:tcW w:w="1841" w:type="dxa"/>
            <w:shd w:val="clear" w:color="auto" w:fill="auto"/>
          </w:tcPr>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коллоквиумов (12)</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кейс-задач (3)</w:t>
            </w:r>
          </w:p>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Темы рефератов / эссе (10)</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Фонд тестовых заданий (40)</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контрольных заданий (20)</w:t>
            </w:r>
          </w:p>
        </w:tc>
      </w:tr>
      <w:tr w:rsidR="00D466D7" w:rsidRPr="004713D5" w:rsidTr="006E0D96">
        <w:trPr>
          <w:cantSplit/>
          <w:trHeight w:val="20"/>
          <w:jc w:val="center"/>
        </w:trPr>
        <w:tc>
          <w:tcPr>
            <w:tcW w:w="1253" w:type="dxa"/>
            <w:shd w:val="clear" w:color="auto" w:fill="auto"/>
          </w:tcPr>
          <w:p w:rsidR="00D466D7" w:rsidRPr="004713D5" w:rsidRDefault="00D466D7" w:rsidP="006E0D96">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Уме</w:t>
            </w:r>
            <w:r>
              <w:rPr>
                <w:rFonts w:ascii="Times New Roman" w:hAnsi="Times New Roman"/>
                <w:color w:val="000000" w:themeColor="text1"/>
              </w:rPr>
              <w:t>ния</w:t>
            </w:r>
          </w:p>
        </w:tc>
        <w:tc>
          <w:tcPr>
            <w:tcW w:w="2575" w:type="dxa"/>
            <w:shd w:val="clear" w:color="auto" w:fill="auto"/>
          </w:tcPr>
          <w:p w:rsidR="00D466D7" w:rsidRPr="00111167" w:rsidRDefault="00D466D7" w:rsidP="006E0D96">
            <w:pPr>
              <w:rPr>
                <w:rFonts w:ascii="Times New Roman" w:hAnsi="Times New Roman"/>
              </w:rPr>
            </w:pPr>
            <w:r w:rsidRPr="00111167">
              <w:rPr>
                <w:rFonts w:ascii="Times New Roman" w:hAnsi="Times New Roman"/>
              </w:rPr>
              <w:t>выполнять функции младшего звена учреждений системы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p w:rsidR="00D466D7" w:rsidRPr="000D6398" w:rsidRDefault="00D466D7" w:rsidP="006E0D96">
            <w:pPr>
              <w:tabs>
                <w:tab w:val="left" w:pos="397"/>
                <w:tab w:val="left" w:pos="1134"/>
              </w:tabs>
              <w:snapToGrid w:val="0"/>
              <w:spacing w:line="200" w:lineRule="atLeast"/>
              <w:rPr>
                <w:rFonts w:ascii="Times New Roman" w:hAnsi="Times New Roman"/>
                <w:color w:val="000000"/>
                <w:sz w:val="24"/>
                <w:szCs w:val="24"/>
              </w:rPr>
            </w:pPr>
            <w:r w:rsidRPr="00111167">
              <w:rPr>
                <w:rFonts w:ascii="Times New Roman" w:hAnsi="Times New Roman"/>
              </w:rPr>
              <w:t>применять нормативные положения, регулирующие деятельность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c>
        <w:tc>
          <w:tcPr>
            <w:tcW w:w="2126" w:type="dxa"/>
            <w:shd w:val="clear" w:color="auto" w:fill="auto"/>
          </w:tcPr>
          <w:p w:rsidR="00D466D7" w:rsidRPr="00B96496" w:rsidRDefault="00B96496" w:rsidP="006E0D96">
            <w:pPr>
              <w:spacing w:after="120" w:line="240" w:lineRule="auto"/>
              <w:rPr>
                <w:rFonts w:ascii="Times New Roman" w:hAnsi="Times New Roman"/>
              </w:rPr>
            </w:pPr>
            <w:r w:rsidRPr="00B96496">
              <w:rPr>
                <w:rFonts w:ascii="Times New Roman" w:hAnsi="Times New Roman"/>
              </w:rPr>
              <w:t>Тема 6. Дипломатия Древней Руси и Золотой Орды</w:t>
            </w:r>
          </w:p>
          <w:p w:rsidR="00B96496" w:rsidRPr="00B96496" w:rsidRDefault="00B96496" w:rsidP="006E0D96">
            <w:pPr>
              <w:spacing w:after="120" w:line="240" w:lineRule="auto"/>
              <w:rPr>
                <w:rFonts w:ascii="Times New Roman" w:hAnsi="Times New Roman"/>
              </w:rPr>
            </w:pPr>
            <w:r w:rsidRPr="00B96496">
              <w:rPr>
                <w:rFonts w:ascii="Times New Roman" w:hAnsi="Times New Roman"/>
              </w:rPr>
              <w:t xml:space="preserve">Тема 7. Дипломатия Московского царства  </w:t>
            </w:r>
          </w:p>
          <w:p w:rsidR="00B96496" w:rsidRPr="00B96496" w:rsidRDefault="00B96496" w:rsidP="006E0D96">
            <w:pPr>
              <w:spacing w:after="120" w:line="240" w:lineRule="auto"/>
              <w:rPr>
                <w:rFonts w:ascii="Times New Roman" w:hAnsi="Times New Roman"/>
              </w:rPr>
            </w:pPr>
            <w:r w:rsidRPr="00B96496">
              <w:rPr>
                <w:rFonts w:ascii="Times New Roman" w:hAnsi="Times New Roman"/>
              </w:rPr>
              <w:t xml:space="preserve">Тема 8. Дипломатия Российской империи  </w:t>
            </w:r>
          </w:p>
          <w:p w:rsidR="00B96496" w:rsidRPr="00B96496" w:rsidRDefault="00B96496" w:rsidP="006E0D96">
            <w:pPr>
              <w:spacing w:after="120" w:line="240" w:lineRule="auto"/>
              <w:rPr>
                <w:rFonts w:ascii="Times New Roman" w:hAnsi="Times New Roman"/>
              </w:rPr>
            </w:pPr>
            <w:r w:rsidRPr="00B96496">
              <w:rPr>
                <w:rFonts w:ascii="Times New Roman" w:hAnsi="Times New Roman"/>
              </w:rPr>
              <w:t xml:space="preserve">Тема 9. Дипломатия Советского Союза  </w:t>
            </w:r>
          </w:p>
          <w:p w:rsidR="00B96496" w:rsidRPr="00071603" w:rsidRDefault="00B96496" w:rsidP="006E0D96">
            <w:pPr>
              <w:spacing w:after="120" w:line="240" w:lineRule="auto"/>
              <w:rPr>
                <w:rFonts w:ascii="Times New Roman" w:hAnsi="Times New Roman"/>
                <w:color w:val="000000" w:themeColor="text1"/>
              </w:rPr>
            </w:pPr>
            <w:r w:rsidRPr="00B96496">
              <w:rPr>
                <w:rFonts w:ascii="Times New Roman" w:hAnsi="Times New Roman"/>
              </w:rPr>
              <w:t>Тема 10. Дипломатия Великобритании</w:t>
            </w:r>
            <w:r w:rsidRPr="0076630E">
              <w:rPr>
                <w:rFonts w:ascii="Times New Roman" w:hAnsi="Times New Roman"/>
                <w:b/>
                <w:sz w:val="24"/>
              </w:rPr>
              <w:t xml:space="preserve">  </w:t>
            </w:r>
          </w:p>
        </w:tc>
        <w:tc>
          <w:tcPr>
            <w:tcW w:w="1843" w:type="dxa"/>
            <w:shd w:val="clear" w:color="auto" w:fill="auto"/>
          </w:tcPr>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Дискуссия</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Кейс-задача</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Практическое задание</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Тест № 2</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Контрольное задание</w:t>
            </w:r>
          </w:p>
        </w:tc>
        <w:tc>
          <w:tcPr>
            <w:tcW w:w="1841" w:type="dxa"/>
            <w:shd w:val="clear" w:color="auto" w:fill="auto"/>
          </w:tcPr>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для проведения дискуссий (15)</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кейс-задач (3)</w:t>
            </w:r>
          </w:p>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Темы практических заданий (15)</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Фонд тестовых заданий (100)</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Набор контрольных заданий (20)</w:t>
            </w:r>
          </w:p>
        </w:tc>
      </w:tr>
      <w:tr w:rsidR="00D466D7" w:rsidRPr="004713D5" w:rsidTr="006E0D96">
        <w:trPr>
          <w:cantSplit/>
          <w:trHeight w:val="20"/>
          <w:jc w:val="center"/>
        </w:trPr>
        <w:tc>
          <w:tcPr>
            <w:tcW w:w="1253" w:type="dxa"/>
            <w:shd w:val="clear" w:color="auto" w:fill="auto"/>
          </w:tcPr>
          <w:p w:rsidR="00D466D7" w:rsidRPr="004713D5" w:rsidRDefault="00D466D7" w:rsidP="006E0D96">
            <w:pPr>
              <w:spacing w:after="0" w:line="240" w:lineRule="auto"/>
              <w:jc w:val="both"/>
              <w:rPr>
                <w:rFonts w:ascii="Times New Roman" w:hAnsi="Times New Roman"/>
                <w:color w:val="000000" w:themeColor="text1"/>
              </w:rPr>
            </w:pPr>
            <w:r>
              <w:rPr>
                <w:rFonts w:ascii="Times New Roman" w:hAnsi="Times New Roman"/>
                <w:color w:val="000000" w:themeColor="text1"/>
              </w:rPr>
              <w:lastRenderedPageBreak/>
              <w:t>навыки</w:t>
            </w:r>
          </w:p>
        </w:tc>
        <w:tc>
          <w:tcPr>
            <w:tcW w:w="2575" w:type="dxa"/>
            <w:shd w:val="clear" w:color="auto" w:fill="auto"/>
          </w:tcPr>
          <w:p w:rsidR="00D466D7" w:rsidRPr="000D6398" w:rsidRDefault="00D466D7" w:rsidP="006E0D96">
            <w:pPr>
              <w:spacing w:after="0" w:line="240" w:lineRule="auto"/>
              <w:jc w:val="both"/>
              <w:rPr>
                <w:rFonts w:ascii="Times New Roman" w:hAnsi="Times New Roman"/>
                <w:color w:val="000000"/>
                <w:sz w:val="24"/>
                <w:szCs w:val="24"/>
              </w:rPr>
            </w:pPr>
            <w:r w:rsidRPr="00111167">
              <w:rPr>
                <w:rFonts w:ascii="Times New Roman" w:hAnsi="Times New Roman"/>
              </w:rPr>
              <w:t>работы в Министерства иностранных дел Российской Федерации, международных организаций, системы органов государственной власти и управления Российской Федерации</w:t>
            </w:r>
          </w:p>
        </w:tc>
        <w:tc>
          <w:tcPr>
            <w:tcW w:w="2126" w:type="dxa"/>
            <w:shd w:val="clear" w:color="auto" w:fill="auto"/>
          </w:tcPr>
          <w:p w:rsidR="00D466D7" w:rsidRPr="00B96496" w:rsidRDefault="00B96496" w:rsidP="006E0D96">
            <w:pPr>
              <w:spacing w:after="120" w:line="240" w:lineRule="auto"/>
              <w:rPr>
                <w:rFonts w:ascii="Times New Roman" w:hAnsi="Times New Roman"/>
              </w:rPr>
            </w:pPr>
            <w:r w:rsidRPr="00B96496">
              <w:rPr>
                <w:rFonts w:ascii="Times New Roman" w:hAnsi="Times New Roman"/>
              </w:rPr>
              <w:t xml:space="preserve">Тема 11. Дипломатия США  </w:t>
            </w:r>
          </w:p>
          <w:p w:rsidR="00B96496" w:rsidRPr="00B96496" w:rsidRDefault="00B96496" w:rsidP="006E0D96">
            <w:pPr>
              <w:spacing w:after="120" w:line="240" w:lineRule="auto"/>
              <w:rPr>
                <w:rFonts w:ascii="Times New Roman" w:hAnsi="Times New Roman"/>
              </w:rPr>
            </w:pPr>
            <w:r w:rsidRPr="00B96496">
              <w:rPr>
                <w:rFonts w:ascii="Times New Roman" w:hAnsi="Times New Roman"/>
              </w:rPr>
              <w:t xml:space="preserve">Тема 12. Дипломатия Китая  </w:t>
            </w:r>
          </w:p>
          <w:p w:rsidR="00B96496" w:rsidRPr="00B96496" w:rsidRDefault="00B96496" w:rsidP="006E0D96">
            <w:pPr>
              <w:spacing w:after="120" w:line="240" w:lineRule="auto"/>
              <w:rPr>
                <w:rFonts w:ascii="Times New Roman" w:hAnsi="Times New Roman"/>
              </w:rPr>
            </w:pPr>
            <w:r w:rsidRPr="00B96496">
              <w:rPr>
                <w:rFonts w:ascii="Times New Roman" w:hAnsi="Times New Roman"/>
              </w:rPr>
              <w:t xml:space="preserve">Тема 13. Дипломатия Германии  </w:t>
            </w:r>
          </w:p>
          <w:p w:rsidR="00B96496" w:rsidRPr="00B96496" w:rsidRDefault="00B96496" w:rsidP="006E0D96">
            <w:pPr>
              <w:spacing w:after="120" w:line="240" w:lineRule="auto"/>
              <w:rPr>
                <w:rFonts w:ascii="Times New Roman" w:hAnsi="Times New Roman"/>
              </w:rPr>
            </w:pPr>
            <w:r w:rsidRPr="00B96496">
              <w:rPr>
                <w:rFonts w:ascii="Times New Roman" w:hAnsi="Times New Roman"/>
              </w:rPr>
              <w:t>Тема 14. Дипломатия Японии</w:t>
            </w:r>
          </w:p>
          <w:p w:rsidR="00B96496" w:rsidRPr="00071603" w:rsidRDefault="00B96496" w:rsidP="006E0D96">
            <w:pPr>
              <w:spacing w:after="120" w:line="240" w:lineRule="auto"/>
              <w:rPr>
                <w:rFonts w:ascii="Times New Roman" w:hAnsi="Times New Roman"/>
                <w:color w:val="000000" w:themeColor="text1"/>
              </w:rPr>
            </w:pPr>
            <w:r w:rsidRPr="00B96496">
              <w:rPr>
                <w:rFonts w:ascii="Times New Roman" w:hAnsi="Times New Roman"/>
              </w:rPr>
              <w:t>Тема 15. Дипломатия Европейского Союза</w:t>
            </w:r>
          </w:p>
        </w:tc>
        <w:tc>
          <w:tcPr>
            <w:tcW w:w="1843" w:type="dxa"/>
            <w:shd w:val="clear" w:color="auto" w:fill="auto"/>
          </w:tcPr>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Дискуссия</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Контрольная работа</w:t>
            </w:r>
          </w:p>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Творческое задание</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Практическое задание</w:t>
            </w:r>
          </w:p>
        </w:tc>
        <w:tc>
          <w:tcPr>
            <w:tcW w:w="1841" w:type="dxa"/>
            <w:shd w:val="clear" w:color="auto" w:fill="auto"/>
          </w:tcPr>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Темы для проведения дискуссий (15)</w:t>
            </w:r>
          </w:p>
          <w:p w:rsidR="00D466D7" w:rsidRPr="004D5E72" w:rsidRDefault="00D466D7" w:rsidP="006E0D96">
            <w:pPr>
              <w:pStyle w:val="aff4"/>
              <w:suppressAutoHyphens w:val="0"/>
              <w:rPr>
                <w:rFonts w:ascii="Times New Roman" w:hAnsi="Times New Roman"/>
                <w:color w:val="000000" w:themeColor="text1"/>
              </w:rPr>
            </w:pPr>
            <w:r w:rsidRPr="004D5E72">
              <w:rPr>
                <w:rFonts w:ascii="Times New Roman" w:hAnsi="Times New Roman"/>
                <w:color w:val="000000" w:themeColor="text1"/>
              </w:rPr>
              <w:t>Задания для контр. работ (20)</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Темы творческих заданий (14)</w:t>
            </w:r>
          </w:p>
          <w:p w:rsidR="00D466D7" w:rsidRPr="004D5E72" w:rsidRDefault="00D466D7" w:rsidP="006E0D96">
            <w:pPr>
              <w:spacing w:after="0" w:line="240" w:lineRule="auto"/>
              <w:rPr>
                <w:rFonts w:ascii="Times New Roman" w:hAnsi="Times New Roman"/>
                <w:color w:val="000000" w:themeColor="text1"/>
              </w:rPr>
            </w:pPr>
            <w:r w:rsidRPr="004D5E72">
              <w:rPr>
                <w:rFonts w:ascii="Times New Roman" w:hAnsi="Times New Roman"/>
                <w:color w:val="000000" w:themeColor="text1"/>
              </w:rPr>
              <w:t>Темы практических заданий (15)</w:t>
            </w:r>
          </w:p>
        </w:tc>
      </w:tr>
    </w:tbl>
    <w:p w:rsidR="00D367F8" w:rsidRPr="004713D5" w:rsidRDefault="00D367F8" w:rsidP="00D367F8">
      <w:pPr>
        <w:keepNext/>
        <w:spacing w:before="360" w:after="240" w:line="240" w:lineRule="auto"/>
        <w:ind w:firstLine="397"/>
        <w:jc w:val="both"/>
        <w:rPr>
          <w:rFonts w:ascii="Arial" w:hAnsi="Arial"/>
          <w:b/>
          <w:caps/>
          <w:color w:val="000000" w:themeColor="text1"/>
          <w:sz w:val="24"/>
        </w:rPr>
      </w:pPr>
      <w:r w:rsidRPr="004713D5">
        <w:rPr>
          <w:rFonts w:ascii="Arial" w:hAnsi="Arial"/>
          <w:b/>
          <w:caps/>
          <w:color w:val="000000" w:themeColor="text1"/>
          <w:sz w:val="24"/>
        </w:rPr>
        <w:t>4 ОПИСАНИЕ ПРОЦЕДУРЫ ОЦЕНИВАНИЯ</w:t>
      </w:r>
    </w:p>
    <w:p w:rsidR="00C741E0" w:rsidRDefault="00C741E0" w:rsidP="00C741E0">
      <w:pPr>
        <w:spacing w:after="0" w:line="240" w:lineRule="auto"/>
        <w:ind w:firstLine="426"/>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C741E0" w:rsidRDefault="00C741E0" w:rsidP="00C741E0">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449"/>
        <w:gridCol w:w="904"/>
        <w:gridCol w:w="1072"/>
        <w:gridCol w:w="1073"/>
        <w:gridCol w:w="941"/>
        <w:gridCol w:w="939"/>
        <w:gridCol w:w="1202"/>
      </w:tblGrid>
      <w:tr w:rsidR="00C741E0" w:rsidRPr="00614E67" w:rsidTr="006E0D96">
        <w:trPr>
          <w:cantSplit/>
          <w:trHeight w:val="70"/>
        </w:trPr>
        <w:tc>
          <w:tcPr>
            <w:tcW w:w="1060" w:type="pct"/>
            <w:vMerge w:val="restart"/>
            <w:shd w:val="clear" w:color="auto" w:fill="auto"/>
            <w:vAlign w:val="center"/>
          </w:tcPr>
          <w:p w:rsidR="00C741E0" w:rsidRPr="00614E67" w:rsidRDefault="00C741E0" w:rsidP="006E0D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40" w:type="pct"/>
            <w:gridSpan w:val="7"/>
            <w:shd w:val="clear" w:color="auto" w:fill="auto"/>
            <w:vAlign w:val="center"/>
          </w:tcPr>
          <w:p w:rsidR="00C741E0" w:rsidRPr="00614E67" w:rsidRDefault="00C741E0" w:rsidP="006E0D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C741E0" w:rsidRPr="00614E67" w:rsidTr="006E0D96">
        <w:trPr>
          <w:cantSplit/>
          <w:trHeight w:val="1134"/>
        </w:trPr>
        <w:tc>
          <w:tcPr>
            <w:tcW w:w="1060" w:type="pct"/>
            <w:vMerge/>
            <w:shd w:val="clear" w:color="auto" w:fill="auto"/>
            <w:vAlign w:val="center"/>
          </w:tcPr>
          <w:p w:rsidR="00C741E0" w:rsidRPr="00614E67" w:rsidRDefault="00C741E0" w:rsidP="006E0D96">
            <w:pPr>
              <w:spacing w:after="0" w:line="240" w:lineRule="auto"/>
              <w:rPr>
                <w:rFonts w:ascii="Times New Roman" w:eastAsia="Times New Roman" w:hAnsi="Times New Roman"/>
                <w:color w:val="000000"/>
                <w:sz w:val="24"/>
                <w:szCs w:val="24"/>
                <w:lang w:eastAsia="ru-RU"/>
              </w:rPr>
            </w:pPr>
          </w:p>
        </w:tc>
        <w:tc>
          <w:tcPr>
            <w:tcW w:w="753" w:type="pct"/>
            <w:shd w:val="clear" w:color="auto" w:fill="auto"/>
            <w:textDirection w:val="btLr"/>
            <w:vAlign w:val="center"/>
          </w:tcPr>
          <w:p w:rsidR="00C741E0" w:rsidRPr="00614E67" w:rsidRDefault="00C741E0" w:rsidP="006E0D96">
            <w:pPr>
              <w:spacing w:after="0" w:line="240" w:lineRule="auto"/>
              <w:ind w:left="113" w:right="113"/>
              <w:jc w:val="center"/>
              <w:rPr>
                <w:rFonts w:ascii="Times New Roman" w:eastAsia="Times New Roman" w:hAnsi="Times New Roman"/>
                <w:color w:val="000000"/>
                <w:sz w:val="24"/>
                <w:szCs w:val="24"/>
                <w:lang w:eastAsia="ru-RU"/>
              </w:rPr>
            </w:pPr>
            <w:r w:rsidRPr="00BE2497">
              <w:rPr>
                <w:rFonts w:ascii="Times New Roman" w:hAnsi="Times New Roman"/>
                <w:color w:val="000000"/>
                <w:lang w:eastAsia="ar-SA"/>
              </w:rPr>
              <w:t>Реферат</w:t>
            </w:r>
          </w:p>
        </w:tc>
        <w:tc>
          <w:tcPr>
            <w:tcW w:w="470" w:type="pct"/>
            <w:textDirection w:val="btLr"/>
            <w:vAlign w:val="center"/>
          </w:tcPr>
          <w:p w:rsidR="00C741E0" w:rsidRPr="00614E67" w:rsidRDefault="00C741E0" w:rsidP="006E0D9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557" w:type="pct"/>
            <w:textDirection w:val="btLr"/>
            <w:vAlign w:val="center"/>
          </w:tcPr>
          <w:p w:rsidR="00C741E0" w:rsidRPr="00614E67" w:rsidRDefault="00C741E0" w:rsidP="006E0D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Кейс-задачи</w:t>
            </w:r>
          </w:p>
        </w:tc>
        <w:tc>
          <w:tcPr>
            <w:tcW w:w="558" w:type="pct"/>
            <w:textDirection w:val="btLr"/>
            <w:vAlign w:val="center"/>
          </w:tcPr>
          <w:p w:rsidR="00C741E0" w:rsidRPr="00614E67" w:rsidRDefault="00C741E0" w:rsidP="006E0D9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работа</w:t>
            </w:r>
          </w:p>
        </w:tc>
        <w:tc>
          <w:tcPr>
            <w:tcW w:w="489" w:type="pct"/>
            <w:textDirection w:val="btLr"/>
            <w:vAlign w:val="center"/>
          </w:tcPr>
          <w:p w:rsidR="00C741E0" w:rsidRPr="00614E67" w:rsidRDefault="00C741E0" w:rsidP="006E0D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Контрольная работа</w:t>
            </w:r>
          </w:p>
        </w:tc>
        <w:tc>
          <w:tcPr>
            <w:tcW w:w="488" w:type="pct"/>
            <w:textDirection w:val="btLr"/>
            <w:vAlign w:val="center"/>
          </w:tcPr>
          <w:p w:rsidR="00C741E0" w:rsidRPr="00614E67" w:rsidRDefault="00C741E0" w:rsidP="006E0D9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Экзамен (тестирование)</w:t>
            </w:r>
          </w:p>
        </w:tc>
        <w:tc>
          <w:tcPr>
            <w:tcW w:w="625" w:type="pct"/>
            <w:textDirection w:val="btLr"/>
            <w:vAlign w:val="center"/>
          </w:tcPr>
          <w:p w:rsidR="00C741E0" w:rsidRPr="00614E67" w:rsidRDefault="00C741E0" w:rsidP="006E0D9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C741E0" w:rsidRPr="00581DC3" w:rsidTr="006E0D96">
        <w:trPr>
          <w:trHeight w:val="469"/>
        </w:trPr>
        <w:tc>
          <w:tcPr>
            <w:tcW w:w="1060" w:type="pct"/>
            <w:shd w:val="clear" w:color="auto" w:fill="auto"/>
            <w:vAlign w:val="center"/>
            <w:hideMark/>
          </w:tcPr>
          <w:p w:rsidR="00C741E0" w:rsidRPr="00581DC3" w:rsidRDefault="00C741E0" w:rsidP="006E0D96">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Лекции</w:t>
            </w:r>
          </w:p>
        </w:tc>
        <w:tc>
          <w:tcPr>
            <w:tcW w:w="753" w:type="pct"/>
            <w:shd w:val="clear" w:color="auto" w:fill="auto"/>
            <w:vAlign w:val="center"/>
            <w:hideMark/>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7"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9" w:type="pct"/>
            <w:vAlign w:val="center"/>
          </w:tcPr>
          <w:p w:rsidR="00C741E0" w:rsidRPr="00581DC3" w:rsidRDefault="00C741E0" w:rsidP="006E0D96">
            <w:pPr>
              <w:spacing w:after="0" w:line="240" w:lineRule="auto"/>
              <w:rPr>
                <w:rFonts w:ascii="Times New Roman" w:eastAsia="Times New Roman" w:hAnsi="Times New Roman"/>
                <w:sz w:val="24"/>
                <w:szCs w:val="24"/>
                <w:lang w:eastAsia="ru-RU"/>
              </w:rPr>
            </w:pPr>
          </w:p>
        </w:tc>
        <w:tc>
          <w:tcPr>
            <w:tcW w:w="48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625"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r>
      <w:tr w:rsidR="00C741E0" w:rsidRPr="00581DC3" w:rsidTr="006E0D96">
        <w:trPr>
          <w:trHeight w:val="552"/>
        </w:trPr>
        <w:tc>
          <w:tcPr>
            <w:tcW w:w="1060" w:type="pct"/>
            <w:shd w:val="clear" w:color="auto" w:fill="auto"/>
            <w:vAlign w:val="center"/>
            <w:hideMark/>
          </w:tcPr>
          <w:p w:rsidR="00C741E0" w:rsidRPr="00581DC3" w:rsidRDefault="00C741E0" w:rsidP="006E0D96">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Лабораторные занятия</w:t>
            </w:r>
          </w:p>
        </w:tc>
        <w:tc>
          <w:tcPr>
            <w:tcW w:w="753" w:type="pct"/>
            <w:shd w:val="clear" w:color="auto" w:fill="auto"/>
            <w:vAlign w:val="center"/>
            <w:hideMark/>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7"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9"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625" w:type="pct"/>
            <w:vAlign w:val="center"/>
          </w:tcPr>
          <w:p w:rsidR="00C741E0" w:rsidRPr="00581DC3" w:rsidRDefault="00C741E0" w:rsidP="006E0D96">
            <w:pPr>
              <w:spacing w:after="0" w:line="240" w:lineRule="auto"/>
              <w:rPr>
                <w:rFonts w:ascii="Times New Roman" w:eastAsia="Times New Roman" w:hAnsi="Times New Roman"/>
                <w:sz w:val="24"/>
                <w:szCs w:val="24"/>
                <w:lang w:eastAsia="ru-RU"/>
              </w:rPr>
            </w:pPr>
          </w:p>
        </w:tc>
      </w:tr>
      <w:tr w:rsidR="00C741E0" w:rsidRPr="00581DC3" w:rsidTr="006E0D96">
        <w:trPr>
          <w:trHeight w:val="552"/>
        </w:trPr>
        <w:tc>
          <w:tcPr>
            <w:tcW w:w="1060" w:type="pct"/>
            <w:shd w:val="clear" w:color="auto" w:fill="auto"/>
            <w:vAlign w:val="center"/>
            <w:hideMark/>
          </w:tcPr>
          <w:p w:rsidR="00C741E0" w:rsidRPr="00581DC3" w:rsidRDefault="00C741E0" w:rsidP="006E0D96">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Практические занятия</w:t>
            </w:r>
          </w:p>
        </w:tc>
        <w:tc>
          <w:tcPr>
            <w:tcW w:w="753" w:type="pct"/>
            <w:shd w:val="clear" w:color="auto" w:fill="auto"/>
            <w:vAlign w:val="center"/>
            <w:hideMark/>
          </w:tcPr>
          <w:p w:rsidR="00C741E0" w:rsidRPr="00581DC3" w:rsidRDefault="00C741E0" w:rsidP="006E0D9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c>
          <w:tcPr>
            <w:tcW w:w="470" w:type="pct"/>
            <w:vAlign w:val="center"/>
          </w:tcPr>
          <w:p w:rsidR="00C741E0" w:rsidRPr="004002ED" w:rsidRDefault="00C741E0" w:rsidP="006E0D9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w:t>
            </w:r>
          </w:p>
        </w:tc>
        <w:tc>
          <w:tcPr>
            <w:tcW w:w="557"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9"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625"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C741E0" w:rsidRPr="00581DC3" w:rsidTr="006E0D96">
        <w:trPr>
          <w:trHeight w:val="552"/>
        </w:trPr>
        <w:tc>
          <w:tcPr>
            <w:tcW w:w="1060" w:type="pct"/>
            <w:shd w:val="clear" w:color="auto" w:fill="auto"/>
            <w:vAlign w:val="center"/>
            <w:hideMark/>
          </w:tcPr>
          <w:p w:rsidR="00C741E0" w:rsidRPr="00581DC3" w:rsidRDefault="00C741E0" w:rsidP="006E0D96">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Самостоятельная работа</w:t>
            </w:r>
          </w:p>
        </w:tc>
        <w:tc>
          <w:tcPr>
            <w:tcW w:w="753" w:type="pct"/>
            <w:shd w:val="clear" w:color="auto" w:fill="auto"/>
            <w:vAlign w:val="center"/>
            <w:hideMark/>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7"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9" w:type="pct"/>
            <w:vAlign w:val="center"/>
          </w:tcPr>
          <w:p w:rsidR="00C741E0" w:rsidRPr="00581DC3" w:rsidRDefault="00C741E0" w:rsidP="006E0D96">
            <w:pPr>
              <w:spacing w:after="0" w:line="240" w:lineRule="auto"/>
              <w:rPr>
                <w:rFonts w:ascii="Times New Roman" w:eastAsia="Times New Roman" w:hAnsi="Times New Roman"/>
                <w:sz w:val="24"/>
                <w:szCs w:val="24"/>
                <w:lang w:eastAsia="ru-RU"/>
              </w:rPr>
            </w:pPr>
          </w:p>
        </w:tc>
        <w:tc>
          <w:tcPr>
            <w:tcW w:w="48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625"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r>
      <w:tr w:rsidR="00C741E0" w:rsidRPr="00581DC3" w:rsidTr="006E0D96">
        <w:trPr>
          <w:trHeight w:val="301"/>
        </w:trPr>
        <w:tc>
          <w:tcPr>
            <w:tcW w:w="1060" w:type="pct"/>
            <w:shd w:val="clear" w:color="auto" w:fill="auto"/>
            <w:vAlign w:val="center"/>
            <w:hideMark/>
          </w:tcPr>
          <w:p w:rsidR="00C741E0" w:rsidRPr="00581DC3" w:rsidRDefault="00C741E0" w:rsidP="006E0D96">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ЭОС</w:t>
            </w:r>
          </w:p>
        </w:tc>
        <w:tc>
          <w:tcPr>
            <w:tcW w:w="753" w:type="pct"/>
            <w:shd w:val="clear" w:color="auto" w:fill="auto"/>
            <w:vAlign w:val="center"/>
            <w:hideMark/>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7"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sidRPr="00EC7AA4">
              <w:rPr>
                <w:rFonts w:ascii="Times New Roman" w:eastAsia="Times New Roman" w:hAnsi="Times New Roman"/>
                <w:sz w:val="24"/>
                <w:szCs w:val="24"/>
                <w:lang w:eastAsia="ru-RU"/>
              </w:rPr>
              <w:t>40</w:t>
            </w:r>
          </w:p>
        </w:tc>
        <w:tc>
          <w:tcPr>
            <w:tcW w:w="55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9"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625"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C741E0" w:rsidRPr="00581DC3" w:rsidTr="006E0D96">
        <w:trPr>
          <w:trHeight w:val="552"/>
        </w:trPr>
        <w:tc>
          <w:tcPr>
            <w:tcW w:w="1060" w:type="pct"/>
            <w:shd w:val="clear" w:color="auto" w:fill="auto"/>
            <w:vAlign w:val="center"/>
            <w:hideMark/>
          </w:tcPr>
          <w:p w:rsidR="00C741E0" w:rsidRPr="00581DC3" w:rsidRDefault="00C741E0" w:rsidP="006E0D96">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Промежуточная аттестация</w:t>
            </w:r>
          </w:p>
        </w:tc>
        <w:tc>
          <w:tcPr>
            <w:tcW w:w="753" w:type="pct"/>
            <w:shd w:val="clear" w:color="auto" w:fill="auto"/>
            <w:vAlign w:val="center"/>
            <w:hideMark/>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 </w:t>
            </w:r>
          </w:p>
        </w:tc>
        <w:tc>
          <w:tcPr>
            <w:tcW w:w="470"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7"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9"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625" w:type="pct"/>
            <w:vAlign w:val="center"/>
          </w:tcPr>
          <w:p w:rsidR="00C741E0" w:rsidRPr="00581DC3" w:rsidRDefault="00C741E0" w:rsidP="006E0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C741E0" w:rsidRPr="00581DC3" w:rsidTr="006E0D96">
        <w:trPr>
          <w:trHeight w:val="415"/>
        </w:trPr>
        <w:tc>
          <w:tcPr>
            <w:tcW w:w="1060" w:type="pct"/>
            <w:shd w:val="clear" w:color="auto" w:fill="auto"/>
            <w:vAlign w:val="center"/>
            <w:hideMark/>
          </w:tcPr>
          <w:p w:rsidR="00C741E0" w:rsidRPr="00581DC3" w:rsidRDefault="00C741E0" w:rsidP="006E0D96">
            <w:pPr>
              <w:spacing w:after="0" w:line="240" w:lineRule="auto"/>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Итого</w:t>
            </w:r>
          </w:p>
        </w:tc>
        <w:tc>
          <w:tcPr>
            <w:tcW w:w="753" w:type="pct"/>
            <w:shd w:val="clear" w:color="auto" w:fill="auto"/>
            <w:vAlign w:val="center"/>
            <w:hideMark/>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70"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7"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55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9"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488"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p>
        </w:tc>
        <w:tc>
          <w:tcPr>
            <w:tcW w:w="625" w:type="pct"/>
            <w:vAlign w:val="center"/>
          </w:tcPr>
          <w:p w:rsidR="00C741E0" w:rsidRPr="00581DC3" w:rsidRDefault="00C741E0" w:rsidP="006E0D96">
            <w:pPr>
              <w:spacing w:after="0" w:line="240" w:lineRule="auto"/>
              <w:jc w:val="center"/>
              <w:rPr>
                <w:rFonts w:ascii="Times New Roman" w:eastAsia="Times New Roman" w:hAnsi="Times New Roman"/>
                <w:sz w:val="24"/>
                <w:szCs w:val="24"/>
                <w:lang w:eastAsia="ru-RU"/>
              </w:rPr>
            </w:pPr>
            <w:r w:rsidRPr="00581DC3">
              <w:rPr>
                <w:rFonts w:ascii="Times New Roman" w:eastAsia="Times New Roman" w:hAnsi="Times New Roman"/>
                <w:sz w:val="24"/>
                <w:szCs w:val="24"/>
                <w:lang w:eastAsia="ru-RU"/>
              </w:rPr>
              <w:t>100</w:t>
            </w:r>
          </w:p>
        </w:tc>
      </w:tr>
    </w:tbl>
    <w:p w:rsidR="00C741E0" w:rsidRDefault="00C741E0" w:rsidP="00D367F8">
      <w:pPr>
        <w:spacing w:after="0" w:line="240" w:lineRule="auto"/>
        <w:ind w:firstLine="397"/>
        <w:jc w:val="both"/>
        <w:rPr>
          <w:rFonts w:ascii="Times New Roman" w:hAnsi="Times New Roman"/>
          <w:color w:val="000000" w:themeColor="text1"/>
          <w:sz w:val="24"/>
          <w:szCs w:val="24"/>
          <w:lang w:eastAsia="ja-JP"/>
        </w:rPr>
      </w:pPr>
    </w:p>
    <w:p w:rsidR="00D367F8" w:rsidRPr="004713D5" w:rsidRDefault="00D367F8" w:rsidP="00D367F8">
      <w:pPr>
        <w:spacing w:after="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Промежуточная аттестация по дисциплине «</w:t>
      </w:r>
      <w:r w:rsidR="00E603B8" w:rsidRPr="003A65DF">
        <w:rPr>
          <w:rFonts w:ascii="Times New Roman" w:hAnsi="Times New Roman"/>
          <w:sz w:val="24"/>
          <w:szCs w:val="24"/>
        </w:rPr>
        <w:t>Теория и история дипломатии</w:t>
      </w:r>
      <w:r w:rsidRPr="004713D5">
        <w:rPr>
          <w:rFonts w:ascii="Times New Roman" w:hAnsi="Times New Roman"/>
          <w:color w:val="000000" w:themeColor="text1"/>
          <w:sz w:val="24"/>
          <w:szCs w:val="24"/>
          <w:lang w:eastAsia="ja-JP"/>
        </w:rPr>
        <w:t>» включает в себя теоретические задания, позволяющие оценить уровень усвоения обучающимися знаний, и практические задания, выявляющие степень сформированности умений и владений.</w:t>
      </w:r>
    </w:p>
    <w:p w:rsidR="00D367F8" w:rsidRPr="004713D5" w:rsidRDefault="00D367F8" w:rsidP="00D367F8">
      <w:pPr>
        <w:spacing w:after="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Усвоенные знания и освоенные умения проверяются при помощи электронного тестирования, умения и владения проверяются в ходе выполнения заданий.</w:t>
      </w:r>
    </w:p>
    <w:p w:rsidR="00D367F8" w:rsidRPr="004713D5" w:rsidRDefault="00D367F8" w:rsidP="00D367F8">
      <w:pPr>
        <w:spacing w:after="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Объем и качество освоения обучающимися дисциплины, уровень сформированности дисциплинарных компетенций оцениваются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D367F8" w:rsidRDefault="00D367F8" w:rsidP="00D367F8">
      <w:pPr>
        <w:spacing w:after="240" w:line="240" w:lineRule="auto"/>
        <w:ind w:firstLine="397"/>
        <w:jc w:val="both"/>
        <w:rPr>
          <w:rFonts w:ascii="Times New Roman" w:hAnsi="Times New Roman"/>
          <w:color w:val="000000" w:themeColor="text1"/>
          <w:sz w:val="24"/>
          <w:szCs w:val="24"/>
          <w:lang w:eastAsia="ja-JP"/>
        </w:rPr>
      </w:pPr>
      <w:r w:rsidRPr="004713D5">
        <w:rPr>
          <w:rFonts w:ascii="Times New Roman" w:hAnsi="Times New Roman"/>
          <w:color w:val="000000" w:themeColor="text1"/>
          <w:sz w:val="24"/>
          <w:szCs w:val="24"/>
          <w:lang w:eastAsia="ja-JP"/>
        </w:rPr>
        <w:t>Сумма баллов, набранных студентом по дисциплине, переводится в оценку в соответствии с таблицей.</w:t>
      </w:r>
    </w:p>
    <w:p w:rsidR="00C741E0" w:rsidRDefault="00C741E0" w:rsidP="00D367F8">
      <w:pPr>
        <w:spacing w:after="240" w:line="240" w:lineRule="auto"/>
        <w:ind w:firstLine="397"/>
        <w:jc w:val="both"/>
        <w:rPr>
          <w:rFonts w:ascii="Times New Roman" w:hAnsi="Times New Roman"/>
          <w:color w:val="000000" w:themeColor="text1"/>
          <w:sz w:val="24"/>
          <w:szCs w:val="24"/>
          <w:lang w:eastAsia="ja-JP"/>
        </w:rPr>
      </w:pPr>
    </w:p>
    <w:p w:rsidR="00C741E0" w:rsidRPr="004713D5" w:rsidRDefault="00C741E0" w:rsidP="00D367F8">
      <w:pPr>
        <w:spacing w:after="240" w:line="240" w:lineRule="auto"/>
        <w:ind w:firstLine="397"/>
        <w:jc w:val="both"/>
        <w:rPr>
          <w:rFonts w:ascii="Times New Roman" w:hAnsi="Times New Roman"/>
          <w:color w:val="000000" w:themeColor="text1"/>
          <w:sz w:val="24"/>
          <w:szCs w:val="24"/>
          <w:lang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3"/>
        <w:gridCol w:w="2108"/>
        <w:gridCol w:w="5898"/>
      </w:tblGrid>
      <w:tr w:rsidR="00D367F8" w:rsidRPr="004713D5" w:rsidTr="00770FD2">
        <w:trPr>
          <w:cantSplit/>
          <w:trHeight w:val="20"/>
          <w:jc w:val="center"/>
        </w:trPr>
        <w:tc>
          <w:tcPr>
            <w:tcW w:w="1633" w:type="dxa"/>
            <w:vAlign w:val="center"/>
          </w:tcPr>
          <w:p w:rsidR="00D367F8" w:rsidRPr="004713D5" w:rsidRDefault="00D367F8" w:rsidP="00770FD2">
            <w:pPr>
              <w:shd w:val="clear" w:color="auto" w:fill="FFFFFF"/>
              <w:spacing w:after="0" w:line="240" w:lineRule="auto"/>
              <w:jc w:val="center"/>
              <w:rPr>
                <w:rFonts w:ascii="Times New Roman" w:hAnsi="Times New Roman"/>
                <w:color w:val="000000" w:themeColor="text1"/>
              </w:rPr>
            </w:pPr>
            <w:r w:rsidRPr="004713D5">
              <w:rPr>
                <w:rFonts w:ascii="Times New Roman" w:hAnsi="Times New Roman"/>
                <w:color w:val="000000" w:themeColor="text1"/>
              </w:rPr>
              <w:lastRenderedPageBreak/>
              <w:t>Сумма баллов по дисциплине</w:t>
            </w:r>
          </w:p>
        </w:tc>
        <w:tc>
          <w:tcPr>
            <w:tcW w:w="2108" w:type="dxa"/>
            <w:vAlign w:val="center"/>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Оценка по промежуточной аттестации</w:t>
            </w:r>
          </w:p>
        </w:tc>
        <w:tc>
          <w:tcPr>
            <w:tcW w:w="5898" w:type="dxa"/>
            <w:vAlign w:val="center"/>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Характеристика уровня освоения дисциплины</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91 до 100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76 до 90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 xml:space="preserve">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61 до 75</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41 до 60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«не 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D367F8" w:rsidRPr="004713D5" w:rsidTr="00770FD2">
        <w:trPr>
          <w:cantSplit/>
          <w:trHeight w:val="20"/>
          <w:jc w:val="center"/>
        </w:trPr>
        <w:tc>
          <w:tcPr>
            <w:tcW w:w="1633"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от 0 до 40</w:t>
            </w:r>
          </w:p>
        </w:tc>
        <w:tc>
          <w:tcPr>
            <w:tcW w:w="2108"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color w:val="000000" w:themeColor="text1"/>
              </w:rPr>
              <w:t>«не зачтено»</w:t>
            </w:r>
          </w:p>
        </w:tc>
        <w:tc>
          <w:tcPr>
            <w:tcW w:w="5898" w:type="dxa"/>
          </w:tcPr>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Дисциплинарные компетенции не формированы. Проявляется полное или практически полное отсутствие знаний, умений, навыков.</w:t>
            </w:r>
          </w:p>
        </w:tc>
      </w:tr>
    </w:tbl>
    <w:p w:rsidR="00D367F8" w:rsidRPr="004713D5" w:rsidRDefault="00D367F8" w:rsidP="00D367F8">
      <w:pPr>
        <w:keepNext/>
        <w:spacing w:before="360" w:after="240" w:line="240" w:lineRule="auto"/>
        <w:ind w:firstLine="397"/>
        <w:jc w:val="both"/>
        <w:rPr>
          <w:rFonts w:ascii="Arial" w:hAnsi="Arial"/>
          <w:b/>
          <w:caps/>
          <w:color w:val="000000" w:themeColor="text1"/>
          <w:sz w:val="24"/>
        </w:rPr>
      </w:pPr>
      <w:r w:rsidRPr="004713D5">
        <w:rPr>
          <w:rFonts w:ascii="Arial" w:hAnsi="Arial"/>
          <w:b/>
          <w:caps/>
          <w:color w:val="000000" w:themeColor="text1"/>
          <w:sz w:val="24"/>
        </w:rPr>
        <w:t>5 КОМПЛЕКС ОЦЕНОЧНЫХ СРЕДСТВ</w:t>
      </w:r>
    </w:p>
    <w:p w:rsidR="00D367F8" w:rsidRPr="004713D5" w:rsidRDefault="00D367F8" w:rsidP="00D367F8">
      <w:pPr>
        <w:keepNext/>
        <w:spacing w:before="240" w:after="240" w:line="240" w:lineRule="auto"/>
        <w:ind w:firstLine="397"/>
        <w:jc w:val="both"/>
        <w:rPr>
          <w:rFonts w:ascii="Arial" w:hAnsi="Arial" w:cs="Arial"/>
          <w:b/>
          <w:color w:val="000000" w:themeColor="text1"/>
          <w:sz w:val="24"/>
          <w:szCs w:val="24"/>
        </w:rPr>
      </w:pPr>
      <w:r w:rsidRPr="004713D5">
        <w:rPr>
          <w:rFonts w:ascii="Arial" w:hAnsi="Arial" w:cs="Arial"/>
          <w:b/>
          <w:color w:val="000000" w:themeColor="text1"/>
          <w:sz w:val="24"/>
          <w:szCs w:val="24"/>
        </w:rPr>
        <w:t>5.1 Конспектирование учебной и научной литературы по дисциплине</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 xml:space="preserve">В любом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т.д.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 </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Основную — записываем как можно полнее, вспомогательную, как правило, опускаем. Содержание конспектирования составляет переработка основной информации в целях ее обобщения и сокращения. Обобщить — значит представить ее в более общей, схематической форме, в виде тезисов, выводов, отдельных заголовков, изложения основных результатов и т.п. Читая, мы интуитивно используем некоторые слова и фразы в качестве опорных. Такие опорные слова и фразы называются ключевыми. Ключевые слова и фразы несут основную смысловую и эмоциональную нагрузку содержания текста.</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Выбор ключевых слов — это первый этап смыслового свертывания, смыслового сжатия материала. Важными требованиями к конспекту являются наглядность и обозримость записей и такое их расположение, которое давало бы возможность уяснить логические связи и иерархию понятий.</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По форме конспекты подразделяются на формализованные и графические.</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lastRenderedPageBreak/>
        <w:t>1. Формализованные (все записи вносятся в заранее подготовленные таблицы). Это удобно, во-первых, при конспектировании материалов, когда перечень характеристик описываемых предметов или явлений более или менее постоянен, во-вторых, при подготовке единого конспекта по нескольким источникам. Особенно если есть необходимость сравнения отдельных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предметов или явлений.</w:t>
      </w:r>
    </w:p>
    <w:p w:rsidR="00D367F8" w:rsidRPr="004713D5" w:rsidRDefault="00D367F8" w:rsidP="00D367F8">
      <w:pPr>
        <w:pStyle w:val="af3"/>
        <w:shd w:val="clear" w:color="auto" w:fill="FFFFFF"/>
        <w:spacing w:before="0" w:beforeAutospacing="0" w:after="0" w:afterAutospacing="0"/>
        <w:ind w:firstLine="426"/>
        <w:jc w:val="both"/>
        <w:rPr>
          <w:color w:val="000000" w:themeColor="text1"/>
        </w:rPr>
      </w:pPr>
      <w:r w:rsidRPr="004713D5">
        <w:rPr>
          <w:color w:val="000000" w:themeColor="text1"/>
        </w:rPr>
        <w:t>2. Графические (элементы конспектируемой работы располагаются в таком виде, при котором видна иерархия понятий и взаимосвязь между ними).</w:t>
      </w:r>
    </w:p>
    <w:p w:rsidR="00D367F8" w:rsidRPr="004713D5" w:rsidRDefault="00D367F8" w:rsidP="00D367F8">
      <w:pPr>
        <w:pStyle w:val="af3"/>
        <w:shd w:val="clear" w:color="auto" w:fill="FFFFFF"/>
        <w:spacing w:before="0" w:beforeAutospacing="0" w:after="0" w:afterAutospacing="0"/>
        <w:ind w:firstLine="426"/>
        <w:jc w:val="both"/>
        <w:rPr>
          <w:rFonts w:ascii="Verdana" w:hAnsi="Verdana"/>
          <w:color w:val="000000" w:themeColor="text1"/>
          <w:sz w:val="23"/>
          <w:szCs w:val="23"/>
        </w:rPr>
      </w:pPr>
      <w:r w:rsidRPr="004713D5">
        <w:rPr>
          <w:color w:val="000000" w:themeColor="text1"/>
        </w:rPr>
        <w:t>По каждой работе может быть не один, а 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r w:rsidRPr="004713D5">
        <w:rPr>
          <w:rFonts w:ascii="Verdana" w:hAnsi="Verdana"/>
          <w:color w:val="000000" w:themeColor="text1"/>
          <w:sz w:val="23"/>
          <w:szCs w:val="23"/>
        </w:rPr>
        <w:t>.</w:t>
      </w:r>
    </w:p>
    <w:p w:rsidR="00D367F8" w:rsidRPr="004713D5" w:rsidRDefault="00D367F8" w:rsidP="00D367F8">
      <w:pPr>
        <w:keepNext/>
        <w:spacing w:before="24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D367F8" w:rsidRPr="004713D5" w:rsidTr="00770FD2">
        <w:trPr>
          <w:cantSplit/>
          <w:tblHeader/>
          <w:jc w:val="center"/>
        </w:trPr>
        <w:tc>
          <w:tcPr>
            <w:tcW w:w="991"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rPr>
            </w:pPr>
            <w:r w:rsidRPr="004713D5">
              <w:rPr>
                <w:rFonts w:ascii="Times New Roman" w:hAnsi="Times New Roman"/>
                <w:color w:val="000000" w:themeColor="text1"/>
              </w:rPr>
              <w:t>Баллы</w:t>
            </w:r>
          </w:p>
        </w:tc>
        <w:tc>
          <w:tcPr>
            <w:tcW w:w="8648" w:type="dxa"/>
          </w:tcPr>
          <w:p w:rsidR="00D367F8" w:rsidRPr="004713D5" w:rsidRDefault="00D367F8" w:rsidP="00770FD2">
            <w:pPr>
              <w:shd w:val="clear" w:color="auto" w:fill="FFFFFF"/>
              <w:tabs>
                <w:tab w:val="left" w:pos="254"/>
              </w:tabs>
              <w:autoSpaceDE w:val="0"/>
              <w:autoSpaceDN w:val="0"/>
              <w:adjustRightInd w:val="0"/>
              <w:spacing w:after="0" w:line="240" w:lineRule="auto"/>
              <w:ind w:right="5"/>
              <w:jc w:val="center"/>
              <w:rPr>
                <w:rFonts w:ascii="Times New Roman" w:hAnsi="Times New Roman"/>
                <w:color w:val="000000" w:themeColor="text1"/>
              </w:rPr>
            </w:pPr>
            <w:r w:rsidRPr="004713D5">
              <w:rPr>
                <w:rFonts w:ascii="Times New Roman" w:hAnsi="Times New Roman"/>
                <w:color w:val="000000" w:themeColor="text1"/>
              </w:rPr>
              <w:t>Описание</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rPr>
            </w:pPr>
            <w:r w:rsidRPr="004713D5">
              <w:rPr>
                <w:rFonts w:ascii="Times New Roman" w:hAnsi="Times New Roman"/>
                <w:color w:val="000000" w:themeColor="text1"/>
              </w:rPr>
              <w:t>10-6</w:t>
            </w:r>
          </w:p>
        </w:tc>
        <w:tc>
          <w:tcPr>
            <w:tcW w:w="8648" w:type="dxa"/>
          </w:tcPr>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соответствует поставленным теме и вопросам.</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в полном объеме, при этом – достаточно кратко.</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Выделены ключевые моменты вопроса.</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научным, но также – понятным языком.</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излагается логично, структурировано.</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Зафиксированы возникшие в процессе конспектирования вопросы.</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составлен грамотно и аккуратно.</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rPr>
            </w:pPr>
            <w:r w:rsidRPr="004713D5">
              <w:rPr>
                <w:rFonts w:ascii="Times New Roman" w:hAnsi="Times New Roman"/>
                <w:color w:val="000000" w:themeColor="text1"/>
              </w:rPr>
              <w:t>5-1</w:t>
            </w:r>
          </w:p>
        </w:tc>
        <w:tc>
          <w:tcPr>
            <w:tcW w:w="8648" w:type="dxa"/>
          </w:tcPr>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в основном не соответствует поставленным теме и вопросам.</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кратко, при этом непонятно отношение материала к теме.</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Не выделены ключевые моменты вопроса.</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изложен сложными языковыми конструкциями.</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Материал излагается хаотично.</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Не зафиксированы вопросы к материалу.</w:t>
            </w:r>
          </w:p>
          <w:p w:rsidR="00D367F8" w:rsidRPr="004713D5" w:rsidRDefault="00D367F8" w:rsidP="00770FD2">
            <w:pPr>
              <w:shd w:val="clear" w:color="auto" w:fill="FFFFFF"/>
              <w:tabs>
                <w:tab w:val="left" w:pos="254"/>
              </w:tabs>
              <w:autoSpaceDE w:val="0"/>
              <w:autoSpaceDN w:val="0"/>
              <w:adjustRightInd w:val="0"/>
              <w:spacing w:after="0" w:line="240" w:lineRule="auto"/>
              <w:ind w:right="6"/>
              <w:rPr>
                <w:rFonts w:ascii="Times New Roman" w:hAnsi="Times New Roman"/>
                <w:color w:val="000000" w:themeColor="text1"/>
              </w:rPr>
            </w:pPr>
            <w:r w:rsidRPr="004713D5">
              <w:rPr>
                <w:rFonts w:ascii="Times New Roman" w:hAnsi="Times New Roman"/>
                <w:color w:val="000000" w:themeColor="text1"/>
              </w:rPr>
              <w:t>Конспект составлен неграмотно и небрежно.</w:t>
            </w:r>
          </w:p>
        </w:tc>
      </w:tr>
    </w:tbl>
    <w:p w:rsidR="00D367F8" w:rsidRPr="004713D5" w:rsidRDefault="00D367F8" w:rsidP="00D367F8">
      <w:pPr>
        <w:keepNext/>
        <w:spacing w:before="120" w:after="120" w:line="240" w:lineRule="auto"/>
        <w:ind w:firstLine="397"/>
        <w:jc w:val="both"/>
        <w:rPr>
          <w:rFonts w:ascii="Arial" w:hAnsi="Arial" w:cs="Arial"/>
          <w:b/>
          <w:color w:val="000000" w:themeColor="text1"/>
          <w:sz w:val="24"/>
          <w:szCs w:val="24"/>
        </w:rPr>
      </w:pPr>
      <w:r w:rsidRPr="004713D5">
        <w:rPr>
          <w:rFonts w:ascii="Arial" w:hAnsi="Arial" w:cs="Arial"/>
          <w:b/>
          <w:color w:val="000000" w:themeColor="text1"/>
          <w:sz w:val="24"/>
          <w:szCs w:val="24"/>
        </w:rPr>
        <w:t>5.2 Участие в дискуссиях в ходе лекционных и практических занятий</w:t>
      </w:r>
    </w:p>
    <w:p w:rsidR="00D367F8" w:rsidRPr="00836732" w:rsidRDefault="00D367F8" w:rsidP="00D367F8">
      <w:pPr>
        <w:keepNext/>
        <w:spacing w:before="120" w:after="0" w:line="240" w:lineRule="auto"/>
        <w:ind w:firstLine="397"/>
        <w:jc w:val="both"/>
        <w:rPr>
          <w:rFonts w:ascii="Times New Roman" w:hAnsi="Times New Roman"/>
          <w:b/>
          <w:color w:val="000000" w:themeColor="text1"/>
          <w:sz w:val="24"/>
          <w:szCs w:val="24"/>
        </w:rPr>
      </w:pPr>
      <w:r w:rsidRPr="00836732">
        <w:rPr>
          <w:rFonts w:ascii="Times New Roman" w:hAnsi="Times New Roman"/>
          <w:b/>
          <w:color w:val="000000" w:themeColor="text1"/>
          <w:sz w:val="24"/>
          <w:szCs w:val="24"/>
        </w:rPr>
        <w:t>Темы дискуссий</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sz w:val="24"/>
          <w:szCs w:val="24"/>
        </w:rPr>
      </w:pPr>
      <w:r w:rsidRPr="00836732">
        <w:rPr>
          <w:rFonts w:ascii="Times New Roman" w:hAnsi="Times New Roman"/>
          <w:sz w:val="24"/>
          <w:szCs w:val="24"/>
        </w:rPr>
        <w:t xml:space="preserve">Какова этническая и конфессиональная мозаика мира, России?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sz w:val="24"/>
          <w:szCs w:val="24"/>
        </w:rPr>
      </w:pPr>
      <w:r w:rsidRPr="00836732">
        <w:rPr>
          <w:rFonts w:ascii="Times New Roman" w:hAnsi="Times New Roman"/>
          <w:sz w:val="24"/>
          <w:szCs w:val="24"/>
        </w:rPr>
        <w:t xml:space="preserve">Какие районы РФ можно отнести к полиэтничным и многоконфессинальным? Чем это можно объяснить?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sz w:val="24"/>
          <w:szCs w:val="24"/>
        </w:rPr>
      </w:pPr>
      <w:r w:rsidRPr="00836732">
        <w:rPr>
          <w:rFonts w:ascii="Times New Roman" w:hAnsi="Times New Roman"/>
          <w:sz w:val="24"/>
          <w:szCs w:val="24"/>
        </w:rPr>
        <w:t xml:space="preserve">Каков этнический и конфессиональный состав населения Республики Алтай?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sz w:val="24"/>
          <w:szCs w:val="24"/>
        </w:rPr>
      </w:pPr>
      <w:r w:rsidRPr="00836732">
        <w:rPr>
          <w:rFonts w:ascii="Times New Roman" w:hAnsi="Times New Roman"/>
          <w:sz w:val="24"/>
          <w:szCs w:val="24"/>
        </w:rPr>
        <w:t xml:space="preserve">Что такое религия?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sz w:val="24"/>
          <w:szCs w:val="24"/>
        </w:rPr>
      </w:pPr>
      <w:r w:rsidRPr="00836732">
        <w:rPr>
          <w:rFonts w:ascii="Times New Roman" w:hAnsi="Times New Roman"/>
          <w:sz w:val="24"/>
          <w:szCs w:val="24"/>
        </w:rPr>
        <w:t xml:space="preserve">Какие существуют виды религий?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color w:val="000000" w:themeColor="text1"/>
          <w:sz w:val="24"/>
          <w:szCs w:val="24"/>
        </w:rPr>
      </w:pPr>
      <w:r w:rsidRPr="00836732">
        <w:rPr>
          <w:rFonts w:ascii="Times New Roman" w:hAnsi="Times New Roman"/>
          <w:color w:val="000000" w:themeColor="text1"/>
          <w:sz w:val="24"/>
          <w:szCs w:val="24"/>
        </w:rPr>
        <w:t>Назовите время и место зарождения мировых религий.</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color w:val="000000" w:themeColor="text1"/>
          <w:sz w:val="24"/>
          <w:szCs w:val="24"/>
        </w:rPr>
      </w:pPr>
      <w:r w:rsidRPr="00836732">
        <w:rPr>
          <w:rFonts w:ascii="Times New Roman" w:hAnsi="Times New Roman"/>
          <w:color w:val="000000" w:themeColor="text1"/>
          <w:sz w:val="24"/>
          <w:szCs w:val="24"/>
        </w:rPr>
        <w:t xml:space="preserve">Какие виды общностей людей вы знаете? По каким признакам они выделяются?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color w:val="000000" w:themeColor="text1"/>
          <w:sz w:val="24"/>
          <w:szCs w:val="24"/>
        </w:rPr>
      </w:pPr>
      <w:r w:rsidRPr="00836732">
        <w:rPr>
          <w:rFonts w:ascii="Times New Roman" w:hAnsi="Times New Roman"/>
          <w:color w:val="000000" w:themeColor="text1"/>
          <w:sz w:val="24"/>
          <w:szCs w:val="24"/>
        </w:rPr>
        <w:t xml:space="preserve">В чем заключаются отличие общностей от этнических групп?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color w:val="000000" w:themeColor="text1"/>
          <w:sz w:val="24"/>
          <w:szCs w:val="24"/>
        </w:rPr>
      </w:pPr>
      <w:r w:rsidRPr="00836732">
        <w:rPr>
          <w:rFonts w:ascii="Times New Roman" w:hAnsi="Times New Roman"/>
          <w:color w:val="000000" w:themeColor="text1"/>
          <w:sz w:val="24"/>
          <w:szCs w:val="24"/>
        </w:rPr>
        <w:t xml:space="preserve">Какое влияние оказали природные условия на внешние отличия представителей различных рас? </w:t>
      </w:r>
    </w:p>
    <w:p w:rsidR="006C579A" w:rsidRPr="00836732" w:rsidRDefault="006C579A" w:rsidP="00437ACE">
      <w:pPr>
        <w:pStyle w:val="a7"/>
        <w:keepNext/>
        <w:numPr>
          <w:ilvl w:val="0"/>
          <w:numId w:val="17"/>
        </w:numPr>
        <w:spacing w:after="0" w:line="240" w:lineRule="auto"/>
        <w:ind w:left="993" w:hanging="425"/>
        <w:jc w:val="both"/>
        <w:rPr>
          <w:rFonts w:ascii="Times New Roman" w:hAnsi="Times New Roman"/>
          <w:color w:val="000000" w:themeColor="text1"/>
          <w:sz w:val="24"/>
          <w:szCs w:val="24"/>
        </w:rPr>
      </w:pPr>
      <w:r w:rsidRPr="00836732">
        <w:rPr>
          <w:rFonts w:ascii="Times New Roman" w:hAnsi="Times New Roman"/>
          <w:color w:val="000000" w:themeColor="text1"/>
          <w:sz w:val="24"/>
          <w:szCs w:val="24"/>
        </w:rPr>
        <w:t>Каковы основные доказательства равенства рас?</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6C579A">
      <w:pPr>
        <w:pStyle w:val="af3"/>
        <w:shd w:val="clear" w:color="auto" w:fill="FFFFFF"/>
        <w:spacing w:before="0" w:beforeAutospacing="0" w:after="0" w:afterAutospacing="0"/>
        <w:ind w:firstLine="426"/>
        <w:jc w:val="both"/>
        <w:rPr>
          <w:rFonts w:ascii="Georgia" w:hAnsi="Georgia"/>
          <w:color w:val="000000" w:themeColor="text1"/>
        </w:rPr>
      </w:pPr>
      <w:r w:rsidRPr="004713D5">
        <w:rPr>
          <w:rFonts w:ascii="Georgia" w:hAnsi="Georgia"/>
          <w:color w:val="000000" w:themeColor="text1"/>
        </w:rPr>
        <w:t>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w:t>
      </w:r>
      <w:r w:rsidRPr="004713D5">
        <w:rPr>
          <w:rFonts w:ascii="Georgia" w:hAnsi="Georgia"/>
          <w:color w:val="000000" w:themeColor="text1"/>
        </w:rPr>
        <w:lastRenderedPageBreak/>
        <w:t>ская интерпретация и методологическое обоснование. Если тема дискуссии узкая, то дискуссия может закончиться принятием решения.</w:t>
      </w:r>
    </w:p>
    <w:p w:rsidR="00D367F8" w:rsidRPr="004713D5" w:rsidRDefault="00D367F8" w:rsidP="006C579A">
      <w:pPr>
        <w:pStyle w:val="af3"/>
        <w:shd w:val="clear" w:color="auto" w:fill="FFFFFF"/>
        <w:spacing w:before="0" w:beforeAutospacing="0" w:after="0" w:afterAutospacing="0"/>
        <w:ind w:firstLine="426"/>
        <w:jc w:val="both"/>
        <w:rPr>
          <w:color w:val="000000" w:themeColor="text1"/>
        </w:rPr>
      </w:pPr>
      <w:r w:rsidRPr="004713D5">
        <w:rPr>
          <w:rFonts w:ascii="Georgia" w:hAnsi="Georgia"/>
          <w:color w:val="000000" w:themeColor="text1"/>
        </w:rPr>
        <w:t xml:space="preserve">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взаиморазвивающий диалог играют большую роль, так как первостепенное значение имеет факт сопоставления различных мнений по одному вопросу. </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D367F8" w:rsidRPr="004713D5" w:rsidTr="00770FD2">
        <w:trPr>
          <w:cantSplit/>
          <w:tblHeader/>
          <w:jc w:val="center"/>
        </w:trPr>
        <w:tc>
          <w:tcPr>
            <w:tcW w:w="991" w:type="dxa"/>
          </w:tcPr>
          <w:p w:rsidR="00D367F8" w:rsidRPr="004713D5" w:rsidRDefault="00D367F8" w:rsidP="00770FD2">
            <w:pPr>
              <w:pStyle w:val="a7"/>
              <w:keepNext/>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Баллы</w:t>
            </w:r>
          </w:p>
        </w:tc>
        <w:tc>
          <w:tcPr>
            <w:tcW w:w="8648" w:type="dxa"/>
          </w:tcPr>
          <w:p w:rsidR="00D367F8" w:rsidRPr="004713D5" w:rsidRDefault="00D367F8" w:rsidP="00770FD2">
            <w:pPr>
              <w:keepNext/>
              <w:shd w:val="clear" w:color="auto" w:fill="FFFFFF"/>
              <w:tabs>
                <w:tab w:val="left" w:pos="254"/>
              </w:tabs>
              <w:autoSpaceDE w:val="0"/>
              <w:autoSpaceDN w:val="0"/>
              <w:adjustRightInd w:val="0"/>
              <w:spacing w:before="120" w:after="12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Описание</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5</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студента показывает прочные знания методологических и методических основ проведения исследования, отличается глубиной и полнотой раскрытия темы; владение терминологическим аппаратом; умение объяснять сущность, особенности применения методов эмпирического исследования,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использования рассматриваемых методов и методик эмпирического исследования в собственном исследовании.</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4-3</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обнаруживающий прочные знания методологических и методических основ проведения исследования, отличается глубиной и полнотой раскрытия темы; владение терминологическим аппаратом; умение объяснять сущность, особенности применения методов эмпирического исследования,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допущены одна – две неточности в ответе.</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2</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свидетельствующий в основном о знании методологических и методических основ проведения исследования, отличающийся недостаточной глубиной и полнотой раскрытия темы; знание основных вопросов теории; слабо сформированные навыки анализа сущности, особенностей применения методов эмпирического исследования, недостаточное умение давать аргументированные ответы и приводить примеры; недостаточно свободное владение монологической речью, логичность и последовательность ответа. Допущены несколько ошибок в содержании ответа; неумение привести примеры использования рассматриваемых методов и методик эмпирического исследования в собственном исследовании.</w:t>
            </w:r>
          </w:p>
        </w:tc>
      </w:tr>
      <w:tr w:rsidR="00D367F8" w:rsidRPr="004713D5" w:rsidTr="00770FD2">
        <w:trPr>
          <w:cantSplit/>
          <w:jc w:val="center"/>
        </w:trPr>
        <w:tc>
          <w:tcPr>
            <w:tcW w:w="991" w:type="dxa"/>
          </w:tcPr>
          <w:p w:rsidR="00D367F8" w:rsidRPr="004713D5" w:rsidRDefault="00D367F8" w:rsidP="00770FD2">
            <w:pPr>
              <w:pStyle w:val="a7"/>
              <w:tabs>
                <w:tab w:val="left" w:pos="1080"/>
              </w:tabs>
              <w:spacing w:before="120" w:after="12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w:t>
            </w:r>
          </w:p>
        </w:tc>
        <w:tc>
          <w:tcPr>
            <w:tcW w:w="8648" w:type="dxa"/>
          </w:tcPr>
          <w:p w:rsidR="00D367F8" w:rsidRPr="004713D5" w:rsidRDefault="00D367F8" w:rsidP="00770FD2">
            <w:pPr>
              <w:shd w:val="clear" w:color="auto" w:fill="FFFFFF"/>
              <w:tabs>
                <w:tab w:val="left" w:pos="254"/>
              </w:tabs>
              <w:autoSpaceDE w:val="0"/>
              <w:autoSpaceDN w:val="0"/>
              <w:adjustRightInd w:val="0"/>
              <w:spacing w:before="120" w:after="12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Ответ, обнаруживающий незнание методологических и методических основ проведения исследования, отличающийся неглубоким раскрытием темы; незнание основных вопросов теории, несформированные навыки анализа сущности, особенностей применения методов эмпирического исследования; неумение давать аргументированные ответы, слабое владение монологической речью, отсутствие логичности и последовательности. Допущены серьезные ошибки в содержании ответа; незнание возможностей использования методов и методик эмпирического исследования в собственном исследовании.</w:t>
            </w:r>
          </w:p>
        </w:tc>
      </w:tr>
    </w:tbl>
    <w:p w:rsidR="00D367F8" w:rsidRPr="00B93590" w:rsidRDefault="00D367F8" w:rsidP="00D367F8">
      <w:pPr>
        <w:keepNext/>
        <w:spacing w:before="120" w:after="0" w:line="240" w:lineRule="auto"/>
        <w:ind w:firstLine="397"/>
        <w:jc w:val="both"/>
        <w:rPr>
          <w:rFonts w:ascii="Arial" w:hAnsi="Arial" w:cs="Arial"/>
          <w:b/>
          <w:color w:val="000000" w:themeColor="text1"/>
          <w:sz w:val="24"/>
          <w:szCs w:val="24"/>
        </w:rPr>
      </w:pPr>
      <w:r w:rsidRPr="00B93590">
        <w:rPr>
          <w:rFonts w:ascii="Arial" w:hAnsi="Arial" w:cs="Arial"/>
          <w:b/>
          <w:color w:val="000000" w:themeColor="text1"/>
          <w:sz w:val="24"/>
          <w:szCs w:val="24"/>
        </w:rPr>
        <w:t>5.3 Кейс-задача</w:t>
      </w:r>
    </w:p>
    <w:p w:rsidR="00B37AA3" w:rsidRPr="00BF3DAF" w:rsidRDefault="00D367F8" w:rsidP="00D367F8">
      <w:pPr>
        <w:keepNext/>
        <w:spacing w:before="120" w:after="0" w:line="240" w:lineRule="auto"/>
        <w:ind w:firstLine="397"/>
        <w:jc w:val="both"/>
        <w:rPr>
          <w:rFonts w:ascii="Times New Roman" w:eastAsia="Times New Roman" w:hAnsi="Times New Roman"/>
          <w:color w:val="000000"/>
          <w:sz w:val="27"/>
          <w:szCs w:val="27"/>
          <w:lang w:eastAsia="ru-RU"/>
        </w:rPr>
      </w:pPr>
      <w:r w:rsidRPr="00BF3DAF">
        <w:rPr>
          <w:rFonts w:ascii="Times New Roman" w:hAnsi="Times New Roman"/>
          <w:b/>
          <w:color w:val="000000" w:themeColor="text1"/>
          <w:sz w:val="24"/>
          <w:szCs w:val="24"/>
        </w:rPr>
        <w:t>Набор кейс-задач</w:t>
      </w:r>
      <w:r w:rsidR="00B37AA3" w:rsidRPr="00BF3DAF">
        <w:rPr>
          <w:rFonts w:ascii="Times New Roman" w:eastAsia="Times New Roman" w:hAnsi="Times New Roman"/>
          <w:color w:val="000000"/>
          <w:sz w:val="27"/>
          <w:szCs w:val="27"/>
          <w:lang w:eastAsia="ru-RU"/>
        </w:rPr>
        <w:t xml:space="preserve"> </w:t>
      </w:r>
    </w:p>
    <w:p w:rsidR="00991794" w:rsidRPr="00991794" w:rsidRDefault="00991794" w:rsidP="00991794">
      <w:pPr>
        <w:spacing w:before="120" w:after="0" w:line="240" w:lineRule="auto"/>
        <w:ind w:left="357"/>
        <w:rPr>
          <w:rFonts w:ascii="Times New Roman" w:hAnsi="Times New Roman"/>
          <w:b/>
          <w:sz w:val="24"/>
          <w:szCs w:val="24"/>
        </w:rPr>
      </w:pPr>
      <w:r w:rsidRPr="00991794">
        <w:rPr>
          <w:rFonts w:ascii="Times New Roman" w:hAnsi="Times New Roman"/>
          <w:b/>
          <w:sz w:val="24"/>
          <w:szCs w:val="24"/>
        </w:rPr>
        <w:t xml:space="preserve">1) Анализ текста </w:t>
      </w:r>
    </w:p>
    <w:p w:rsidR="00991794" w:rsidRDefault="00991794" w:rsidP="00991794">
      <w:pPr>
        <w:spacing w:after="0" w:line="240" w:lineRule="auto"/>
        <w:ind w:left="357"/>
        <w:rPr>
          <w:rFonts w:ascii="Times New Roman" w:hAnsi="Times New Roman"/>
          <w:sz w:val="24"/>
          <w:szCs w:val="24"/>
        </w:rPr>
      </w:pPr>
      <w:r w:rsidRPr="00991794">
        <w:rPr>
          <w:rFonts w:ascii="Times New Roman" w:hAnsi="Times New Roman"/>
          <w:sz w:val="24"/>
          <w:szCs w:val="24"/>
        </w:rPr>
        <w:lastRenderedPageBreak/>
        <w:t xml:space="preserve">Прочитайте отрывок из текста документа. </w:t>
      </w:r>
    </w:p>
    <w:p w:rsidR="00991794" w:rsidRDefault="00991794" w:rsidP="00991794">
      <w:pPr>
        <w:spacing w:after="0" w:line="240" w:lineRule="auto"/>
        <w:ind w:left="357"/>
        <w:jc w:val="both"/>
        <w:rPr>
          <w:rFonts w:ascii="Times New Roman" w:hAnsi="Times New Roman"/>
          <w:sz w:val="24"/>
          <w:szCs w:val="24"/>
        </w:rPr>
      </w:pPr>
      <w:r w:rsidRPr="00991794">
        <w:rPr>
          <w:rFonts w:ascii="Times New Roman" w:hAnsi="Times New Roman"/>
          <w:sz w:val="24"/>
          <w:szCs w:val="24"/>
        </w:rPr>
        <w:t xml:space="preserve">Ответьте на следующие вопросы: </w:t>
      </w:r>
    </w:p>
    <w:p w:rsidR="00991794" w:rsidRDefault="00991794" w:rsidP="00991794">
      <w:pPr>
        <w:spacing w:after="0" w:line="240" w:lineRule="auto"/>
        <w:ind w:left="357"/>
        <w:jc w:val="both"/>
        <w:rPr>
          <w:rFonts w:ascii="Times New Roman" w:hAnsi="Times New Roman"/>
          <w:sz w:val="24"/>
          <w:szCs w:val="24"/>
        </w:rPr>
      </w:pPr>
      <w:r w:rsidRPr="00991794">
        <w:rPr>
          <w:rFonts w:ascii="Times New Roman" w:hAnsi="Times New Roman"/>
          <w:sz w:val="24"/>
          <w:szCs w:val="24"/>
        </w:rPr>
        <w:t xml:space="preserve">1) К какому виду дипломатии можно отнести деятельность Армии спасения? Почему? </w:t>
      </w:r>
    </w:p>
    <w:p w:rsidR="00991794" w:rsidRDefault="00991794" w:rsidP="00991794">
      <w:pPr>
        <w:spacing w:after="0" w:line="240" w:lineRule="auto"/>
        <w:ind w:left="357"/>
        <w:jc w:val="both"/>
        <w:rPr>
          <w:rFonts w:ascii="Times New Roman" w:hAnsi="Times New Roman"/>
          <w:sz w:val="24"/>
          <w:szCs w:val="24"/>
        </w:rPr>
      </w:pPr>
      <w:r w:rsidRPr="00991794">
        <w:rPr>
          <w:rFonts w:ascii="Times New Roman" w:hAnsi="Times New Roman"/>
          <w:sz w:val="24"/>
          <w:szCs w:val="24"/>
        </w:rPr>
        <w:t xml:space="preserve">2) В чем заключались сложности работы «спасенцев» в других государствах? </w:t>
      </w:r>
    </w:p>
    <w:p w:rsidR="00991794" w:rsidRDefault="00991794" w:rsidP="00991794">
      <w:pPr>
        <w:spacing w:after="0" w:line="240" w:lineRule="auto"/>
        <w:ind w:left="357"/>
        <w:jc w:val="both"/>
        <w:rPr>
          <w:rFonts w:ascii="Times New Roman" w:hAnsi="Times New Roman"/>
          <w:sz w:val="24"/>
          <w:szCs w:val="24"/>
        </w:rPr>
      </w:pPr>
      <w:r w:rsidRPr="00991794">
        <w:rPr>
          <w:rFonts w:ascii="Times New Roman" w:hAnsi="Times New Roman"/>
          <w:sz w:val="24"/>
          <w:szCs w:val="24"/>
        </w:rPr>
        <w:t>3) Почему власти России не дали разрешения на деятельность организации в стране? Чего они опасались?</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 «…Международная религиозно-филантропическая организация Армия спасения была основана проповедником методистской церкви Англии Уильямом Бутсом в 1878 г. Наряду с распространением Евангелия основатель и идеолог Армии спасения видел смысл ее деятельности в социальной сфере, в заботе о материальных условиях жизни народа, в реальной помощи всем нуждающимся.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Военизированная структура Армии спасения, особая форма со знаками отличия, военная иерархия во главе с генералом, который имел беспрекословный авторитет, а основной состав делился на офицеров и солдат, особый ритуал приема новых членов, дававших «обет бедности» — все это привлекало новизной и благородными целями.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В 1880-е годы Армия спасения стремительно расширяла сферу своего влияния. В эти годы она начала работу в Норвегии, Швеции и Финляндии, бывшей тогда частью Российской империи. Первое время в Финляндии власти запрещали членам Армии спасения проводить собственные собрания, носить форму и знаки отличия, но постепенно эти ограничения отпали. Перемены к лучшему облегчались тем, что вновь вступившему в ряды Армии спасения разрешалось не отказываться от своего прежнего вероисповедания.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Перед началом Первой мировой войны Армия спасения имела на службе свыше 79 тыс. офицеров, которые работали в 59 странах мира. В ее ночлежных домах, школах, больницах было 37 тыс. постоянных мест, кроме того, еще 1115 мест в детских домах и 1173 места — в при- ютах для женщин и девочек.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В 1907–1909 гг. Армия спасения начала прокладывать путь в Россию. К этому времени царский двор, правительство и общество уже располагали информацией о деятельности этой организации.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В 1909 г. восьмидесятилетний генерал У. Бутс совершал поездку по Швеции и Финляндии, в ходе которой он нанес краткий, двухдневный визит в Санкт-Петербург. В российской столице отнеслись к генералу с уважением и интересом. Прежде всего, он был принят английским по- слом Артуром Никольсоном, затем посетил Думу, где его приветствовал вице-президент барон А.Ф. Мейендорф. В обстоятельной беседе с ним Бутс описал деятельность Армии спасения и свои намерения начать работу в России. Мейендорф выслушал генерала с большим интересом и обещал всяческую поддержку.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Весной 1912 г. через британское посольство был получен ответ, в котором Армия спасения уведомлялась, что в ее просьбе [открыть представительство в России] отказано. Никакой мотивировки отказа не было приведено.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В это же время в Финляндии, бывшей частью Российской империи, работа успешно продолжалась. 280 офицеров и свыше тысячи солдат, организованных в 78 корпусов, проповедовали Евангелие, помогали бедным, заботились о сиротах, кормили голодных и давали приют бездомным. Им принадлежало 5 благотворительных учреждений и 13 временных приютов для нуждающихся. Издавалась еженедельная газета, журнал для детей, переводилась религиозная литература. В 1912 г. У. Бутс назначил руководителем отделения Армии спасения в Финляндии Карла Ларссона, с именем которого связана дальнейшая история появления Армии в России. </w:t>
      </w:r>
    </w:p>
    <w:p w:rsidR="00494642"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В 1913 г. в Санкт-Петербурге готовилось открытие Всероссийской гигиенической выставки, на которой Финляндии выделялся отдельный павильон. Армии спасения удалось получить одну комнату в этом павильоне для своей экспозиции. На выставке были представлены образцы работ, выполненных в домах и мастерских Армии спасения, фотографии ее социальных учреждений, предметы оборудования детских домов и приютов, статистические данные о ее благотворительной деятельности. Пояснения давала капитан </w:t>
      </w:r>
      <w:r w:rsidRPr="00991794">
        <w:rPr>
          <w:rFonts w:ascii="Times New Roman" w:hAnsi="Times New Roman"/>
          <w:sz w:val="24"/>
          <w:szCs w:val="24"/>
        </w:rPr>
        <w:lastRenderedPageBreak/>
        <w:t xml:space="preserve">Эльса Ольсони, работавшая на выставке переводчиком. Одновременно посетителям предлагалась изданная на русском языке иллюстрированная брошюра Карла Ларссона «Здоровье нации: физическое и моральное. Что делает для этого Армия спасения. Опыт Финляндии». Сам Ларссон прибыл в Санкт-Петербург накануне открытия выставки. На первых порах ему помог освоиться на новом месте баптистский пастор Фетлер, в «Евангельском доме» которого К. Ларссон остановился. Это было время относительных свобод, и Фетлер проповедовал баптистам в Петербурге и Москве, где он также располагал помещением для своих собраний. </w:t>
      </w:r>
    </w:p>
    <w:p w:rsidR="00991794" w:rsidRDefault="00991794" w:rsidP="00991794">
      <w:pPr>
        <w:spacing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Таким образом, в течение трех летних месяцев 1913 г. представители Армии спасения имели возможность знакомить жителей российской столицы со своей организацией. Пресса всех политических направлений единодушно отмечала большой интерес посетителей к экспозиции «спасенцев», которая оказалась «гвоздем» финского павильона. 3 тыс. экземпляров брошюры Ларссона быстро разошлись. Общественным признанием обширной благотворительной деятельности Армии спасения было присуждение ей первой премии Всероссийской гигиенической выставки…». </w:t>
      </w:r>
    </w:p>
    <w:p w:rsidR="00991794" w:rsidRDefault="00991794" w:rsidP="00494642">
      <w:pPr>
        <w:spacing w:before="120" w:after="0" w:line="240" w:lineRule="auto"/>
        <w:ind w:left="357" w:firstLine="352"/>
        <w:jc w:val="both"/>
        <w:rPr>
          <w:rFonts w:ascii="Times New Roman" w:hAnsi="Times New Roman"/>
          <w:sz w:val="24"/>
          <w:szCs w:val="24"/>
        </w:rPr>
      </w:pPr>
      <w:r w:rsidRPr="00991794">
        <w:rPr>
          <w:rFonts w:ascii="Times New Roman" w:hAnsi="Times New Roman"/>
          <w:sz w:val="24"/>
          <w:szCs w:val="24"/>
        </w:rPr>
        <w:t xml:space="preserve">(О. В. Чернышева. Армия спасения в России. Опыт международного гуманитарного сотрудничества (1913–1922) // Балтийское соседство: Россия, Швеция, страны Балтии на фоне эпох и событий XIX-XXI вв. / Отв. ред. А.А. Комаров. – М.: ЛЕНАНД, 2014. – С. 51-67.) </w:t>
      </w:r>
    </w:p>
    <w:p w:rsidR="00991794" w:rsidRPr="00991794" w:rsidRDefault="00991794" w:rsidP="00991794">
      <w:pPr>
        <w:spacing w:before="120" w:after="0" w:line="240" w:lineRule="auto"/>
        <w:ind w:left="357"/>
        <w:rPr>
          <w:rFonts w:ascii="Times New Roman" w:hAnsi="Times New Roman"/>
          <w:b/>
          <w:sz w:val="24"/>
          <w:szCs w:val="24"/>
        </w:rPr>
      </w:pPr>
      <w:r w:rsidRPr="00991794">
        <w:rPr>
          <w:rFonts w:ascii="Times New Roman" w:hAnsi="Times New Roman"/>
          <w:b/>
          <w:sz w:val="24"/>
          <w:szCs w:val="24"/>
        </w:rPr>
        <w:t xml:space="preserve">Ключ к проверке анализа текста: </w:t>
      </w:r>
    </w:p>
    <w:p w:rsidR="00991794" w:rsidRDefault="00991794" w:rsidP="00991794">
      <w:pPr>
        <w:spacing w:before="120" w:after="0" w:line="240" w:lineRule="auto"/>
        <w:ind w:left="357"/>
        <w:rPr>
          <w:rFonts w:ascii="Times New Roman" w:hAnsi="Times New Roman"/>
          <w:sz w:val="24"/>
          <w:szCs w:val="24"/>
        </w:rPr>
      </w:pPr>
      <w:r w:rsidRPr="00991794">
        <w:rPr>
          <w:rFonts w:ascii="Times New Roman" w:hAnsi="Times New Roman"/>
          <w:sz w:val="24"/>
          <w:szCs w:val="24"/>
        </w:rPr>
        <w:t xml:space="preserve">1) К гуманитарной дипломатии, которая занимается гуманитарными вопросами и защитой прав человека – это доказывает формы работы Армии в различных обществах. </w:t>
      </w:r>
    </w:p>
    <w:p w:rsidR="00991794" w:rsidRDefault="00991794" w:rsidP="00991794">
      <w:pPr>
        <w:spacing w:before="120" w:after="0" w:line="240" w:lineRule="auto"/>
        <w:ind w:left="357"/>
        <w:rPr>
          <w:rFonts w:ascii="Times New Roman" w:hAnsi="Times New Roman"/>
          <w:sz w:val="24"/>
          <w:szCs w:val="24"/>
        </w:rPr>
      </w:pPr>
      <w:r w:rsidRPr="00991794">
        <w:rPr>
          <w:rFonts w:ascii="Times New Roman" w:hAnsi="Times New Roman"/>
          <w:sz w:val="24"/>
          <w:szCs w:val="24"/>
        </w:rPr>
        <w:t xml:space="preserve">2) Работа зачастую велась в условиях чуждой культуры, иной системы ценностей. в любом случае – в условиях иного правового поля, часто – без поддержки властей. </w:t>
      </w:r>
    </w:p>
    <w:p w:rsidR="00222CDD" w:rsidRPr="00991794" w:rsidRDefault="00991794" w:rsidP="00991794">
      <w:pPr>
        <w:spacing w:before="120" w:after="0" w:line="240" w:lineRule="auto"/>
        <w:ind w:left="357"/>
        <w:rPr>
          <w:rFonts w:ascii="Times New Roman" w:hAnsi="Times New Roman"/>
          <w:color w:val="000000"/>
          <w:sz w:val="24"/>
          <w:szCs w:val="24"/>
        </w:rPr>
      </w:pPr>
      <w:r w:rsidRPr="00991794">
        <w:rPr>
          <w:rFonts w:ascii="Times New Roman" w:hAnsi="Times New Roman"/>
          <w:sz w:val="24"/>
          <w:szCs w:val="24"/>
        </w:rPr>
        <w:t>3) В России действовали несколько факторов, вызывающих опасения властей: глубокий социально-политический кризис; социальная нестабильность, растущее рабочее движение. К числу важнейших причин отказа следует также отнести опасения, связанные с возможным религиозным конфликтом.</w:t>
      </w:r>
    </w:p>
    <w:p w:rsidR="00051AA1" w:rsidRPr="00051AA1" w:rsidRDefault="00051AA1" w:rsidP="00051AA1">
      <w:pPr>
        <w:keepNext/>
        <w:spacing w:before="120" w:after="0" w:line="240" w:lineRule="auto"/>
        <w:ind w:left="426"/>
        <w:jc w:val="both"/>
        <w:rPr>
          <w:rFonts w:ascii="Times New Roman" w:hAnsi="Times New Roman"/>
          <w:b/>
          <w:sz w:val="24"/>
          <w:szCs w:val="24"/>
        </w:rPr>
      </w:pPr>
      <w:r w:rsidRPr="00051AA1">
        <w:rPr>
          <w:rFonts w:ascii="Times New Roman" w:hAnsi="Times New Roman"/>
          <w:b/>
          <w:sz w:val="24"/>
          <w:szCs w:val="24"/>
        </w:rPr>
        <w:lastRenderedPageBreak/>
        <w:t xml:space="preserve">2) Ситуационное задание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Лето 1839 года. Подстрекаемый Англией, турецкий султан Махмуд II объявил египетскому паше Мухаммеду Али войну. Однако турецкие войска были сразу же разгромлены. Вслед за этим Махмуд II умер. На престол взошел его 16-летний сын Абдул-Меджид I, совершенно неопытный правитель. На сторону Мухаммеда Али перешел весь турецкий флот вместе с командующим. Французский король Луи Филипп поддержал Египет, выдвинув идею установления регентства Мухаммеда Али над несовершеннолетним турецким султаном.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Англия и Австрия предложили России совместно выступить против Мухаммеда Али. Вы – директор Азиатского Департамента Министерства иностранных дел России. Вам необходимо немедленно определить позицию России в данной ситуации. Что делать ?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С одной стороны, Англия лицемерно объявила о своей поддержке нового турецкого султана. С другой стороны, возникла неплохая возможность для того, чтобы попробовать ущемить Англию в восточном вопросе. Англия не может сейчас позволить себе большую войну на Ближнем Востоке. Может быть, есть смысл поддержать теперь Мухаммеда Али, ослабив тем самым положение Англии?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Ваша задача – составить докладную записку на имя министра иностранных дел России К.В. Нессельроде. Изложите ее основные аргументы для определения позиции в отношении сложившейся ситуации на Ближнем Востоке, в частности: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1. какие цели преследуют великие державы в отношениях с Османской империей?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2. каковы основные цели России в восточном вопросе, в частности, в отношениях с Османской империей?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3. почему Великобритания в данный момент не может позволить себе большую войну на Ближнем Востоке?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4. какую позицию следует все же занять России в данной ситуации? </w:t>
      </w:r>
    </w:p>
    <w:p w:rsidR="00FF203D" w:rsidRDefault="00051AA1" w:rsidP="00FF203D">
      <w:pPr>
        <w:keepNext/>
        <w:spacing w:before="120" w:after="0" w:line="240" w:lineRule="auto"/>
        <w:ind w:left="426" w:firstLine="283"/>
        <w:jc w:val="both"/>
        <w:rPr>
          <w:rFonts w:ascii="Times New Roman" w:hAnsi="Times New Roman"/>
          <w:sz w:val="24"/>
          <w:szCs w:val="24"/>
        </w:rPr>
      </w:pPr>
      <w:r w:rsidRPr="00FF203D">
        <w:rPr>
          <w:rFonts w:ascii="Times New Roman" w:hAnsi="Times New Roman"/>
          <w:b/>
          <w:sz w:val="24"/>
          <w:szCs w:val="24"/>
        </w:rPr>
        <w:t>Ключ к проверке ситуационного задания:</w:t>
      </w:r>
      <w:r w:rsidRPr="00051AA1">
        <w:rPr>
          <w:rFonts w:ascii="Times New Roman" w:hAnsi="Times New Roman"/>
          <w:sz w:val="24"/>
          <w:szCs w:val="24"/>
        </w:rPr>
        <w:t xml:space="preserve">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1) Великие державы преследуют цель укрепления своего влияния на Ближнем Востоке. В интересах Великобритании всегда было усиление нестабильности на Востоке в целях недопущения проникновения туда других великих держав.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2) основная цель России в отношениях с Османской империей – сохранение относительной стабильности Турции для сохранения контроля и обеспечения безопасности на южных рубежах России; распад Османской империи как «больного человека Европы» может резко осложнить международные отношения на Ближнем Востоке; </w:t>
      </w:r>
    </w:p>
    <w:p w:rsidR="00FF203D" w:rsidRDefault="00051AA1" w:rsidP="00FF203D">
      <w:pPr>
        <w:keepNext/>
        <w:spacing w:before="120" w:after="0" w:line="240" w:lineRule="auto"/>
        <w:ind w:left="426" w:firstLine="283"/>
        <w:jc w:val="both"/>
        <w:rPr>
          <w:rFonts w:ascii="Times New Roman" w:hAnsi="Times New Roman"/>
          <w:sz w:val="24"/>
          <w:szCs w:val="24"/>
        </w:rPr>
      </w:pPr>
      <w:r w:rsidRPr="00051AA1">
        <w:rPr>
          <w:rFonts w:ascii="Times New Roman" w:hAnsi="Times New Roman"/>
          <w:sz w:val="24"/>
          <w:szCs w:val="24"/>
        </w:rPr>
        <w:t xml:space="preserve">3) Великобритания не может позволить себе большую войну на Ближнем Востоке, т.к. ведет войну в Афганистане; формально Дост-Мухаммед разгромлен и был вынужден отступить на север страны, однако положение английского ставленника Шуджи остается неустойчивым, в целом англичане плохо контролируют территорию Афганистана; </w:t>
      </w:r>
    </w:p>
    <w:p w:rsidR="00051AA1" w:rsidRPr="00051AA1" w:rsidRDefault="00051AA1" w:rsidP="00FF203D">
      <w:pPr>
        <w:keepNext/>
        <w:spacing w:before="120" w:after="0" w:line="240" w:lineRule="auto"/>
        <w:ind w:left="426" w:firstLine="283"/>
        <w:jc w:val="both"/>
        <w:rPr>
          <w:rFonts w:ascii="Times New Roman" w:hAnsi="Times New Roman"/>
          <w:b/>
          <w:color w:val="000000" w:themeColor="text1"/>
          <w:sz w:val="24"/>
          <w:szCs w:val="24"/>
        </w:rPr>
      </w:pPr>
      <w:r w:rsidRPr="00051AA1">
        <w:rPr>
          <w:rFonts w:ascii="Times New Roman" w:hAnsi="Times New Roman"/>
          <w:sz w:val="24"/>
          <w:szCs w:val="24"/>
        </w:rPr>
        <w:t>4) предложение поддержать Мухаммеда Али весьма заманчиво, однако оно неприемлемо для России. Все еще действует русско-турецкий договор о взаимной помощи, заключенный в Ункяр-Искелеси в 1833 г., он предоставляет России большие возможности для укрепления своих позиции в зоне проливов (особенно важна секретная статья договора, позволяющая блокировать проливы в случае внешней опасности). Если новый султан продемонстрирует готовность выполнять условия этого договора, то России следует немедленно поддержать его вместе с Англией и Австрией.</w:t>
      </w:r>
    </w:p>
    <w:p w:rsidR="00051AA1" w:rsidRDefault="00051AA1" w:rsidP="00D13462">
      <w:pPr>
        <w:keepNext/>
        <w:spacing w:before="120" w:after="0" w:line="240" w:lineRule="auto"/>
        <w:ind w:left="760" w:hanging="334"/>
        <w:jc w:val="both"/>
        <w:rPr>
          <w:rFonts w:ascii="Times New Roman" w:hAnsi="Times New Roman"/>
          <w:b/>
          <w:color w:val="000000" w:themeColor="text1"/>
          <w:sz w:val="24"/>
          <w:szCs w:val="24"/>
        </w:rPr>
      </w:pPr>
    </w:p>
    <w:p w:rsidR="00051AA1" w:rsidRDefault="00051AA1" w:rsidP="00D13462">
      <w:pPr>
        <w:keepNext/>
        <w:spacing w:before="120" w:after="0" w:line="240" w:lineRule="auto"/>
        <w:ind w:left="760" w:hanging="334"/>
        <w:jc w:val="both"/>
        <w:rPr>
          <w:rFonts w:ascii="Times New Roman" w:hAnsi="Times New Roman"/>
          <w:b/>
          <w:color w:val="000000" w:themeColor="text1"/>
          <w:sz w:val="24"/>
          <w:szCs w:val="24"/>
        </w:rPr>
      </w:pPr>
    </w:p>
    <w:p w:rsidR="00051AA1" w:rsidRDefault="00051AA1" w:rsidP="00D13462">
      <w:pPr>
        <w:keepNext/>
        <w:spacing w:before="120" w:after="0" w:line="240" w:lineRule="auto"/>
        <w:ind w:left="760" w:hanging="334"/>
        <w:jc w:val="both"/>
        <w:rPr>
          <w:rFonts w:ascii="Times New Roman" w:hAnsi="Times New Roman"/>
          <w:b/>
          <w:color w:val="000000" w:themeColor="text1"/>
          <w:sz w:val="24"/>
          <w:szCs w:val="24"/>
        </w:rPr>
      </w:pPr>
    </w:p>
    <w:p w:rsidR="00D367F8" w:rsidRPr="004713D5" w:rsidRDefault="00D367F8" w:rsidP="00D13462">
      <w:pPr>
        <w:keepNext/>
        <w:spacing w:before="120" w:after="0" w:line="240" w:lineRule="auto"/>
        <w:ind w:left="760" w:hanging="334"/>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D367F8">
      <w:pPr>
        <w:keepNext/>
        <w:spacing w:after="0" w:line="240" w:lineRule="auto"/>
        <w:ind w:firstLine="397"/>
        <w:jc w:val="both"/>
        <w:rPr>
          <w:rFonts w:ascii="Times New Roman" w:hAnsi="Times New Roman"/>
          <w:b/>
          <w:color w:val="000000" w:themeColor="text1"/>
          <w:sz w:val="24"/>
          <w:szCs w:val="24"/>
        </w:rPr>
      </w:pPr>
      <w:r w:rsidRPr="004713D5">
        <w:rPr>
          <w:rFonts w:ascii="Times New Roman" w:hAnsi="Times New Roman"/>
          <w:color w:val="000000" w:themeColor="text1"/>
          <w:sz w:val="24"/>
          <w:szCs w:val="24"/>
          <w:shd w:val="clear" w:color="auto" w:fill="FFFFFF"/>
        </w:rPr>
        <w:t xml:space="preserve">Задачей кейс - анализа является закрепление знаний основных концепций и обучение применению инструментов при решении проблем стратегического характера, с которыми сталкивается или может столкнуться в будущем выпускник университета. Кейс - анализ предполагает глубокое исследование спорных вопросов, которые возникли при рассмотрении проблемы и тех стратегических проблем, которые вызваны отдаленными последствиями ранее принятых и реализуемых стратегических </w:t>
      </w:r>
      <w:r w:rsidR="00E57463">
        <w:rPr>
          <w:rFonts w:ascii="Times New Roman" w:hAnsi="Times New Roman"/>
          <w:color w:val="000000" w:themeColor="text1"/>
          <w:sz w:val="24"/>
          <w:szCs w:val="24"/>
          <w:shd w:val="clear" w:color="auto" w:fill="FFFFFF"/>
        </w:rPr>
        <w:t>политических решений</w:t>
      </w:r>
      <w:r w:rsidRPr="004713D5">
        <w:rPr>
          <w:rFonts w:ascii="Times New Roman" w:hAnsi="Times New Roman"/>
          <w:color w:val="000000" w:themeColor="text1"/>
          <w:sz w:val="24"/>
          <w:szCs w:val="24"/>
          <w:shd w:val="clear" w:color="auto" w:fill="FFFFFF"/>
        </w:rPr>
        <w:t>. Это требует внимательного многократного изучения материалов подготовленного кейса. Первое ознакомление позволяет охватить общую картину проблемных ситуаций стратегического характера в развитии проблемы (с учетом ретроспективы). Последующие этапы анализа предполагают выявление конкретных проблем и более глубокие, детальные их исследования.</w:t>
      </w:r>
      <w:r w:rsidRPr="004713D5">
        <w:rPr>
          <w:rFonts w:ascii="Times New Roman" w:hAnsi="Times New Roman"/>
          <w:b/>
          <w:color w:val="000000" w:themeColor="text1"/>
          <w:sz w:val="24"/>
          <w:szCs w:val="24"/>
        </w:rPr>
        <w:t xml:space="preserve"> </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2"/>
        <w:gridCol w:w="8787"/>
      </w:tblGrid>
      <w:tr w:rsidR="00D367F8" w:rsidRPr="004713D5" w:rsidTr="00770FD2">
        <w:trPr>
          <w:cantSplit/>
          <w:tblHeader/>
          <w:jc w:val="center"/>
        </w:trPr>
        <w:tc>
          <w:tcPr>
            <w:tcW w:w="852" w:type="dxa"/>
          </w:tcPr>
          <w:p w:rsidR="00D367F8" w:rsidRPr="004713D5" w:rsidRDefault="00D367F8" w:rsidP="00770FD2">
            <w:pPr>
              <w:pStyle w:val="a7"/>
              <w:keepNext/>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Баллы</w:t>
            </w:r>
          </w:p>
        </w:tc>
        <w:tc>
          <w:tcPr>
            <w:tcW w:w="8787" w:type="dxa"/>
          </w:tcPr>
          <w:p w:rsidR="00D367F8" w:rsidRPr="004713D5" w:rsidRDefault="00D367F8" w:rsidP="00770FD2">
            <w:pPr>
              <w:keepNext/>
              <w:shd w:val="clear" w:color="auto" w:fill="FFFFFF"/>
              <w:tabs>
                <w:tab w:val="left" w:pos="254"/>
              </w:tabs>
              <w:autoSpaceDE w:val="0"/>
              <w:autoSpaceDN w:val="0"/>
              <w:adjustRightInd w:val="0"/>
              <w:spacing w:after="0" w:line="240" w:lineRule="auto"/>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Описание</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5</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соответствует заданию; студенты </w:t>
            </w:r>
            <w:r w:rsidRPr="004713D5">
              <w:rPr>
                <w:rFonts w:ascii="Times New Roman" w:hAnsi="Times New Roman"/>
                <w:color w:val="000000" w:themeColor="text1"/>
                <w:sz w:val="24"/>
                <w:szCs w:val="24"/>
                <w:lang w:eastAsia="ja-JP"/>
              </w:rPr>
              <w:t xml:space="preserve">демонстрируют глубокое понимание специфики </w:t>
            </w:r>
            <w:r w:rsidRPr="004713D5">
              <w:rPr>
                <w:rFonts w:ascii="Times New Roman" w:hAnsi="Times New Roman"/>
                <w:color w:val="000000" w:themeColor="text1"/>
                <w:sz w:val="24"/>
                <w:szCs w:val="24"/>
              </w:rPr>
              <w:t>политической</w:t>
            </w:r>
            <w:r w:rsidRPr="004713D5">
              <w:rPr>
                <w:rFonts w:ascii="Times New Roman" w:hAnsi="Times New Roman"/>
                <w:color w:val="000000" w:themeColor="text1"/>
                <w:sz w:val="24"/>
                <w:szCs w:val="24"/>
                <w:lang w:eastAsia="ja-JP"/>
              </w:rPr>
              <w:t xml:space="preserve"> программы,</w:t>
            </w:r>
            <w:r w:rsidRPr="004713D5">
              <w:rPr>
                <w:rFonts w:ascii="Times New Roman" w:hAnsi="Times New Roman"/>
                <w:color w:val="000000" w:themeColor="text1"/>
                <w:sz w:val="24"/>
                <w:szCs w:val="24"/>
              </w:rPr>
              <w:t xml:space="preserve"> экспертной работы, особенностей применения методов эмпирического политического исследования; демонстрируют креативность, предпринимают целенаправленные усилия и качественно работают.</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4-3</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в основном соответствует заданию; студенты </w:t>
            </w:r>
            <w:r w:rsidRPr="004713D5">
              <w:rPr>
                <w:rFonts w:ascii="Times New Roman" w:hAnsi="Times New Roman"/>
                <w:color w:val="000000" w:themeColor="text1"/>
                <w:sz w:val="24"/>
                <w:szCs w:val="24"/>
                <w:lang w:eastAsia="ja-JP"/>
              </w:rPr>
              <w:t xml:space="preserve">демонстрируют знание специфики </w:t>
            </w:r>
            <w:r w:rsidRPr="004713D5">
              <w:rPr>
                <w:rFonts w:ascii="Times New Roman" w:hAnsi="Times New Roman"/>
                <w:color w:val="000000" w:themeColor="text1"/>
                <w:sz w:val="24"/>
                <w:szCs w:val="24"/>
              </w:rPr>
              <w:t>политической</w:t>
            </w:r>
            <w:r w:rsidRPr="004713D5">
              <w:rPr>
                <w:rFonts w:ascii="Times New Roman" w:hAnsi="Times New Roman"/>
                <w:color w:val="000000" w:themeColor="text1"/>
                <w:sz w:val="24"/>
                <w:szCs w:val="24"/>
                <w:lang w:eastAsia="ja-JP"/>
              </w:rPr>
              <w:t xml:space="preserve"> программы,</w:t>
            </w:r>
            <w:r w:rsidRPr="004713D5">
              <w:rPr>
                <w:rFonts w:ascii="Times New Roman" w:hAnsi="Times New Roman"/>
                <w:color w:val="000000" w:themeColor="text1"/>
                <w:sz w:val="24"/>
                <w:szCs w:val="24"/>
              </w:rPr>
              <w:t xml:space="preserve"> экспертной работы</w:t>
            </w:r>
            <w:r w:rsidRPr="004713D5">
              <w:rPr>
                <w:rFonts w:ascii="Times New Roman" w:hAnsi="Times New Roman"/>
                <w:color w:val="000000" w:themeColor="text1"/>
                <w:sz w:val="24"/>
                <w:szCs w:val="24"/>
                <w:lang w:eastAsia="ja-JP"/>
              </w:rPr>
              <w:t>,</w:t>
            </w:r>
            <w:r w:rsidRPr="004713D5">
              <w:rPr>
                <w:rFonts w:ascii="Times New Roman" w:hAnsi="Times New Roman"/>
                <w:color w:val="000000" w:themeColor="text1"/>
                <w:sz w:val="24"/>
                <w:szCs w:val="24"/>
              </w:rPr>
              <w:t xml:space="preserve"> особенностей применения методов эмпирического политического исследования; предпринимают целенаправленные усилия и стараются работать на протяжении всего занятия.</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2-1</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соответствует некоторым аспектам задания; студенты </w:t>
            </w:r>
            <w:r w:rsidRPr="004713D5">
              <w:rPr>
                <w:rFonts w:ascii="Times New Roman" w:hAnsi="Times New Roman"/>
                <w:color w:val="000000" w:themeColor="text1"/>
                <w:sz w:val="24"/>
                <w:szCs w:val="24"/>
                <w:lang w:eastAsia="ja-JP"/>
              </w:rPr>
              <w:t xml:space="preserve">демонстрируют общее представление о специфике </w:t>
            </w:r>
            <w:r w:rsidRPr="004713D5">
              <w:rPr>
                <w:rFonts w:ascii="Times New Roman" w:hAnsi="Times New Roman"/>
                <w:color w:val="000000" w:themeColor="text1"/>
                <w:sz w:val="24"/>
                <w:szCs w:val="24"/>
              </w:rPr>
              <w:t>политической</w:t>
            </w:r>
            <w:r w:rsidRPr="004713D5">
              <w:rPr>
                <w:rFonts w:ascii="Times New Roman" w:hAnsi="Times New Roman"/>
                <w:color w:val="000000" w:themeColor="text1"/>
                <w:sz w:val="24"/>
                <w:szCs w:val="24"/>
                <w:lang w:eastAsia="ja-JP"/>
              </w:rPr>
              <w:t xml:space="preserve"> программы,</w:t>
            </w:r>
            <w:r w:rsidRPr="004713D5">
              <w:rPr>
                <w:rFonts w:ascii="Times New Roman" w:hAnsi="Times New Roman"/>
                <w:color w:val="000000" w:themeColor="text1"/>
                <w:sz w:val="24"/>
                <w:szCs w:val="24"/>
              </w:rPr>
              <w:t xml:space="preserve"> экспертной работе</w:t>
            </w:r>
            <w:r w:rsidRPr="004713D5">
              <w:rPr>
                <w:rFonts w:ascii="Times New Roman" w:hAnsi="Times New Roman"/>
                <w:color w:val="000000" w:themeColor="text1"/>
                <w:sz w:val="24"/>
                <w:szCs w:val="24"/>
                <w:lang w:eastAsia="ja-JP"/>
              </w:rPr>
              <w:t>,</w:t>
            </w:r>
            <w:r w:rsidRPr="004713D5">
              <w:rPr>
                <w:rFonts w:ascii="Times New Roman" w:hAnsi="Times New Roman"/>
                <w:color w:val="000000" w:themeColor="text1"/>
                <w:sz w:val="24"/>
                <w:szCs w:val="24"/>
              </w:rPr>
              <w:t xml:space="preserve"> особенностях применения методов эмпирического политического исследования; студенты предпринимают усилия, но работают неравномерно на протяжении всего занятия.</w:t>
            </w:r>
          </w:p>
        </w:tc>
      </w:tr>
      <w:tr w:rsidR="00D367F8" w:rsidRPr="004713D5" w:rsidTr="00770FD2">
        <w:trPr>
          <w:cantSplit/>
          <w:jc w:val="center"/>
        </w:trPr>
        <w:tc>
          <w:tcPr>
            <w:tcW w:w="852" w:type="dxa"/>
          </w:tcPr>
          <w:p w:rsidR="00D367F8" w:rsidRPr="004713D5" w:rsidRDefault="00D367F8" w:rsidP="00770FD2">
            <w:pPr>
              <w:pStyle w:val="a7"/>
              <w:tabs>
                <w:tab w:val="left" w:pos="1080"/>
              </w:tabs>
              <w:spacing w:after="0" w:line="240" w:lineRule="auto"/>
              <w:ind w:left="0"/>
              <w:jc w:val="center"/>
              <w:rPr>
                <w:rFonts w:ascii="Times New Roman" w:hAnsi="Times New Roman"/>
                <w:color w:val="000000" w:themeColor="text1"/>
                <w:sz w:val="24"/>
                <w:szCs w:val="24"/>
              </w:rPr>
            </w:pPr>
            <w:r w:rsidRPr="004713D5">
              <w:rPr>
                <w:rFonts w:ascii="Times New Roman" w:hAnsi="Times New Roman"/>
                <w:color w:val="000000" w:themeColor="text1"/>
                <w:sz w:val="24"/>
                <w:szCs w:val="24"/>
              </w:rPr>
              <w:t>-</w:t>
            </w:r>
          </w:p>
        </w:tc>
        <w:tc>
          <w:tcPr>
            <w:tcW w:w="8787" w:type="dxa"/>
          </w:tcPr>
          <w:p w:rsidR="00D367F8" w:rsidRPr="004713D5" w:rsidRDefault="00D367F8" w:rsidP="00770FD2">
            <w:pPr>
              <w:shd w:val="clear" w:color="auto" w:fill="FFFFFF"/>
              <w:tabs>
                <w:tab w:val="left" w:pos="254"/>
              </w:tabs>
              <w:autoSpaceDE w:val="0"/>
              <w:autoSpaceDN w:val="0"/>
              <w:adjustRightInd w:val="0"/>
              <w:spacing w:after="0" w:line="240" w:lineRule="auto"/>
              <w:ind w:right="6"/>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Работа не соответствует заданию; студенты </w:t>
            </w:r>
            <w:r w:rsidRPr="004713D5">
              <w:rPr>
                <w:rFonts w:ascii="Times New Roman" w:hAnsi="Times New Roman"/>
                <w:color w:val="000000" w:themeColor="text1"/>
                <w:sz w:val="24"/>
                <w:szCs w:val="24"/>
                <w:lang w:eastAsia="ja-JP"/>
              </w:rPr>
              <w:t xml:space="preserve">демонстрируют крайне слабое </w:t>
            </w:r>
            <w:r w:rsidRPr="004713D5">
              <w:rPr>
                <w:rFonts w:ascii="Times New Roman" w:eastAsia="MS Mincho" w:hAnsi="Times New Roman"/>
                <w:color w:val="000000" w:themeColor="text1"/>
                <w:sz w:val="24"/>
                <w:szCs w:val="24"/>
                <w:lang w:eastAsia="ja-JP"/>
              </w:rPr>
              <w:t xml:space="preserve">понимание </w:t>
            </w:r>
            <w:r w:rsidRPr="004713D5">
              <w:rPr>
                <w:rFonts w:ascii="Times New Roman" w:hAnsi="Times New Roman"/>
                <w:color w:val="000000" w:themeColor="text1"/>
                <w:sz w:val="24"/>
                <w:szCs w:val="24"/>
                <w:lang w:eastAsia="ja-JP"/>
              </w:rPr>
              <w:t xml:space="preserve">специфики </w:t>
            </w:r>
            <w:r w:rsidRPr="004713D5">
              <w:rPr>
                <w:rFonts w:ascii="Times New Roman" w:hAnsi="Times New Roman"/>
                <w:color w:val="000000" w:themeColor="text1"/>
                <w:sz w:val="24"/>
                <w:szCs w:val="24"/>
              </w:rPr>
              <w:t>политическ</w:t>
            </w:r>
            <w:r w:rsidRPr="004713D5">
              <w:rPr>
                <w:rFonts w:ascii="Times New Roman" w:hAnsi="Times New Roman"/>
                <w:color w:val="000000" w:themeColor="text1"/>
                <w:sz w:val="24"/>
                <w:szCs w:val="24"/>
                <w:lang w:eastAsia="ja-JP"/>
              </w:rPr>
              <w:t>ой программы,</w:t>
            </w:r>
            <w:r w:rsidRPr="004713D5">
              <w:rPr>
                <w:rFonts w:ascii="Times New Roman" w:hAnsi="Times New Roman"/>
                <w:color w:val="000000" w:themeColor="text1"/>
                <w:sz w:val="24"/>
                <w:szCs w:val="24"/>
              </w:rPr>
              <w:t xml:space="preserve"> экспертной работы</w:t>
            </w:r>
            <w:r w:rsidRPr="004713D5">
              <w:rPr>
                <w:rFonts w:ascii="Times New Roman" w:hAnsi="Times New Roman"/>
                <w:color w:val="000000" w:themeColor="text1"/>
                <w:sz w:val="24"/>
                <w:szCs w:val="24"/>
                <w:lang w:eastAsia="ja-JP"/>
              </w:rPr>
              <w:t>,</w:t>
            </w:r>
            <w:r w:rsidRPr="004713D5">
              <w:rPr>
                <w:rFonts w:ascii="Times New Roman" w:hAnsi="Times New Roman"/>
                <w:color w:val="000000" w:themeColor="text1"/>
                <w:sz w:val="24"/>
                <w:szCs w:val="24"/>
              </w:rPr>
              <w:t xml:space="preserve"> особенностей применения методов эмпирического политического исследования; студенты не демонстрируют креативность.</w:t>
            </w:r>
          </w:p>
        </w:tc>
      </w:tr>
    </w:tbl>
    <w:p w:rsidR="00D367F8" w:rsidRPr="004713D5" w:rsidRDefault="00D367F8" w:rsidP="00E406FE">
      <w:pPr>
        <w:keepNext/>
        <w:spacing w:before="240" w:after="0" w:line="240" w:lineRule="auto"/>
        <w:ind w:firstLine="397"/>
        <w:jc w:val="both"/>
        <w:rPr>
          <w:rFonts w:ascii="Arial" w:hAnsi="Arial" w:cs="Arial"/>
          <w:b/>
          <w:color w:val="000000" w:themeColor="text1"/>
          <w:sz w:val="24"/>
          <w:szCs w:val="24"/>
        </w:rPr>
      </w:pPr>
      <w:r w:rsidRPr="004713D5">
        <w:rPr>
          <w:rFonts w:ascii="Arial" w:hAnsi="Arial" w:cs="Arial"/>
          <w:b/>
          <w:color w:val="000000" w:themeColor="text1"/>
          <w:sz w:val="24"/>
          <w:szCs w:val="24"/>
        </w:rPr>
        <w:t>5.4 Творческое задание</w:t>
      </w:r>
    </w:p>
    <w:p w:rsidR="00D367F8" w:rsidRPr="000877CC"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0877CC">
        <w:rPr>
          <w:rFonts w:ascii="Times New Roman" w:hAnsi="Times New Roman"/>
          <w:b/>
          <w:color w:val="000000" w:themeColor="text1"/>
          <w:sz w:val="24"/>
          <w:szCs w:val="24"/>
        </w:rPr>
        <w:t>Темы творческих заданий</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Дипломатические документы в Древней Греции.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Внутренняя дипломатия в Римской империи.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Дипломатия на Руси в XII-XV вв.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Кардинал Ришелье как глава внешней политики Франции.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Дипломатия Генри Киссинджера.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Образ дипломата XXI в.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Характерные черты дипломатии какой-либо страны по выбору.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Сбор информации как одна из основных функций дипломата. </w:t>
      </w:r>
    </w:p>
    <w:p w:rsidR="000877CC" w:rsidRPr="000877CC" w:rsidRDefault="000877CC" w:rsidP="000877CC">
      <w:pPr>
        <w:pStyle w:val="a7"/>
        <w:keepNext/>
        <w:numPr>
          <w:ilvl w:val="0"/>
          <w:numId w:val="20"/>
        </w:numPr>
        <w:spacing w:before="120" w:after="120" w:line="240" w:lineRule="auto"/>
        <w:jc w:val="both"/>
        <w:rPr>
          <w:rFonts w:ascii="Times New Roman" w:hAnsi="Times New Roman"/>
          <w:sz w:val="24"/>
          <w:szCs w:val="24"/>
        </w:rPr>
      </w:pPr>
      <w:r w:rsidRPr="000877CC">
        <w:rPr>
          <w:rFonts w:ascii="Times New Roman" w:hAnsi="Times New Roman"/>
          <w:sz w:val="24"/>
          <w:szCs w:val="24"/>
        </w:rPr>
        <w:t xml:space="preserve">Современный дипломатический язык. </w:t>
      </w:r>
    </w:p>
    <w:p w:rsidR="000877CC" w:rsidRPr="000877CC" w:rsidRDefault="000877CC" w:rsidP="000877CC">
      <w:pPr>
        <w:pStyle w:val="a7"/>
        <w:keepNext/>
        <w:numPr>
          <w:ilvl w:val="0"/>
          <w:numId w:val="20"/>
        </w:numPr>
        <w:spacing w:before="120" w:after="120" w:line="240" w:lineRule="auto"/>
        <w:jc w:val="both"/>
        <w:rPr>
          <w:rFonts w:ascii="Times New Roman" w:hAnsi="Times New Roman"/>
          <w:b/>
          <w:color w:val="000000" w:themeColor="text1"/>
          <w:sz w:val="24"/>
          <w:szCs w:val="24"/>
        </w:rPr>
      </w:pPr>
      <w:r w:rsidRPr="000877CC">
        <w:rPr>
          <w:rFonts w:ascii="Times New Roman" w:hAnsi="Times New Roman"/>
          <w:sz w:val="24"/>
          <w:szCs w:val="24"/>
        </w:rPr>
        <w:t xml:space="preserve">Ватиканская дипломатия на современном </w:t>
      </w:r>
      <w:r w:rsidRPr="000877CC">
        <w:rPr>
          <w:sz w:val="24"/>
          <w:szCs w:val="24"/>
        </w:rPr>
        <w:t xml:space="preserve">этапе. </w:t>
      </w:r>
      <w:r w:rsidR="0000485D" w:rsidRPr="000877CC">
        <w:rPr>
          <w:rFonts w:ascii="Times New Roman" w:hAnsi="Times New Roman"/>
          <w:b/>
          <w:color w:val="000000" w:themeColor="text1"/>
          <w:sz w:val="24"/>
          <w:szCs w:val="24"/>
        </w:rPr>
        <w:t xml:space="preserve"> </w:t>
      </w:r>
    </w:p>
    <w:p w:rsidR="00D367F8" w:rsidRPr="004713D5" w:rsidRDefault="00D367F8" w:rsidP="0000485D">
      <w:pPr>
        <w:keepNext/>
        <w:spacing w:before="120" w:after="120" w:line="240" w:lineRule="auto"/>
        <w:ind w:firstLine="397"/>
        <w:jc w:val="both"/>
        <w:rPr>
          <w:rFonts w:ascii="Times New Roman" w:hAnsi="Times New Roman"/>
          <w:b/>
          <w:color w:val="000000" w:themeColor="text1"/>
          <w:sz w:val="24"/>
          <w:szCs w:val="24"/>
        </w:rPr>
      </w:pPr>
      <w:r w:rsidRPr="000877CC">
        <w:rPr>
          <w:rFonts w:ascii="Times New Roman" w:hAnsi="Times New Roman"/>
          <w:b/>
          <w:color w:val="000000" w:themeColor="text1"/>
          <w:sz w:val="24"/>
          <w:szCs w:val="24"/>
        </w:rPr>
        <w:t>Краткие методические</w:t>
      </w:r>
      <w:r w:rsidRPr="002A438F">
        <w:rPr>
          <w:rFonts w:ascii="Times New Roman" w:hAnsi="Times New Roman"/>
          <w:b/>
          <w:color w:val="000000" w:themeColor="text1"/>
          <w:sz w:val="24"/>
          <w:szCs w:val="24"/>
        </w:rPr>
        <w:t xml:space="preserve"> указания</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color w:val="000000" w:themeColor="text1"/>
          <w:sz w:val="24"/>
          <w:szCs w:val="24"/>
          <w:shd w:val="clear" w:color="auto" w:fill="FFFFFF"/>
        </w:rPr>
        <w:t>Творческие задания – разнообразные работы научного, методического или учебно-практического характера, связанные с поиском, оформлением, систематизацией, представлением знаний о социальной основе государстве. Творческие задания носят заведомо нестандартный характер и оцениваются в каждом случае индивидуально. Содержание творческого задания должно быть согласовано с преподавателем, ведущим семинарские занятия. По ре</w:t>
      </w:r>
      <w:r w:rsidRPr="004713D5">
        <w:rPr>
          <w:rFonts w:ascii="Times New Roman" w:hAnsi="Times New Roman"/>
          <w:color w:val="000000" w:themeColor="text1"/>
          <w:sz w:val="24"/>
          <w:szCs w:val="24"/>
          <w:shd w:val="clear" w:color="auto" w:fill="FFFFFF"/>
        </w:rPr>
        <w:lastRenderedPageBreak/>
        <w:t>шению преподавателя выполненные творческие задания могут быть засчитаны взамен реферата или эссе.</w:t>
      </w:r>
      <w:r w:rsidRPr="004713D5">
        <w:rPr>
          <w:rFonts w:ascii="Times New Roman" w:hAnsi="Times New Roman"/>
          <w:b/>
          <w:color w:val="000000" w:themeColor="text1"/>
          <w:sz w:val="24"/>
          <w:szCs w:val="24"/>
        </w:rPr>
        <w:t xml:space="preserve"> </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D367F8" w:rsidRPr="004713D5" w:rsidTr="00770FD2">
        <w:trPr>
          <w:cantSplit/>
          <w:trHeight w:val="20"/>
          <w:tblHeader/>
          <w:jc w:val="center"/>
        </w:trPr>
        <w:tc>
          <w:tcPr>
            <w:tcW w:w="1651" w:type="dxa"/>
            <w:vMerge w:val="restart"/>
            <w:vAlign w:val="center"/>
          </w:tcPr>
          <w:p w:rsidR="00D367F8" w:rsidRPr="004713D5" w:rsidRDefault="00D367F8" w:rsidP="00770FD2">
            <w:pPr>
              <w:spacing w:after="0" w:line="240" w:lineRule="auto"/>
              <w:ind w:right="34"/>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Критерии</w:t>
            </w:r>
          </w:p>
        </w:tc>
        <w:tc>
          <w:tcPr>
            <w:tcW w:w="7988" w:type="dxa"/>
            <w:gridSpan w:val="4"/>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Описание критериев</w:t>
            </w:r>
          </w:p>
        </w:tc>
      </w:tr>
      <w:tr w:rsidR="00D367F8" w:rsidRPr="004713D5" w:rsidTr="00770FD2">
        <w:trPr>
          <w:cantSplit/>
          <w:trHeight w:val="20"/>
          <w:tblHeader/>
          <w:jc w:val="center"/>
        </w:trPr>
        <w:tc>
          <w:tcPr>
            <w:tcW w:w="1651" w:type="dxa"/>
            <w:vMerge/>
            <w:vAlign w:val="center"/>
          </w:tcPr>
          <w:p w:rsidR="00D367F8" w:rsidRPr="004713D5" w:rsidRDefault="00D367F8" w:rsidP="00770FD2">
            <w:pPr>
              <w:spacing w:after="0" w:line="240" w:lineRule="auto"/>
              <w:ind w:right="-108"/>
              <w:rPr>
                <w:rFonts w:ascii="Times New Roman" w:eastAsia="MS Mincho" w:hAnsi="Times New Roman"/>
                <w:color w:val="000000" w:themeColor="text1"/>
                <w:lang w:eastAsia="ja-JP"/>
              </w:rPr>
            </w:pP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50-60</w:t>
            </w:r>
            <w:r w:rsidRPr="004713D5">
              <w:rPr>
                <w:rFonts w:ascii="Times New Roman" w:eastAsia="MS Mincho" w:hAnsi="Times New Roman"/>
                <w:color w:val="000000" w:themeColor="text1"/>
                <w:lang w:val="en-US" w:eastAsia="ja-JP"/>
              </w:rPr>
              <w:t xml:space="preserve"> </w:t>
            </w:r>
            <w:r w:rsidRPr="004713D5">
              <w:rPr>
                <w:rFonts w:ascii="Times New Roman" w:eastAsia="MS Mincho" w:hAnsi="Times New Roman"/>
                <w:color w:val="000000" w:themeColor="text1"/>
                <w:lang w:eastAsia="ja-JP"/>
              </w:rPr>
              <w:t>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61-75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76-85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86-100 баллов</w:t>
            </w:r>
          </w:p>
        </w:tc>
      </w:tr>
      <w:tr w:rsidR="00D367F8" w:rsidRPr="004713D5" w:rsidTr="00770FD2">
        <w:trPr>
          <w:cantSplit/>
          <w:trHeight w:val="20"/>
          <w:jc w:val="center"/>
        </w:trPr>
        <w:tc>
          <w:tcPr>
            <w:tcW w:w="1651" w:type="dxa"/>
            <w:tcBorders>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Описание </w:t>
            </w:r>
            <w:r w:rsidRPr="004713D5">
              <w:rPr>
                <w:rFonts w:ascii="Times New Roman" w:eastAsia="MS Mincho" w:hAnsi="Times New Roman"/>
                <w:color w:val="000000" w:themeColor="text1"/>
                <w:lang w:eastAsia="ja-JP"/>
              </w:rPr>
              <w:br/>
              <w:t>результатов</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практически не раскрыта. Отсутствует ее обоснование.</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описана не полностью. Обоснованы отдельные части методики.</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исследования охарактеризована. Не все части методики обоснованы.</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 xml:space="preserve">Методика исследования раскрыта и обоснована полностью. </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глубоко, с учетом достижений современной социологии.</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отсутствуют.</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поверхностные.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недостаточно полные и обоснованные.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полные и обоснованные.</w:t>
            </w:r>
          </w:p>
        </w:tc>
      </w:tr>
      <w:tr w:rsidR="00D367F8" w:rsidRPr="004713D5" w:rsidTr="00770FD2">
        <w:trPr>
          <w:cantSplit/>
          <w:trHeight w:val="20"/>
          <w:jc w:val="center"/>
        </w:trPr>
        <w:tc>
          <w:tcPr>
            <w:tcW w:w="1651" w:type="dxa"/>
            <w:tcBorders>
              <w:top w:val="nil"/>
              <w:bottom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D367F8" w:rsidRPr="004713D5" w:rsidTr="00770FD2">
        <w:trPr>
          <w:cantSplit/>
          <w:trHeight w:val="20"/>
          <w:jc w:val="center"/>
        </w:trPr>
        <w:tc>
          <w:tcPr>
            <w:tcW w:w="1651" w:type="dxa"/>
            <w:tcBorders>
              <w:top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Представление</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D367F8" w:rsidRPr="004713D5" w:rsidTr="00770FD2">
        <w:trPr>
          <w:cantSplit/>
          <w:trHeight w:val="20"/>
          <w:jc w:val="center"/>
        </w:trPr>
        <w:tc>
          <w:tcPr>
            <w:tcW w:w="1651" w:type="dxa"/>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Оформление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Не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Больше 4-х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частично. 3-4 ошибки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Не более 2-х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Широко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и др.). Отсутствуют ошибки в представляемой информации</w:t>
            </w:r>
          </w:p>
        </w:tc>
      </w:tr>
      <w:tr w:rsidR="00D367F8" w:rsidRPr="004713D5" w:rsidTr="00770FD2">
        <w:trPr>
          <w:cantSplit/>
          <w:trHeight w:val="20"/>
          <w:jc w:val="center"/>
        </w:trPr>
        <w:tc>
          <w:tcPr>
            <w:tcW w:w="1651"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Ответы </w:t>
            </w:r>
            <w:r w:rsidRPr="004713D5">
              <w:rPr>
                <w:rFonts w:ascii="Times New Roman" w:eastAsia="MS Mincho" w:hAnsi="Times New Roman"/>
                <w:color w:val="000000" w:themeColor="text1"/>
                <w:lang w:eastAsia="ja-JP"/>
              </w:rPr>
              <w:br/>
              <w:t>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Нет ответов 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Только ответы на элементарные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и/или частично полные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с примерами и/или пояснениями</w:t>
            </w:r>
          </w:p>
        </w:tc>
      </w:tr>
    </w:tbl>
    <w:p w:rsidR="00D367F8" w:rsidRPr="004713D5" w:rsidRDefault="00D367F8" w:rsidP="00D367F8">
      <w:pPr>
        <w:keepNext/>
        <w:spacing w:before="360" w:after="240" w:line="240" w:lineRule="auto"/>
        <w:ind w:firstLine="397"/>
        <w:jc w:val="both"/>
        <w:rPr>
          <w:rFonts w:ascii="Arial" w:hAnsi="Arial"/>
          <w:b/>
          <w:color w:val="000000" w:themeColor="text1"/>
          <w:sz w:val="24"/>
          <w:szCs w:val="24"/>
        </w:rPr>
      </w:pPr>
      <w:r w:rsidRPr="004713D5">
        <w:rPr>
          <w:rFonts w:ascii="Arial" w:hAnsi="Arial"/>
          <w:b/>
          <w:color w:val="000000" w:themeColor="text1"/>
          <w:sz w:val="24"/>
          <w:szCs w:val="24"/>
        </w:rPr>
        <w:lastRenderedPageBreak/>
        <w:t>5.5 Контрольная работа</w:t>
      </w:r>
    </w:p>
    <w:p w:rsidR="00D367F8" w:rsidRPr="001F4379" w:rsidRDefault="00D367F8" w:rsidP="00D367F8">
      <w:pPr>
        <w:pStyle w:val="af3"/>
        <w:keepNext/>
        <w:shd w:val="clear" w:color="auto" w:fill="FFFFFF"/>
        <w:spacing w:before="240" w:beforeAutospacing="0" w:after="120" w:afterAutospacing="0"/>
        <w:ind w:firstLine="397"/>
        <w:jc w:val="both"/>
        <w:rPr>
          <w:b/>
          <w:color w:val="000000" w:themeColor="text1"/>
        </w:rPr>
      </w:pPr>
      <w:r w:rsidRPr="001F4379">
        <w:rPr>
          <w:b/>
          <w:color w:val="000000" w:themeColor="text1"/>
        </w:rPr>
        <w:t>Задания для контрольных работ (на выбор)</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Дипломатия и дипломат согласно учению Ману.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Телль-Амарнская переписка.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Послы и посольства в Древней Греции.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Дипломатические письма македонского царя Филиппа II к афинскому народу.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Организация дипломатических органов в Древнем Риме.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Риторско-дипломатические школы в античном Риме.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Посольское дело в Византии в VI-X вв.</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Дипломатия Людовика XI. 9. Венецианская дипломатия.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Органы внешней политики и дипломатии в Европе в XVI-XVIII вв.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Дипломатия Фридриха II.</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Европейские дипломатические отношения при Наполеоне.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Дипломатия Отто фон Бисмарка.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Колониальная экспансия великих держав в последней четверти XIX в.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Дипломатическая изоляция России после октябрьского переворота 1917 г.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Политика умиротворения Невиля Чемберлена.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Основы системы международных отношений после Второй мировой войны.</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Этапы европейской интеграции и их характеристика.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Современная экономическая дипломатия.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Личные и профессиональные требования, предъявляемые к дипломатам.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Профессиональная подготовка дипломатических работников.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Организация дипломатического представительства.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Иерархия на дипломатической службе и в дипломатическом корпусе.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Виды дипломатических бесед.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Разновидности дипломатических документов.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Виды дипломатических приемов и их место в работе посольства.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Дипломатические привилегии и иммунитеты.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Консульские отношения и консульские функции. </w:t>
      </w:r>
    </w:p>
    <w:p w:rsidR="00153599"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 xml:space="preserve">Роль жены посла в поддержании и развитии дипломатических контактов. </w:t>
      </w:r>
    </w:p>
    <w:p w:rsidR="007D4D50" w:rsidRPr="001F4379" w:rsidRDefault="00153599" w:rsidP="00437ACE">
      <w:pPr>
        <w:pStyle w:val="af3"/>
        <w:numPr>
          <w:ilvl w:val="0"/>
          <w:numId w:val="14"/>
        </w:numPr>
        <w:shd w:val="clear" w:color="auto" w:fill="FFFFFF"/>
        <w:spacing w:before="0" w:beforeAutospacing="0" w:after="0" w:afterAutospacing="0"/>
        <w:ind w:left="993" w:hanging="426"/>
        <w:rPr>
          <w:color w:val="000000"/>
        </w:rPr>
      </w:pPr>
      <w:r w:rsidRPr="001F4379">
        <w:t>Дипломат и средства массовой информации.</w:t>
      </w:r>
    </w:p>
    <w:p w:rsidR="00D367F8" w:rsidRPr="004713D5" w:rsidRDefault="00D367F8" w:rsidP="007D61AB">
      <w:pPr>
        <w:keepNext/>
        <w:spacing w:before="24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w:t>
      </w:r>
    </w:p>
    <w:p w:rsidR="00D367F8" w:rsidRPr="004713D5" w:rsidRDefault="00D367F8" w:rsidP="00D367F8">
      <w:pPr>
        <w:spacing w:after="0" w:line="240" w:lineRule="auto"/>
        <w:ind w:firstLine="397"/>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D367F8" w:rsidRPr="004713D5" w:rsidRDefault="00D367F8" w:rsidP="00D367F8">
      <w:pPr>
        <w:keepNext/>
        <w:tabs>
          <w:tab w:val="num" w:pos="567"/>
          <w:tab w:val="left" w:pos="8931"/>
          <w:tab w:val="left" w:pos="9214"/>
        </w:tabs>
        <w:spacing w:before="240" w:after="120" w:line="240" w:lineRule="auto"/>
        <w:ind w:firstLine="397"/>
        <w:jc w:val="both"/>
        <w:rPr>
          <w:rFonts w:ascii="Times New Roman" w:hAnsi="Times New Roman"/>
          <w:b/>
          <w:bCs/>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51"/>
        <w:gridCol w:w="7988"/>
      </w:tblGrid>
      <w:tr w:rsidR="00D367F8" w:rsidRPr="004713D5" w:rsidTr="00770FD2">
        <w:trPr>
          <w:cantSplit/>
          <w:trHeight w:val="20"/>
          <w:tblHeader/>
          <w:jc w:val="center"/>
        </w:trPr>
        <w:tc>
          <w:tcPr>
            <w:tcW w:w="1651" w:type="dxa"/>
          </w:tcPr>
          <w:p w:rsidR="00D367F8" w:rsidRPr="004713D5" w:rsidRDefault="00D367F8" w:rsidP="00770FD2">
            <w:pPr>
              <w:keepNext/>
              <w:spacing w:after="0" w:line="240" w:lineRule="auto"/>
              <w:jc w:val="center"/>
              <w:rPr>
                <w:rFonts w:ascii="Times New Roman" w:hAnsi="Times New Roman"/>
                <w:color w:val="000000" w:themeColor="text1"/>
              </w:rPr>
            </w:pPr>
            <w:r w:rsidRPr="004713D5">
              <w:rPr>
                <w:rFonts w:ascii="Times New Roman" w:hAnsi="Times New Roman"/>
                <w:color w:val="000000" w:themeColor="text1"/>
              </w:rPr>
              <w:t>Баллы</w:t>
            </w:r>
          </w:p>
        </w:tc>
        <w:tc>
          <w:tcPr>
            <w:tcW w:w="7988" w:type="dxa"/>
            <w:vAlign w:val="center"/>
          </w:tcPr>
          <w:p w:rsidR="00D367F8" w:rsidRPr="004713D5" w:rsidRDefault="00D367F8" w:rsidP="00770FD2">
            <w:pPr>
              <w:keepNext/>
              <w:spacing w:after="0" w:line="240" w:lineRule="auto"/>
              <w:jc w:val="center"/>
              <w:rPr>
                <w:rFonts w:ascii="Times New Roman" w:hAnsi="Times New Roman"/>
                <w:color w:val="000000" w:themeColor="text1"/>
              </w:rPr>
            </w:pPr>
            <w:r w:rsidRPr="004713D5">
              <w:rPr>
                <w:rFonts w:ascii="Times New Roman" w:hAnsi="Times New Roman"/>
                <w:color w:val="000000" w:themeColor="text1"/>
              </w:rPr>
              <w:t>Описание</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t>86-100</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исчерпывающе, последовательно, четко и логически стройно излагает текст контрольной работы.</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Работа характеризуется смысловой цельностью, связностью и последовательностью изложения материала.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умение использовать политические теории, методологию и методику политического исследования.</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 xml:space="preserve">Оформление проекта соответствует установленным во ВГУЭС стандартам. </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lastRenderedPageBreak/>
              <w:t>76-85</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твердо знает материал, грамотно и по существу излагает его, не допуская существенных неточностей в тексте контрольной работы.</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Работа характеризуется смысловой цельностью, связностью и последовательностью изложения материала, но при этом допускаются небольшие погрешности.</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умение использовать политические теории, методологию и методы политического исследования.</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Оформление проекта соответствует установленным во ВГУЭС стандартам.</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t>61-75</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знание материала, грамотно излагает его, при этом допуская неточности в тексте контрольной работы.</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 xml:space="preserve">Работа характеризуется некоторыми нарушениями смысловой цельностью, связности и последовательности изложения материала. </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В основном 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демонстрирует умение использовать политические теории, методологию и методы политического исследования, но при этом допускает ошибки.</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Оформление проекта в основном соответствует установленным во ВГУЭС стандартам.</w:t>
            </w:r>
          </w:p>
        </w:tc>
      </w:tr>
      <w:tr w:rsidR="00D367F8" w:rsidRPr="004713D5" w:rsidTr="00770FD2">
        <w:trPr>
          <w:cantSplit/>
          <w:trHeight w:val="20"/>
          <w:jc w:val="center"/>
        </w:trPr>
        <w:tc>
          <w:tcPr>
            <w:tcW w:w="1651" w:type="dxa"/>
          </w:tcPr>
          <w:p w:rsidR="00D367F8" w:rsidRPr="004713D5" w:rsidRDefault="00D367F8" w:rsidP="00770FD2">
            <w:pPr>
              <w:spacing w:after="0" w:line="240" w:lineRule="auto"/>
              <w:jc w:val="center"/>
              <w:rPr>
                <w:rFonts w:ascii="Times New Roman" w:hAnsi="Times New Roman"/>
                <w:color w:val="000000" w:themeColor="text1"/>
              </w:rPr>
            </w:pPr>
            <w:r w:rsidRPr="004713D5">
              <w:rPr>
                <w:rFonts w:ascii="Times New Roman" w:hAnsi="Times New Roman"/>
                <w:bCs/>
                <w:color w:val="000000" w:themeColor="text1"/>
              </w:rPr>
              <w:t>Менее 61 балла</w:t>
            </w:r>
          </w:p>
        </w:tc>
        <w:tc>
          <w:tcPr>
            <w:tcW w:w="7988" w:type="dxa"/>
          </w:tcPr>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Работа характеризуется непоследовательностью, отсутствием логической связи между абзацами, параграфами и главами.</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Не используется современная учебная и научная литература.</w:t>
            </w:r>
          </w:p>
          <w:p w:rsidR="00D367F8" w:rsidRPr="004713D5" w:rsidRDefault="00D367F8" w:rsidP="00770FD2">
            <w:pPr>
              <w:pStyle w:val="a7"/>
              <w:tabs>
                <w:tab w:val="left" w:pos="1080"/>
              </w:tabs>
              <w:spacing w:after="0" w:line="240" w:lineRule="auto"/>
              <w:ind w:left="0"/>
              <w:jc w:val="both"/>
              <w:rPr>
                <w:rFonts w:ascii="Times New Roman" w:hAnsi="Times New Roman"/>
                <w:color w:val="000000" w:themeColor="text1"/>
              </w:rPr>
            </w:pPr>
            <w:r w:rsidRPr="004713D5">
              <w:rPr>
                <w:rFonts w:ascii="Times New Roman" w:hAnsi="Times New Roman"/>
                <w:color w:val="000000" w:themeColor="text1"/>
              </w:rPr>
              <w:t>Студент не демонстрирует умение использовать политические теории, методологию и методы политического исследования.</w:t>
            </w:r>
          </w:p>
          <w:p w:rsidR="00D367F8" w:rsidRPr="004713D5" w:rsidRDefault="00D367F8" w:rsidP="00770FD2">
            <w:pPr>
              <w:spacing w:after="0" w:line="240" w:lineRule="auto"/>
              <w:jc w:val="both"/>
              <w:rPr>
                <w:rFonts w:ascii="Times New Roman" w:hAnsi="Times New Roman"/>
                <w:color w:val="000000" w:themeColor="text1"/>
              </w:rPr>
            </w:pPr>
            <w:r w:rsidRPr="004713D5">
              <w:rPr>
                <w:rFonts w:ascii="Times New Roman" w:hAnsi="Times New Roman"/>
                <w:color w:val="000000" w:themeColor="text1"/>
              </w:rPr>
              <w:t>Оформление проекта не соответствует установленным во ВГУЭС стандартам.</w:t>
            </w:r>
          </w:p>
        </w:tc>
      </w:tr>
    </w:tbl>
    <w:p w:rsidR="00D367F8" w:rsidRPr="00F06430" w:rsidRDefault="00D367F8" w:rsidP="002B4A73">
      <w:pPr>
        <w:keepNext/>
        <w:tabs>
          <w:tab w:val="left" w:pos="426"/>
        </w:tabs>
        <w:spacing w:before="240" w:after="240" w:line="240" w:lineRule="auto"/>
        <w:ind w:firstLine="397"/>
        <w:jc w:val="both"/>
        <w:rPr>
          <w:rFonts w:ascii="Arial" w:hAnsi="Arial"/>
          <w:b/>
          <w:color w:val="000000" w:themeColor="text1"/>
          <w:sz w:val="24"/>
          <w:szCs w:val="24"/>
        </w:rPr>
      </w:pPr>
      <w:r w:rsidRPr="00F06430">
        <w:rPr>
          <w:rFonts w:ascii="Arial" w:hAnsi="Arial"/>
          <w:b/>
          <w:color w:val="000000" w:themeColor="text1"/>
          <w:sz w:val="24"/>
          <w:szCs w:val="24"/>
        </w:rPr>
        <w:t xml:space="preserve">5.6 Тест </w:t>
      </w:r>
    </w:p>
    <w:p w:rsidR="008C110B" w:rsidRDefault="008C110B" w:rsidP="008C110B">
      <w:pPr>
        <w:pStyle w:val="af3"/>
        <w:shd w:val="clear" w:color="auto" w:fill="FFFFFF"/>
        <w:spacing w:before="120" w:beforeAutospacing="0" w:after="0" w:afterAutospacing="0"/>
        <w:ind w:left="147" w:right="147"/>
        <w:jc w:val="both"/>
      </w:pPr>
      <w:r>
        <w:t>1</w:t>
      </w:r>
      <w:r w:rsidRPr="008C110B">
        <w:rPr>
          <w:b/>
        </w:rPr>
        <w:t>) Типовое тестовое задание Раздел 1</w:t>
      </w:r>
      <w:r>
        <w:t xml:space="preserve">. </w:t>
      </w:r>
    </w:p>
    <w:p w:rsidR="008C110B" w:rsidRPr="008C110B" w:rsidRDefault="008C110B" w:rsidP="008C110B">
      <w:pPr>
        <w:pStyle w:val="af3"/>
        <w:shd w:val="clear" w:color="auto" w:fill="FFFFFF"/>
        <w:spacing w:before="120" w:beforeAutospacing="0" w:after="0" w:afterAutospacing="0"/>
        <w:ind w:left="147" w:right="147"/>
        <w:jc w:val="both"/>
        <w:rPr>
          <w:b/>
        </w:rPr>
      </w:pPr>
      <w:r w:rsidRPr="008C110B">
        <w:rPr>
          <w:b/>
        </w:rPr>
        <w:t xml:space="preserve">Теория дипломатии. </w:t>
      </w:r>
    </w:p>
    <w:p w:rsidR="008C110B" w:rsidRDefault="008C110B" w:rsidP="008C110B">
      <w:pPr>
        <w:pStyle w:val="af3"/>
        <w:shd w:val="clear" w:color="auto" w:fill="FFFFFF"/>
        <w:spacing w:before="120" w:beforeAutospacing="0" w:after="0" w:afterAutospacing="0"/>
        <w:ind w:left="147" w:right="147"/>
        <w:jc w:val="both"/>
      </w:pPr>
      <w:r>
        <w:t xml:space="preserve">1. Кто такие нунции? </w:t>
      </w:r>
    </w:p>
    <w:p w:rsidR="008C110B" w:rsidRDefault="008C110B" w:rsidP="0005354B">
      <w:pPr>
        <w:pStyle w:val="af3"/>
        <w:shd w:val="clear" w:color="auto" w:fill="FFFFFF"/>
        <w:spacing w:before="0" w:beforeAutospacing="0" w:after="0" w:afterAutospacing="0"/>
        <w:ind w:left="150" w:right="150"/>
        <w:jc w:val="both"/>
      </w:pPr>
      <w:r>
        <w:t xml:space="preserve">а) послы Ватикана в других странах; </w:t>
      </w:r>
    </w:p>
    <w:p w:rsidR="008C110B" w:rsidRDefault="008C110B" w:rsidP="0005354B">
      <w:pPr>
        <w:pStyle w:val="af3"/>
        <w:shd w:val="clear" w:color="auto" w:fill="FFFFFF"/>
        <w:spacing w:before="0" w:beforeAutospacing="0" w:after="0" w:afterAutospacing="0"/>
        <w:ind w:left="150" w:right="150"/>
        <w:jc w:val="both"/>
      </w:pPr>
      <w:r>
        <w:t xml:space="preserve">б) члены сената в Древнем Риме; </w:t>
      </w:r>
    </w:p>
    <w:p w:rsidR="008C110B" w:rsidRDefault="008C110B" w:rsidP="0005354B">
      <w:pPr>
        <w:pStyle w:val="af3"/>
        <w:shd w:val="clear" w:color="auto" w:fill="FFFFFF"/>
        <w:spacing w:before="0" w:beforeAutospacing="0" w:after="0" w:afterAutospacing="0"/>
        <w:ind w:left="150" w:right="150"/>
        <w:jc w:val="both"/>
      </w:pPr>
      <w:r>
        <w:t xml:space="preserve">в) хранители текстов договоров в Древней Греции. </w:t>
      </w:r>
    </w:p>
    <w:p w:rsidR="008C110B" w:rsidRDefault="008C110B" w:rsidP="008C110B">
      <w:pPr>
        <w:pStyle w:val="af3"/>
        <w:shd w:val="clear" w:color="auto" w:fill="FFFFFF"/>
        <w:spacing w:before="120" w:beforeAutospacing="0" w:after="0" w:afterAutospacing="0"/>
        <w:ind w:left="147" w:right="147"/>
        <w:jc w:val="both"/>
      </w:pPr>
      <w:r>
        <w:t xml:space="preserve">2. Что такое международные отношения? </w:t>
      </w:r>
    </w:p>
    <w:p w:rsidR="008C110B" w:rsidRDefault="008C110B" w:rsidP="008C110B">
      <w:pPr>
        <w:pStyle w:val="af3"/>
        <w:shd w:val="clear" w:color="auto" w:fill="FFFFFF"/>
        <w:spacing w:before="0" w:beforeAutospacing="0" w:after="0" w:afterAutospacing="0"/>
        <w:ind w:left="147" w:right="147"/>
        <w:jc w:val="both"/>
      </w:pPr>
      <w:r>
        <w:t xml:space="preserve">а) официальная деятельность правительств различных государств; </w:t>
      </w:r>
    </w:p>
    <w:p w:rsidR="008C110B" w:rsidRDefault="008C110B" w:rsidP="008C110B">
      <w:pPr>
        <w:pStyle w:val="af3"/>
        <w:shd w:val="clear" w:color="auto" w:fill="FFFFFF"/>
        <w:spacing w:before="0" w:beforeAutospacing="0" w:after="0" w:afterAutospacing="0"/>
        <w:ind w:left="147" w:right="147"/>
        <w:jc w:val="both"/>
      </w:pPr>
      <w:r>
        <w:t xml:space="preserve">б) внешние интересы независимых государств; </w:t>
      </w:r>
    </w:p>
    <w:p w:rsidR="008C110B" w:rsidRDefault="008C110B" w:rsidP="008C110B">
      <w:pPr>
        <w:pStyle w:val="af3"/>
        <w:shd w:val="clear" w:color="auto" w:fill="FFFFFF"/>
        <w:spacing w:before="0" w:beforeAutospacing="0" w:after="0" w:afterAutospacing="0"/>
        <w:ind w:left="147" w:right="147"/>
        <w:jc w:val="both"/>
      </w:pPr>
      <w:r>
        <w:t xml:space="preserve">в) совокупность экономических, идеологических, правовых, дипломатических и др. свиязей и взаимоотношений между народами, государствами, системами государств и другими субъектами, действующими на международной арене. </w:t>
      </w:r>
    </w:p>
    <w:p w:rsidR="008C110B" w:rsidRDefault="008C110B" w:rsidP="008C110B">
      <w:pPr>
        <w:pStyle w:val="af3"/>
        <w:shd w:val="clear" w:color="auto" w:fill="FFFFFF"/>
        <w:spacing w:before="120" w:beforeAutospacing="0" w:after="0" w:afterAutospacing="0"/>
        <w:ind w:left="147" w:right="147"/>
        <w:jc w:val="both"/>
      </w:pPr>
      <w:r>
        <w:t xml:space="preserve">3. Что такое формы дипломатической деятельности? </w:t>
      </w:r>
    </w:p>
    <w:p w:rsidR="008C110B" w:rsidRDefault="008C110B" w:rsidP="0005354B">
      <w:pPr>
        <w:pStyle w:val="af3"/>
        <w:shd w:val="clear" w:color="auto" w:fill="FFFFFF"/>
        <w:spacing w:before="0" w:beforeAutospacing="0" w:after="0" w:afterAutospacing="0"/>
        <w:ind w:left="150" w:right="150"/>
        <w:jc w:val="both"/>
      </w:pPr>
      <w:r>
        <w:t xml:space="preserve">а) это способы воздействия на партнеров в ходе переговоров; </w:t>
      </w:r>
    </w:p>
    <w:p w:rsidR="008C110B" w:rsidRDefault="008C110B" w:rsidP="0005354B">
      <w:pPr>
        <w:pStyle w:val="af3"/>
        <w:shd w:val="clear" w:color="auto" w:fill="FFFFFF"/>
        <w:spacing w:before="0" w:beforeAutospacing="0" w:after="0" w:afterAutospacing="0"/>
        <w:ind w:left="150" w:right="150"/>
        <w:jc w:val="both"/>
      </w:pPr>
      <w:r>
        <w:t xml:space="preserve">б) это те государственные и международно-правовые институты, с помощью которых организуется и ведется дипломатия, те организационные формы, в рамках которых она протекает; </w:t>
      </w:r>
    </w:p>
    <w:p w:rsidR="008C110B" w:rsidRDefault="008C110B" w:rsidP="0005354B">
      <w:pPr>
        <w:pStyle w:val="af3"/>
        <w:shd w:val="clear" w:color="auto" w:fill="FFFFFF"/>
        <w:spacing w:before="0" w:beforeAutospacing="0" w:after="0" w:afterAutospacing="0"/>
        <w:ind w:left="150" w:right="150"/>
        <w:jc w:val="both"/>
      </w:pPr>
      <w:r>
        <w:t xml:space="preserve">в) различные аспекты функционирования ведомства иностранных дел. </w:t>
      </w:r>
    </w:p>
    <w:p w:rsidR="008C110B" w:rsidRDefault="008C110B" w:rsidP="008C110B">
      <w:pPr>
        <w:pStyle w:val="af3"/>
        <w:shd w:val="clear" w:color="auto" w:fill="FFFFFF"/>
        <w:spacing w:before="120" w:beforeAutospacing="0" w:after="0" w:afterAutospacing="0"/>
        <w:ind w:left="147" w:right="147"/>
        <w:jc w:val="both"/>
      </w:pPr>
      <w:r>
        <w:t xml:space="preserve">4. Что такое методы дипломатии? </w:t>
      </w:r>
    </w:p>
    <w:p w:rsidR="008C110B" w:rsidRDefault="008C110B" w:rsidP="0005354B">
      <w:pPr>
        <w:pStyle w:val="af3"/>
        <w:shd w:val="clear" w:color="auto" w:fill="FFFFFF"/>
        <w:spacing w:before="0" w:beforeAutospacing="0" w:after="0" w:afterAutospacing="0"/>
        <w:ind w:left="150" w:right="150"/>
        <w:jc w:val="both"/>
      </w:pPr>
      <w:r>
        <w:t xml:space="preserve">а) способы воздействия на правительства, дипломатических представителей и влиятельные политические круги иностранных государств, которые применяет дипломатия для достижения определенных внешнеполитических целей; </w:t>
      </w:r>
    </w:p>
    <w:p w:rsidR="008C110B" w:rsidRDefault="008C110B" w:rsidP="0005354B">
      <w:pPr>
        <w:pStyle w:val="af3"/>
        <w:shd w:val="clear" w:color="auto" w:fill="FFFFFF"/>
        <w:spacing w:before="0" w:beforeAutospacing="0" w:after="0" w:afterAutospacing="0"/>
        <w:ind w:left="150" w:right="150"/>
        <w:jc w:val="both"/>
      </w:pPr>
      <w:r>
        <w:t xml:space="preserve">б) формы работы дипломатических кадров; </w:t>
      </w:r>
    </w:p>
    <w:p w:rsidR="008C110B" w:rsidRDefault="008C110B" w:rsidP="0005354B">
      <w:pPr>
        <w:pStyle w:val="af3"/>
        <w:shd w:val="clear" w:color="auto" w:fill="FFFFFF"/>
        <w:spacing w:before="0" w:beforeAutospacing="0" w:after="0" w:afterAutospacing="0"/>
        <w:ind w:left="150" w:right="150"/>
        <w:jc w:val="both"/>
      </w:pPr>
      <w:r>
        <w:t xml:space="preserve">в) официальная деятельность правительств различных государств. </w:t>
      </w:r>
    </w:p>
    <w:p w:rsidR="008C110B" w:rsidRDefault="008C110B" w:rsidP="008C110B">
      <w:pPr>
        <w:pStyle w:val="af3"/>
        <w:shd w:val="clear" w:color="auto" w:fill="FFFFFF"/>
        <w:spacing w:before="120" w:beforeAutospacing="0" w:after="0" w:afterAutospacing="0"/>
        <w:ind w:left="147" w:right="147"/>
        <w:jc w:val="both"/>
      </w:pPr>
      <w:r>
        <w:t>5. Каковы функции дуайена дипломатического корпуса?</w:t>
      </w:r>
    </w:p>
    <w:p w:rsidR="008C110B" w:rsidRDefault="008C110B" w:rsidP="0005354B">
      <w:pPr>
        <w:pStyle w:val="af3"/>
        <w:shd w:val="clear" w:color="auto" w:fill="FFFFFF"/>
        <w:spacing w:before="0" w:beforeAutospacing="0" w:after="0" w:afterAutospacing="0"/>
        <w:ind w:left="150" w:right="150"/>
        <w:jc w:val="both"/>
      </w:pPr>
      <w:r>
        <w:lastRenderedPageBreak/>
        <w:t xml:space="preserve">а) быть представителем дипломатического корпуса перед властями страны пребывания; б) представлять государство в международной организации; в) принимать верительные грамоты у послов иностранных государств. </w:t>
      </w:r>
    </w:p>
    <w:p w:rsidR="008C110B" w:rsidRPr="008C110B" w:rsidRDefault="008C110B" w:rsidP="008C110B">
      <w:pPr>
        <w:pStyle w:val="af3"/>
        <w:shd w:val="clear" w:color="auto" w:fill="FFFFFF"/>
        <w:spacing w:before="120" w:beforeAutospacing="0" w:after="0" w:afterAutospacing="0"/>
        <w:ind w:left="147" w:right="147"/>
        <w:jc w:val="both"/>
        <w:rPr>
          <w:b/>
        </w:rPr>
      </w:pPr>
      <w:r w:rsidRPr="008C110B">
        <w:rPr>
          <w:b/>
        </w:rPr>
        <w:t xml:space="preserve">Раздел 2. </w:t>
      </w:r>
    </w:p>
    <w:p w:rsidR="008C110B" w:rsidRDefault="008C110B" w:rsidP="008C110B">
      <w:pPr>
        <w:pStyle w:val="af3"/>
        <w:shd w:val="clear" w:color="auto" w:fill="FFFFFF"/>
        <w:spacing w:before="120" w:beforeAutospacing="0" w:after="0" w:afterAutospacing="0"/>
        <w:ind w:left="147" w:right="147"/>
        <w:jc w:val="both"/>
        <w:rPr>
          <w:b/>
        </w:rPr>
      </w:pPr>
      <w:r w:rsidRPr="008C110B">
        <w:rPr>
          <w:b/>
        </w:rPr>
        <w:t xml:space="preserve">История дипломатии. </w:t>
      </w:r>
    </w:p>
    <w:p w:rsidR="008C110B" w:rsidRDefault="008C110B" w:rsidP="008C110B">
      <w:pPr>
        <w:pStyle w:val="af3"/>
        <w:shd w:val="clear" w:color="auto" w:fill="FFFFFF"/>
        <w:spacing w:before="120" w:beforeAutospacing="0" w:after="0" w:afterAutospacing="0"/>
        <w:ind w:left="147" w:right="147"/>
        <w:jc w:val="both"/>
      </w:pPr>
      <w:r w:rsidRPr="008C110B">
        <w:t>1.</w:t>
      </w:r>
      <w:r>
        <w:t xml:space="preserve"> Назовите основные исторические памятники древней дипломатии: </w:t>
      </w:r>
    </w:p>
    <w:p w:rsidR="008C110B" w:rsidRDefault="008C110B" w:rsidP="0005354B">
      <w:pPr>
        <w:pStyle w:val="af3"/>
        <w:shd w:val="clear" w:color="auto" w:fill="FFFFFF"/>
        <w:spacing w:before="0" w:beforeAutospacing="0" w:after="0" w:afterAutospacing="0"/>
        <w:ind w:left="150" w:right="150"/>
        <w:jc w:val="both"/>
      </w:pPr>
      <w:r>
        <w:t xml:space="preserve">а) египетские пирамиды; </w:t>
      </w:r>
    </w:p>
    <w:p w:rsidR="008C110B" w:rsidRDefault="008C110B" w:rsidP="0005354B">
      <w:pPr>
        <w:pStyle w:val="af3"/>
        <w:shd w:val="clear" w:color="auto" w:fill="FFFFFF"/>
        <w:spacing w:before="0" w:beforeAutospacing="0" w:after="0" w:afterAutospacing="0"/>
        <w:ind w:left="150" w:right="150"/>
        <w:jc w:val="both"/>
      </w:pPr>
      <w:r>
        <w:t xml:space="preserve">б) Тель-Амаринская переписка, законы Ману; </w:t>
      </w:r>
    </w:p>
    <w:p w:rsidR="008C110B" w:rsidRDefault="008C110B" w:rsidP="0005354B">
      <w:pPr>
        <w:pStyle w:val="af3"/>
        <w:shd w:val="clear" w:color="auto" w:fill="FFFFFF"/>
        <w:spacing w:before="0" w:beforeAutospacing="0" w:after="0" w:afterAutospacing="0"/>
        <w:ind w:left="150" w:right="150"/>
        <w:jc w:val="both"/>
      </w:pPr>
      <w:r>
        <w:t xml:space="preserve">в) легенды и мифы Древней Греции. </w:t>
      </w:r>
    </w:p>
    <w:p w:rsidR="008C110B" w:rsidRDefault="008C110B" w:rsidP="008C110B">
      <w:pPr>
        <w:pStyle w:val="af3"/>
        <w:shd w:val="clear" w:color="auto" w:fill="FFFFFF"/>
        <w:spacing w:before="120" w:beforeAutospacing="0" w:after="0" w:afterAutospacing="0"/>
        <w:ind w:left="147" w:right="147"/>
        <w:jc w:val="both"/>
      </w:pPr>
      <w:r>
        <w:t xml:space="preserve">2. Назовите основной орган, повседневно руководящий внешней политикой и дипломатией в Древнем Риме. </w:t>
      </w:r>
    </w:p>
    <w:p w:rsidR="008C110B" w:rsidRDefault="008C110B" w:rsidP="0005354B">
      <w:pPr>
        <w:pStyle w:val="af3"/>
        <w:shd w:val="clear" w:color="auto" w:fill="FFFFFF"/>
        <w:spacing w:before="0" w:beforeAutospacing="0" w:after="0" w:afterAutospacing="0"/>
        <w:ind w:left="150" w:right="150"/>
        <w:jc w:val="both"/>
      </w:pPr>
      <w:r>
        <w:t xml:space="preserve">а) император; </w:t>
      </w:r>
    </w:p>
    <w:p w:rsidR="008C110B" w:rsidRDefault="008C110B" w:rsidP="0005354B">
      <w:pPr>
        <w:pStyle w:val="af3"/>
        <w:shd w:val="clear" w:color="auto" w:fill="FFFFFF"/>
        <w:spacing w:before="0" w:beforeAutospacing="0" w:after="0" w:afterAutospacing="0"/>
        <w:ind w:left="150" w:right="150"/>
        <w:jc w:val="both"/>
      </w:pPr>
      <w:r>
        <w:t xml:space="preserve">б) специально назначенный совет из знатных граждан; </w:t>
      </w:r>
    </w:p>
    <w:p w:rsidR="008C110B" w:rsidRDefault="008C110B" w:rsidP="0005354B">
      <w:pPr>
        <w:pStyle w:val="af3"/>
        <w:shd w:val="clear" w:color="auto" w:fill="FFFFFF"/>
        <w:spacing w:before="0" w:beforeAutospacing="0" w:after="0" w:afterAutospacing="0"/>
        <w:ind w:left="150" w:right="150"/>
        <w:jc w:val="both"/>
      </w:pPr>
      <w:r>
        <w:t xml:space="preserve">в) сенат. </w:t>
      </w:r>
    </w:p>
    <w:p w:rsidR="008C110B" w:rsidRDefault="008C110B" w:rsidP="008C110B">
      <w:pPr>
        <w:pStyle w:val="af3"/>
        <w:shd w:val="clear" w:color="auto" w:fill="FFFFFF"/>
        <w:spacing w:before="120" w:beforeAutospacing="0" w:after="0" w:afterAutospacing="0"/>
        <w:ind w:left="147" w:right="147"/>
        <w:jc w:val="both"/>
      </w:pPr>
      <w:r>
        <w:t xml:space="preserve">3. Какая страна считается родиной современной дипломатии? </w:t>
      </w:r>
    </w:p>
    <w:p w:rsidR="008C110B" w:rsidRDefault="008C110B" w:rsidP="0005354B">
      <w:pPr>
        <w:pStyle w:val="af3"/>
        <w:shd w:val="clear" w:color="auto" w:fill="FFFFFF"/>
        <w:spacing w:before="0" w:beforeAutospacing="0" w:after="0" w:afterAutospacing="0"/>
        <w:ind w:left="150" w:right="150"/>
        <w:jc w:val="both"/>
      </w:pPr>
      <w:r>
        <w:t xml:space="preserve">а) Соединенные Штаты Америки; </w:t>
      </w:r>
    </w:p>
    <w:p w:rsidR="008C110B" w:rsidRDefault="008C110B" w:rsidP="0005354B">
      <w:pPr>
        <w:pStyle w:val="af3"/>
        <w:shd w:val="clear" w:color="auto" w:fill="FFFFFF"/>
        <w:spacing w:before="0" w:beforeAutospacing="0" w:after="0" w:afterAutospacing="0"/>
        <w:ind w:left="150" w:right="150"/>
        <w:jc w:val="both"/>
      </w:pPr>
      <w:r>
        <w:t xml:space="preserve">б) Великобритания; в) Франция. </w:t>
      </w:r>
    </w:p>
    <w:p w:rsidR="008C110B" w:rsidRDefault="008C110B" w:rsidP="008C110B">
      <w:pPr>
        <w:pStyle w:val="af3"/>
        <w:shd w:val="clear" w:color="auto" w:fill="FFFFFF"/>
        <w:spacing w:before="120" w:beforeAutospacing="0" w:after="0" w:afterAutospacing="0"/>
        <w:ind w:left="147" w:right="147"/>
        <w:jc w:val="both"/>
      </w:pPr>
      <w:r>
        <w:t xml:space="preserve">4. Где лежат истоки современной российской дипломатии? </w:t>
      </w:r>
    </w:p>
    <w:p w:rsidR="008C110B" w:rsidRDefault="008C110B" w:rsidP="0005354B">
      <w:pPr>
        <w:pStyle w:val="af3"/>
        <w:shd w:val="clear" w:color="auto" w:fill="FFFFFF"/>
        <w:spacing w:before="0" w:beforeAutospacing="0" w:after="0" w:afterAutospacing="0"/>
        <w:ind w:left="150" w:right="150"/>
        <w:jc w:val="both"/>
      </w:pPr>
      <w:r>
        <w:t xml:space="preserve">а) в истории скифских племен; б) в истории Византии; </w:t>
      </w:r>
    </w:p>
    <w:p w:rsidR="008C110B" w:rsidRDefault="008C110B" w:rsidP="0005354B">
      <w:pPr>
        <w:pStyle w:val="af3"/>
        <w:shd w:val="clear" w:color="auto" w:fill="FFFFFF"/>
        <w:spacing w:before="0" w:beforeAutospacing="0" w:after="0" w:afterAutospacing="0"/>
        <w:ind w:left="150" w:right="150"/>
        <w:jc w:val="both"/>
      </w:pPr>
      <w:r>
        <w:t xml:space="preserve">в) в истории Киевской Руси. </w:t>
      </w:r>
    </w:p>
    <w:p w:rsidR="008C110B" w:rsidRDefault="008C110B" w:rsidP="008C110B">
      <w:pPr>
        <w:pStyle w:val="af3"/>
        <w:shd w:val="clear" w:color="auto" w:fill="FFFFFF"/>
        <w:spacing w:before="120" w:beforeAutospacing="0" w:after="0" w:afterAutospacing="0"/>
        <w:ind w:left="147" w:right="147"/>
        <w:jc w:val="both"/>
      </w:pPr>
      <w:r>
        <w:t xml:space="preserve">5. Как называлось первое центральное ведомство иностранных дел России? </w:t>
      </w:r>
    </w:p>
    <w:p w:rsidR="008C110B" w:rsidRDefault="008C110B" w:rsidP="0005354B">
      <w:pPr>
        <w:pStyle w:val="af3"/>
        <w:shd w:val="clear" w:color="auto" w:fill="FFFFFF"/>
        <w:spacing w:before="0" w:beforeAutospacing="0" w:after="0" w:afterAutospacing="0"/>
        <w:ind w:left="150" w:right="150"/>
        <w:jc w:val="both"/>
      </w:pPr>
      <w:r>
        <w:t xml:space="preserve">а) боярская дума; </w:t>
      </w:r>
    </w:p>
    <w:p w:rsidR="008C110B" w:rsidRDefault="008C110B" w:rsidP="0005354B">
      <w:pPr>
        <w:pStyle w:val="af3"/>
        <w:shd w:val="clear" w:color="auto" w:fill="FFFFFF"/>
        <w:spacing w:before="0" w:beforeAutospacing="0" w:after="0" w:afterAutospacing="0"/>
        <w:ind w:left="150" w:right="150"/>
        <w:jc w:val="both"/>
      </w:pPr>
      <w:r>
        <w:t xml:space="preserve">б) Коллегия иностранных дел; </w:t>
      </w:r>
    </w:p>
    <w:p w:rsidR="008C110B" w:rsidRDefault="008C110B" w:rsidP="0005354B">
      <w:pPr>
        <w:pStyle w:val="af3"/>
        <w:shd w:val="clear" w:color="auto" w:fill="FFFFFF"/>
        <w:spacing w:before="0" w:beforeAutospacing="0" w:after="0" w:afterAutospacing="0"/>
        <w:ind w:left="150" w:right="150"/>
        <w:jc w:val="both"/>
      </w:pPr>
      <w:r>
        <w:t xml:space="preserve">в) Посольский приказ. </w:t>
      </w:r>
    </w:p>
    <w:p w:rsidR="008C110B" w:rsidRDefault="008C110B" w:rsidP="008C110B">
      <w:pPr>
        <w:pStyle w:val="af3"/>
        <w:shd w:val="clear" w:color="auto" w:fill="FFFFFF"/>
        <w:spacing w:before="120" w:beforeAutospacing="0" w:after="0" w:afterAutospacing="0"/>
        <w:ind w:left="147" w:right="147"/>
        <w:jc w:val="both"/>
      </w:pPr>
      <w:r w:rsidRPr="008C110B">
        <w:rPr>
          <w:b/>
        </w:rPr>
        <w:t>Ключ к тесту</w:t>
      </w:r>
      <w:r>
        <w:t xml:space="preserve">: </w:t>
      </w:r>
    </w:p>
    <w:p w:rsidR="008C110B" w:rsidRDefault="008C110B" w:rsidP="008C110B">
      <w:pPr>
        <w:pStyle w:val="af3"/>
        <w:shd w:val="clear" w:color="auto" w:fill="FFFFFF"/>
        <w:spacing w:before="120" w:beforeAutospacing="0" w:after="0" w:afterAutospacing="0"/>
        <w:ind w:left="147" w:right="147"/>
        <w:jc w:val="both"/>
        <w:rPr>
          <w:b/>
        </w:rPr>
      </w:pPr>
      <w:r w:rsidRPr="008C110B">
        <w:rPr>
          <w:b/>
        </w:rPr>
        <w:t xml:space="preserve">Раздел 1 </w:t>
      </w:r>
    </w:p>
    <w:tbl>
      <w:tblPr>
        <w:tblStyle w:val="a6"/>
        <w:tblW w:w="0" w:type="auto"/>
        <w:tblInd w:w="147" w:type="dxa"/>
        <w:tblLook w:val="04A0" w:firstRow="1" w:lastRow="0" w:firstColumn="1" w:lastColumn="0" w:noHBand="0" w:noVBand="1"/>
      </w:tblPr>
      <w:tblGrid>
        <w:gridCol w:w="812"/>
        <w:gridCol w:w="992"/>
      </w:tblGrid>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1</w:t>
            </w:r>
          </w:p>
        </w:tc>
        <w:tc>
          <w:tcPr>
            <w:tcW w:w="992" w:type="dxa"/>
          </w:tcPr>
          <w:p w:rsidR="008C110B" w:rsidRPr="008C110B" w:rsidRDefault="008C110B" w:rsidP="008C110B">
            <w:pPr>
              <w:pStyle w:val="af3"/>
              <w:spacing w:before="120" w:beforeAutospacing="0" w:after="0" w:afterAutospacing="0"/>
              <w:ind w:right="147"/>
              <w:jc w:val="both"/>
            </w:pPr>
            <w:r w:rsidRPr="008C110B">
              <w:t>А</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2</w:t>
            </w:r>
          </w:p>
        </w:tc>
        <w:tc>
          <w:tcPr>
            <w:tcW w:w="992" w:type="dxa"/>
          </w:tcPr>
          <w:p w:rsidR="008C110B" w:rsidRPr="008C110B" w:rsidRDefault="008C110B" w:rsidP="008C110B">
            <w:pPr>
              <w:pStyle w:val="af3"/>
              <w:spacing w:before="120" w:beforeAutospacing="0" w:after="0" w:afterAutospacing="0"/>
              <w:ind w:right="147"/>
              <w:jc w:val="both"/>
            </w:pPr>
            <w:r w:rsidRPr="008C110B">
              <w:t>В</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3</w:t>
            </w:r>
          </w:p>
        </w:tc>
        <w:tc>
          <w:tcPr>
            <w:tcW w:w="992" w:type="dxa"/>
          </w:tcPr>
          <w:p w:rsidR="008C110B" w:rsidRPr="008C110B" w:rsidRDefault="008C110B" w:rsidP="008C110B">
            <w:pPr>
              <w:pStyle w:val="af3"/>
              <w:spacing w:before="120" w:beforeAutospacing="0" w:after="0" w:afterAutospacing="0"/>
              <w:ind w:right="147"/>
              <w:jc w:val="both"/>
            </w:pPr>
            <w:r w:rsidRPr="008C110B">
              <w:t>Б</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4</w:t>
            </w:r>
          </w:p>
        </w:tc>
        <w:tc>
          <w:tcPr>
            <w:tcW w:w="992" w:type="dxa"/>
          </w:tcPr>
          <w:p w:rsidR="008C110B" w:rsidRPr="008C110B" w:rsidRDefault="008C110B" w:rsidP="008C110B">
            <w:pPr>
              <w:pStyle w:val="af3"/>
              <w:spacing w:before="120" w:beforeAutospacing="0" w:after="0" w:afterAutospacing="0"/>
              <w:ind w:right="147"/>
              <w:jc w:val="both"/>
            </w:pPr>
            <w:r w:rsidRPr="008C110B">
              <w:t>А</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5</w:t>
            </w:r>
          </w:p>
        </w:tc>
        <w:tc>
          <w:tcPr>
            <w:tcW w:w="992" w:type="dxa"/>
          </w:tcPr>
          <w:p w:rsidR="008C110B" w:rsidRPr="008C110B" w:rsidRDefault="008C110B" w:rsidP="008C110B">
            <w:pPr>
              <w:pStyle w:val="af3"/>
              <w:spacing w:before="120" w:beforeAutospacing="0" w:after="0" w:afterAutospacing="0"/>
              <w:ind w:right="147"/>
              <w:jc w:val="both"/>
            </w:pPr>
            <w:r w:rsidRPr="008C110B">
              <w:t>а</w:t>
            </w:r>
          </w:p>
        </w:tc>
      </w:tr>
    </w:tbl>
    <w:p w:rsidR="008C110B" w:rsidRDefault="008C110B" w:rsidP="008C110B">
      <w:pPr>
        <w:pStyle w:val="af3"/>
        <w:shd w:val="clear" w:color="auto" w:fill="FFFFFF"/>
        <w:spacing w:before="120" w:beforeAutospacing="0" w:after="0" w:afterAutospacing="0"/>
        <w:ind w:left="147" w:right="147"/>
        <w:jc w:val="both"/>
        <w:rPr>
          <w:b/>
        </w:rPr>
      </w:pPr>
      <w:r w:rsidRPr="008C110B">
        <w:rPr>
          <w:b/>
        </w:rPr>
        <w:t xml:space="preserve">Раздел 2 </w:t>
      </w:r>
    </w:p>
    <w:tbl>
      <w:tblPr>
        <w:tblStyle w:val="a6"/>
        <w:tblW w:w="0" w:type="auto"/>
        <w:tblInd w:w="147" w:type="dxa"/>
        <w:tblLook w:val="04A0" w:firstRow="1" w:lastRow="0" w:firstColumn="1" w:lastColumn="0" w:noHBand="0" w:noVBand="1"/>
      </w:tblPr>
      <w:tblGrid>
        <w:gridCol w:w="812"/>
        <w:gridCol w:w="992"/>
      </w:tblGrid>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1</w:t>
            </w:r>
          </w:p>
        </w:tc>
        <w:tc>
          <w:tcPr>
            <w:tcW w:w="992" w:type="dxa"/>
          </w:tcPr>
          <w:p w:rsidR="008C110B" w:rsidRPr="008C110B" w:rsidRDefault="008C110B" w:rsidP="008C110B">
            <w:pPr>
              <w:pStyle w:val="af3"/>
              <w:spacing w:before="120" w:beforeAutospacing="0" w:after="0" w:afterAutospacing="0"/>
              <w:ind w:right="147"/>
              <w:jc w:val="both"/>
            </w:pPr>
            <w:r>
              <w:t>Б</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2</w:t>
            </w:r>
          </w:p>
        </w:tc>
        <w:tc>
          <w:tcPr>
            <w:tcW w:w="992" w:type="dxa"/>
          </w:tcPr>
          <w:p w:rsidR="008C110B" w:rsidRPr="008C110B" w:rsidRDefault="008C110B" w:rsidP="008C110B">
            <w:pPr>
              <w:pStyle w:val="af3"/>
              <w:spacing w:before="120" w:beforeAutospacing="0" w:after="0" w:afterAutospacing="0"/>
              <w:ind w:right="147"/>
              <w:jc w:val="both"/>
            </w:pPr>
            <w:r w:rsidRPr="008C110B">
              <w:t>В</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3</w:t>
            </w:r>
          </w:p>
        </w:tc>
        <w:tc>
          <w:tcPr>
            <w:tcW w:w="992" w:type="dxa"/>
          </w:tcPr>
          <w:p w:rsidR="008C110B" w:rsidRPr="008C110B" w:rsidRDefault="008C110B" w:rsidP="008C110B">
            <w:pPr>
              <w:pStyle w:val="af3"/>
              <w:spacing w:before="120" w:beforeAutospacing="0" w:after="0" w:afterAutospacing="0"/>
              <w:ind w:right="147"/>
              <w:jc w:val="both"/>
            </w:pPr>
            <w:r>
              <w:t>В</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4</w:t>
            </w:r>
          </w:p>
        </w:tc>
        <w:tc>
          <w:tcPr>
            <w:tcW w:w="992" w:type="dxa"/>
          </w:tcPr>
          <w:p w:rsidR="008C110B" w:rsidRPr="008C110B" w:rsidRDefault="008C110B" w:rsidP="008C110B">
            <w:pPr>
              <w:pStyle w:val="af3"/>
              <w:spacing w:before="120" w:beforeAutospacing="0" w:after="0" w:afterAutospacing="0"/>
              <w:ind w:right="147"/>
              <w:jc w:val="both"/>
            </w:pPr>
            <w:r>
              <w:t>В</w:t>
            </w:r>
          </w:p>
        </w:tc>
      </w:tr>
      <w:tr w:rsidR="008C110B" w:rsidTr="008C110B">
        <w:tc>
          <w:tcPr>
            <w:tcW w:w="812" w:type="dxa"/>
          </w:tcPr>
          <w:p w:rsidR="008C110B" w:rsidRPr="008C110B" w:rsidRDefault="008C110B" w:rsidP="008C110B">
            <w:pPr>
              <w:pStyle w:val="af3"/>
              <w:spacing w:before="120" w:beforeAutospacing="0" w:after="0" w:afterAutospacing="0"/>
              <w:ind w:right="147"/>
              <w:jc w:val="both"/>
            </w:pPr>
            <w:r w:rsidRPr="008C110B">
              <w:t>5</w:t>
            </w:r>
          </w:p>
        </w:tc>
        <w:tc>
          <w:tcPr>
            <w:tcW w:w="992" w:type="dxa"/>
          </w:tcPr>
          <w:p w:rsidR="008C110B" w:rsidRPr="008C110B" w:rsidRDefault="008C110B" w:rsidP="008C110B">
            <w:pPr>
              <w:pStyle w:val="af3"/>
              <w:spacing w:before="120" w:beforeAutospacing="0" w:after="0" w:afterAutospacing="0"/>
              <w:ind w:right="147"/>
              <w:jc w:val="both"/>
            </w:pPr>
            <w:r>
              <w:t>В</w:t>
            </w:r>
          </w:p>
        </w:tc>
      </w:tr>
    </w:tbl>
    <w:p w:rsidR="00D367F8" w:rsidRPr="004713D5" w:rsidRDefault="0061102F" w:rsidP="00093A33">
      <w:pPr>
        <w:keepNext/>
        <w:spacing w:before="120" w:after="120" w:line="240" w:lineRule="auto"/>
        <w:ind w:firstLine="425"/>
        <w:rPr>
          <w:rFonts w:ascii="Times New Roman" w:hAnsi="Times New Roman"/>
          <w:b/>
          <w:color w:val="000000" w:themeColor="text1"/>
          <w:sz w:val="24"/>
          <w:szCs w:val="24"/>
        </w:rPr>
      </w:pPr>
      <w:r w:rsidRPr="00F41357">
        <w:rPr>
          <w:rFonts w:ascii="Times New Roman" w:hAnsi="Times New Roman"/>
          <w:b/>
          <w:color w:val="000000" w:themeColor="text1"/>
          <w:sz w:val="24"/>
          <w:szCs w:val="24"/>
        </w:rPr>
        <w:t xml:space="preserve"> </w:t>
      </w:r>
      <w:r w:rsidR="00D367F8" w:rsidRPr="00F41357">
        <w:rPr>
          <w:rFonts w:ascii="Times New Roman" w:hAnsi="Times New Roman"/>
          <w:b/>
          <w:color w:val="000000" w:themeColor="text1"/>
          <w:sz w:val="24"/>
          <w:szCs w:val="24"/>
        </w:rPr>
        <w:t>Краткие методические указания</w:t>
      </w:r>
    </w:p>
    <w:p w:rsidR="00D367F8" w:rsidRPr="004713D5" w:rsidRDefault="00D367F8" w:rsidP="00D367F8">
      <w:pPr>
        <w:spacing w:after="0" w:line="240" w:lineRule="auto"/>
        <w:ind w:firstLine="397"/>
        <w:jc w:val="both"/>
        <w:rPr>
          <w:rFonts w:ascii="Times New Roman" w:hAnsi="Times New Roman"/>
          <w:color w:val="000000" w:themeColor="text1"/>
          <w:sz w:val="24"/>
          <w:szCs w:val="24"/>
        </w:rPr>
      </w:pPr>
      <w:r w:rsidRPr="004713D5">
        <w:rPr>
          <w:rFonts w:ascii="Times New Roman" w:hAnsi="Times New Roman"/>
          <w:color w:val="000000" w:themeColor="text1"/>
          <w:sz w:val="24"/>
          <w:szCs w:val="24"/>
        </w:rPr>
        <w:t xml:space="preserve">Тест выполняется студентом индивидуально, в пределах времени, указанного преподавателем. Количество заданий при тестировании не должно превышать 30. На каждый ответ отводится 1 минута, за которую студент должен из предложенных вариантов ответа выбрать правильный и отметить в тесте. </w:t>
      </w:r>
    </w:p>
    <w:p w:rsidR="00D367F8" w:rsidRPr="004713D5" w:rsidRDefault="00D367F8" w:rsidP="00093A33">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lastRenderedPageBreak/>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1"/>
        <w:gridCol w:w="8758"/>
      </w:tblGrid>
      <w:tr w:rsidR="00D367F8" w:rsidRPr="002B4A73" w:rsidTr="00770FD2">
        <w:trPr>
          <w:cantSplit/>
          <w:jc w:val="center"/>
        </w:trPr>
        <w:tc>
          <w:tcPr>
            <w:tcW w:w="881" w:type="dxa"/>
          </w:tcPr>
          <w:p w:rsidR="00D367F8" w:rsidRPr="002B4A73" w:rsidRDefault="00D367F8" w:rsidP="00093A33">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Баллы</w:t>
            </w:r>
          </w:p>
        </w:tc>
        <w:tc>
          <w:tcPr>
            <w:tcW w:w="8758" w:type="dxa"/>
          </w:tcPr>
          <w:p w:rsidR="00D367F8" w:rsidRPr="002B4A73" w:rsidRDefault="00D367F8" w:rsidP="00093A33">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Описание</w:t>
            </w:r>
          </w:p>
        </w:tc>
      </w:tr>
      <w:tr w:rsidR="00D367F8" w:rsidRPr="002B4A73" w:rsidTr="00770FD2">
        <w:trPr>
          <w:cantSplit/>
          <w:jc w:val="center"/>
        </w:trPr>
        <w:tc>
          <w:tcPr>
            <w:tcW w:w="881" w:type="dxa"/>
          </w:tcPr>
          <w:p w:rsidR="00D367F8" w:rsidRPr="002B4A73" w:rsidRDefault="00D367F8" w:rsidP="00093A33">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19-20</w:t>
            </w:r>
          </w:p>
        </w:tc>
        <w:tc>
          <w:tcPr>
            <w:tcW w:w="8758" w:type="dxa"/>
          </w:tcPr>
          <w:p w:rsidR="00D367F8" w:rsidRPr="002B4A73" w:rsidRDefault="00D367F8" w:rsidP="00093A33">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более 90%</w:t>
            </w:r>
          </w:p>
        </w:tc>
      </w:tr>
      <w:tr w:rsidR="00D367F8" w:rsidRPr="002B4A73" w:rsidTr="00770FD2">
        <w:trPr>
          <w:cantSplit/>
          <w:jc w:val="center"/>
        </w:trPr>
        <w:tc>
          <w:tcPr>
            <w:tcW w:w="881" w:type="dxa"/>
          </w:tcPr>
          <w:p w:rsidR="00D367F8" w:rsidRPr="002B4A73" w:rsidRDefault="00D367F8" w:rsidP="00093A33">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16-18</w:t>
            </w:r>
          </w:p>
        </w:tc>
        <w:tc>
          <w:tcPr>
            <w:tcW w:w="8758" w:type="dxa"/>
          </w:tcPr>
          <w:p w:rsidR="00D367F8" w:rsidRPr="002B4A73" w:rsidRDefault="00D367F8" w:rsidP="00093A33">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от 80% до 90%</w:t>
            </w:r>
          </w:p>
        </w:tc>
      </w:tr>
      <w:tr w:rsidR="00D367F8" w:rsidRPr="002B4A73" w:rsidTr="00770FD2">
        <w:trPr>
          <w:cantSplit/>
          <w:jc w:val="center"/>
        </w:trPr>
        <w:tc>
          <w:tcPr>
            <w:tcW w:w="881" w:type="dxa"/>
          </w:tcPr>
          <w:p w:rsidR="00D367F8" w:rsidRPr="002B4A73" w:rsidRDefault="00D367F8" w:rsidP="00093A33">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13-15</w:t>
            </w:r>
          </w:p>
        </w:tc>
        <w:tc>
          <w:tcPr>
            <w:tcW w:w="8758" w:type="dxa"/>
          </w:tcPr>
          <w:p w:rsidR="00D367F8" w:rsidRPr="002B4A73" w:rsidRDefault="00D367F8" w:rsidP="00093A33">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от 70% до 80%</w:t>
            </w:r>
          </w:p>
        </w:tc>
      </w:tr>
      <w:tr w:rsidR="00D367F8" w:rsidRPr="002B4A73" w:rsidTr="00770FD2">
        <w:trPr>
          <w:cantSplit/>
          <w:jc w:val="center"/>
        </w:trPr>
        <w:tc>
          <w:tcPr>
            <w:tcW w:w="881" w:type="dxa"/>
          </w:tcPr>
          <w:p w:rsidR="00D367F8" w:rsidRPr="002B4A73" w:rsidRDefault="00D367F8" w:rsidP="00093A33">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9-12</w:t>
            </w:r>
          </w:p>
        </w:tc>
        <w:tc>
          <w:tcPr>
            <w:tcW w:w="8758" w:type="dxa"/>
          </w:tcPr>
          <w:p w:rsidR="00D367F8" w:rsidRPr="002B4A73" w:rsidRDefault="00D367F8" w:rsidP="00093A33">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от 50% до 70%</w:t>
            </w:r>
          </w:p>
        </w:tc>
      </w:tr>
      <w:tr w:rsidR="00D367F8" w:rsidRPr="002B4A73" w:rsidTr="00770FD2">
        <w:trPr>
          <w:cantSplit/>
          <w:jc w:val="center"/>
        </w:trPr>
        <w:tc>
          <w:tcPr>
            <w:tcW w:w="881" w:type="dxa"/>
          </w:tcPr>
          <w:p w:rsidR="00D367F8" w:rsidRPr="002B4A73" w:rsidRDefault="00D367F8" w:rsidP="00093A33">
            <w:pPr>
              <w:spacing w:after="0" w:line="240" w:lineRule="auto"/>
              <w:jc w:val="center"/>
              <w:rPr>
                <w:rFonts w:ascii="Times New Roman" w:hAnsi="Times New Roman"/>
                <w:color w:val="000000" w:themeColor="text1"/>
                <w:sz w:val="24"/>
                <w:szCs w:val="24"/>
              </w:rPr>
            </w:pPr>
            <w:r w:rsidRPr="002B4A73">
              <w:rPr>
                <w:rFonts w:ascii="Times New Roman" w:hAnsi="Times New Roman"/>
                <w:color w:val="000000" w:themeColor="text1"/>
                <w:sz w:val="24"/>
                <w:szCs w:val="24"/>
              </w:rPr>
              <w:t>0-8</w:t>
            </w:r>
          </w:p>
        </w:tc>
        <w:tc>
          <w:tcPr>
            <w:tcW w:w="8758" w:type="dxa"/>
          </w:tcPr>
          <w:p w:rsidR="00D367F8" w:rsidRPr="002B4A73" w:rsidRDefault="00D367F8" w:rsidP="00093A33">
            <w:pPr>
              <w:spacing w:after="0" w:line="240" w:lineRule="auto"/>
              <w:jc w:val="both"/>
              <w:rPr>
                <w:rFonts w:ascii="Times New Roman" w:hAnsi="Times New Roman"/>
                <w:color w:val="000000" w:themeColor="text1"/>
                <w:sz w:val="24"/>
                <w:szCs w:val="24"/>
              </w:rPr>
            </w:pPr>
            <w:r w:rsidRPr="002B4A73">
              <w:rPr>
                <w:rFonts w:ascii="Times New Roman" w:hAnsi="Times New Roman"/>
                <w:color w:val="000000" w:themeColor="text1"/>
                <w:sz w:val="24"/>
                <w:szCs w:val="24"/>
              </w:rPr>
              <w:t>Количество заданий, на которые даны правильные ответы, составляют менее 50%</w:t>
            </w:r>
          </w:p>
        </w:tc>
      </w:tr>
    </w:tbl>
    <w:p w:rsidR="005E4287" w:rsidRPr="006B2374" w:rsidRDefault="005E4287" w:rsidP="003838C5">
      <w:pPr>
        <w:keepNext/>
        <w:spacing w:before="240" w:after="120" w:line="240" w:lineRule="auto"/>
        <w:ind w:firstLine="397"/>
        <w:jc w:val="both"/>
        <w:rPr>
          <w:rFonts w:ascii="Arial" w:hAnsi="Arial"/>
          <w:b/>
          <w:color w:val="000000" w:themeColor="text1"/>
          <w:sz w:val="24"/>
          <w:szCs w:val="24"/>
        </w:rPr>
      </w:pPr>
      <w:bookmarkStart w:id="1" w:name="_Toc347308312"/>
      <w:bookmarkStart w:id="2" w:name="_Toc350984002"/>
      <w:r w:rsidRPr="006B2374">
        <w:rPr>
          <w:rFonts w:ascii="Arial" w:hAnsi="Arial"/>
          <w:b/>
          <w:color w:val="000000" w:themeColor="text1"/>
          <w:sz w:val="24"/>
          <w:szCs w:val="24"/>
        </w:rPr>
        <w:t>5.7 Контрольные задания</w:t>
      </w:r>
    </w:p>
    <w:p w:rsidR="006B2374" w:rsidRDefault="005E4287"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 </w:t>
      </w:r>
      <w:r w:rsidR="006B2374" w:rsidRPr="006B2374">
        <w:rPr>
          <w:rFonts w:ascii="Times New Roman" w:hAnsi="Times New Roman"/>
          <w:sz w:val="24"/>
          <w:szCs w:val="24"/>
        </w:rPr>
        <w:t xml:space="preserve">Дипломатия периода Античности и Средневековья.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2. Процессы секуляризации и их влияние на развитие дипломатии.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3. Распространение современной модели дипломатии в условиях системы равновесия сил.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4. Отличительные черты формирования российской дипломатической службы.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5. Теории международных отношений XVIII-XIX вв. и их влияние на дипломатическую систему.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6. Эволюция многосторонней дипломатии.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7. Становление дипломатического протокола и этикета.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8. Сравнительный анализ дипломатических служб современных государств: общее и особенное.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9. «Кризисы» дипломатической службы и этапы ее реформирования.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10. Роль и место дипломатической службы в условиях глобализации.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11. Дипломатия неправительственных акторов. Роль и место МНПО.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12. Концепции открытой и публичной дипломатии.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13. Экономическая дипломатия как фактор многосторонней дипломатии.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14. Акторы экономической дипломатии.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15. Экономическое направление в деятельности дипломатических ведомств и представительств.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16. Внешнеполитический механизм Европейского Союза.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17. Дипломатические представительства ЕС. </w:t>
      </w:r>
    </w:p>
    <w:p w:rsid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 xml:space="preserve">18. Публичная, народная и гуманитарная дипломатия в постбиполярном мире. </w:t>
      </w:r>
    </w:p>
    <w:p w:rsidR="00093A33" w:rsidRPr="006B2374" w:rsidRDefault="006B2374" w:rsidP="006B2374">
      <w:pPr>
        <w:keepNext/>
        <w:spacing w:after="0" w:line="240" w:lineRule="auto"/>
        <w:ind w:firstLine="397"/>
        <w:jc w:val="both"/>
        <w:rPr>
          <w:rFonts w:ascii="Times New Roman" w:hAnsi="Times New Roman"/>
          <w:sz w:val="24"/>
          <w:szCs w:val="24"/>
        </w:rPr>
      </w:pPr>
      <w:r w:rsidRPr="006B2374">
        <w:rPr>
          <w:rFonts w:ascii="Times New Roman" w:hAnsi="Times New Roman"/>
          <w:sz w:val="24"/>
          <w:szCs w:val="24"/>
        </w:rPr>
        <w:t>19. Религия и дипломатия.</w:t>
      </w:r>
    </w:p>
    <w:p w:rsidR="00D367F8" w:rsidRPr="00EF7298" w:rsidRDefault="00D367F8" w:rsidP="00093A33">
      <w:pPr>
        <w:keepNext/>
        <w:spacing w:before="120" w:after="0" w:line="240" w:lineRule="auto"/>
        <w:ind w:firstLine="397"/>
        <w:jc w:val="both"/>
        <w:rPr>
          <w:rFonts w:ascii="Times New Roman" w:hAnsi="Times New Roman"/>
          <w:b/>
          <w:color w:val="000000" w:themeColor="text1"/>
          <w:sz w:val="24"/>
          <w:szCs w:val="24"/>
        </w:rPr>
      </w:pPr>
      <w:r w:rsidRPr="00EF7298">
        <w:rPr>
          <w:rFonts w:ascii="Times New Roman" w:hAnsi="Times New Roman"/>
          <w:b/>
          <w:color w:val="000000" w:themeColor="text1"/>
          <w:sz w:val="24"/>
          <w:szCs w:val="24"/>
        </w:rPr>
        <w:t>Краткие методические указания</w:t>
      </w:r>
    </w:p>
    <w:p w:rsidR="00D367F8" w:rsidRPr="004713D5" w:rsidRDefault="00D367F8" w:rsidP="00D367F8">
      <w:pPr>
        <w:keepNext/>
        <w:spacing w:before="120" w:after="120" w:line="240" w:lineRule="auto"/>
        <w:ind w:firstLine="397"/>
        <w:jc w:val="both"/>
        <w:rPr>
          <w:rFonts w:ascii="Times New Roman" w:hAnsi="Times New Roman"/>
          <w:b/>
          <w:color w:val="000000" w:themeColor="text1"/>
          <w:sz w:val="24"/>
          <w:szCs w:val="24"/>
        </w:rPr>
      </w:pPr>
      <w:r>
        <w:rPr>
          <w:rFonts w:ascii="Times New Roman" w:hAnsi="Times New Roman"/>
          <w:color w:val="000000" w:themeColor="text1"/>
          <w:sz w:val="24"/>
          <w:szCs w:val="24"/>
          <w:shd w:val="clear" w:color="auto" w:fill="FFFFFF"/>
        </w:rPr>
        <w:t>Контрольные</w:t>
      </w:r>
      <w:r w:rsidRPr="004713D5">
        <w:rPr>
          <w:rFonts w:ascii="Times New Roman" w:hAnsi="Times New Roman"/>
          <w:color w:val="000000" w:themeColor="text1"/>
          <w:sz w:val="24"/>
          <w:szCs w:val="24"/>
          <w:shd w:val="clear" w:color="auto" w:fill="FFFFFF"/>
        </w:rPr>
        <w:t xml:space="preserve"> задания – разнообразные работы научного, методического или учебно-практического характера, связанные с поиском, оформлением, систематизацией, представлением знаний о социальной основе государстве. </w:t>
      </w:r>
      <w:r>
        <w:rPr>
          <w:rFonts w:ascii="Times New Roman" w:hAnsi="Times New Roman"/>
          <w:color w:val="000000" w:themeColor="text1"/>
          <w:sz w:val="24"/>
          <w:szCs w:val="24"/>
          <w:shd w:val="clear" w:color="auto" w:fill="FFFFFF"/>
        </w:rPr>
        <w:t>З</w:t>
      </w:r>
      <w:r w:rsidRPr="004713D5">
        <w:rPr>
          <w:rFonts w:ascii="Times New Roman" w:hAnsi="Times New Roman"/>
          <w:color w:val="000000" w:themeColor="text1"/>
          <w:sz w:val="24"/>
          <w:szCs w:val="24"/>
          <w:shd w:val="clear" w:color="auto" w:fill="FFFFFF"/>
        </w:rPr>
        <w:t>адания оцениваются инди</w:t>
      </w:r>
      <w:r>
        <w:rPr>
          <w:rFonts w:ascii="Times New Roman" w:hAnsi="Times New Roman"/>
          <w:color w:val="000000" w:themeColor="text1"/>
          <w:sz w:val="24"/>
          <w:szCs w:val="24"/>
          <w:shd w:val="clear" w:color="auto" w:fill="FFFFFF"/>
        </w:rPr>
        <w:t>видуально</w:t>
      </w:r>
      <w:r w:rsidRPr="004713D5">
        <w:rPr>
          <w:rFonts w:ascii="Times New Roman" w:hAnsi="Times New Roman"/>
          <w:color w:val="000000" w:themeColor="text1"/>
          <w:sz w:val="24"/>
          <w:szCs w:val="24"/>
          <w:shd w:val="clear" w:color="auto" w:fill="FFFFFF"/>
        </w:rPr>
        <w:t>.</w:t>
      </w:r>
      <w:r w:rsidRPr="004713D5">
        <w:rPr>
          <w:rFonts w:ascii="Times New Roman" w:hAnsi="Times New Roman"/>
          <w:b/>
          <w:color w:val="000000" w:themeColor="text1"/>
          <w:sz w:val="24"/>
          <w:szCs w:val="24"/>
        </w:rPr>
        <w:t xml:space="preserve"> </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Критерии оценки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D367F8" w:rsidRPr="004713D5" w:rsidTr="00770FD2">
        <w:trPr>
          <w:cantSplit/>
          <w:trHeight w:val="20"/>
          <w:tblHeader/>
          <w:jc w:val="center"/>
        </w:trPr>
        <w:tc>
          <w:tcPr>
            <w:tcW w:w="1651" w:type="dxa"/>
            <w:vMerge w:val="restart"/>
            <w:vAlign w:val="center"/>
          </w:tcPr>
          <w:p w:rsidR="00D367F8" w:rsidRPr="004713D5" w:rsidRDefault="00D367F8" w:rsidP="00770FD2">
            <w:pPr>
              <w:spacing w:after="0" w:line="240" w:lineRule="auto"/>
              <w:ind w:right="34"/>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Критерии</w:t>
            </w:r>
          </w:p>
        </w:tc>
        <w:tc>
          <w:tcPr>
            <w:tcW w:w="7988" w:type="dxa"/>
            <w:gridSpan w:val="4"/>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Описание критериев</w:t>
            </w:r>
          </w:p>
        </w:tc>
      </w:tr>
      <w:tr w:rsidR="00D367F8" w:rsidRPr="004713D5" w:rsidTr="00770FD2">
        <w:trPr>
          <w:cantSplit/>
          <w:trHeight w:val="20"/>
          <w:tblHeader/>
          <w:jc w:val="center"/>
        </w:trPr>
        <w:tc>
          <w:tcPr>
            <w:tcW w:w="1651" w:type="dxa"/>
            <w:vMerge/>
            <w:vAlign w:val="center"/>
          </w:tcPr>
          <w:p w:rsidR="00D367F8" w:rsidRPr="004713D5" w:rsidRDefault="00D367F8" w:rsidP="00770FD2">
            <w:pPr>
              <w:spacing w:after="0" w:line="240" w:lineRule="auto"/>
              <w:ind w:right="-108"/>
              <w:rPr>
                <w:rFonts w:ascii="Times New Roman" w:eastAsia="MS Mincho" w:hAnsi="Times New Roman"/>
                <w:color w:val="000000" w:themeColor="text1"/>
                <w:lang w:eastAsia="ja-JP"/>
              </w:rPr>
            </w:pP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50-60</w:t>
            </w:r>
            <w:r w:rsidRPr="004713D5">
              <w:rPr>
                <w:rFonts w:ascii="Times New Roman" w:eastAsia="MS Mincho" w:hAnsi="Times New Roman"/>
                <w:color w:val="000000" w:themeColor="text1"/>
                <w:lang w:val="en-US" w:eastAsia="ja-JP"/>
              </w:rPr>
              <w:t xml:space="preserve"> </w:t>
            </w:r>
            <w:r w:rsidRPr="004713D5">
              <w:rPr>
                <w:rFonts w:ascii="Times New Roman" w:eastAsia="MS Mincho" w:hAnsi="Times New Roman"/>
                <w:color w:val="000000" w:themeColor="text1"/>
                <w:lang w:eastAsia="ja-JP"/>
              </w:rPr>
              <w:t>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61-75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76-85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86-100 баллов</w:t>
            </w:r>
          </w:p>
        </w:tc>
      </w:tr>
      <w:tr w:rsidR="00D367F8" w:rsidRPr="004713D5" w:rsidTr="00770FD2">
        <w:trPr>
          <w:cantSplit/>
          <w:trHeight w:val="20"/>
          <w:jc w:val="center"/>
        </w:trPr>
        <w:tc>
          <w:tcPr>
            <w:tcW w:w="1651" w:type="dxa"/>
            <w:tcBorders>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Описание </w:t>
            </w:r>
            <w:r w:rsidRPr="004713D5">
              <w:rPr>
                <w:rFonts w:ascii="Times New Roman" w:eastAsia="MS Mincho" w:hAnsi="Times New Roman"/>
                <w:color w:val="000000" w:themeColor="text1"/>
                <w:lang w:eastAsia="ja-JP"/>
              </w:rPr>
              <w:br/>
              <w:t>результатов</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практически не раскрыта. Отсутствует ее обоснование.</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описана не полностью. Обоснованы отдельные части методики.</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исследования охарактеризована. Не все части методики обоснованы.</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 xml:space="preserve">Методика исследования раскрыта и обоснована полностью. </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глубоко, с учетом достижений современной социологии.</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отсутствуют.</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поверхностные.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недостаточно полные и обоснованные.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полные и обоснованные.</w:t>
            </w:r>
          </w:p>
        </w:tc>
      </w:tr>
      <w:tr w:rsidR="00D367F8" w:rsidRPr="004713D5" w:rsidTr="00770FD2">
        <w:trPr>
          <w:cantSplit/>
          <w:trHeight w:val="20"/>
          <w:jc w:val="center"/>
        </w:trPr>
        <w:tc>
          <w:tcPr>
            <w:tcW w:w="1651" w:type="dxa"/>
            <w:tcBorders>
              <w:top w:val="nil"/>
              <w:bottom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D367F8" w:rsidRPr="004713D5" w:rsidTr="00770FD2">
        <w:trPr>
          <w:cantSplit/>
          <w:trHeight w:val="20"/>
          <w:jc w:val="center"/>
        </w:trPr>
        <w:tc>
          <w:tcPr>
            <w:tcW w:w="1651" w:type="dxa"/>
            <w:tcBorders>
              <w:top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Представление</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D367F8" w:rsidRPr="004713D5" w:rsidTr="00770FD2">
        <w:trPr>
          <w:cantSplit/>
          <w:trHeight w:val="20"/>
          <w:jc w:val="center"/>
        </w:trPr>
        <w:tc>
          <w:tcPr>
            <w:tcW w:w="1651" w:type="dxa"/>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Оформление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Не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Больше 4-х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частично. 3-4 ошибки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Не более 2-х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Широко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и др.). Отсутствуют ошибки в представляемой информации</w:t>
            </w:r>
          </w:p>
        </w:tc>
      </w:tr>
      <w:tr w:rsidR="00D367F8" w:rsidRPr="004713D5" w:rsidTr="00770FD2">
        <w:trPr>
          <w:cantSplit/>
          <w:trHeight w:val="20"/>
          <w:jc w:val="center"/>
        </w:trPr>
        <w:tc>
          <w:tcPr>
            <w:tcW w:w="1651"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Ответы </w:t>
            </w:r>
            <w:r w:rsidRPr="004713D5">
              <w:rPr>
                <w:rFonts w:ascii="Times New Roman" w:eastAsia="MS Mincho" w:hAnsi="Times New Roman"/>
                <w:color w:val="000000" w:themeColor="text1"/>
                <w:lang w:eastAsia="ja-JP"/>
              </w:rPr>
              <w:br/>
              <w:t>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Нет ответов 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Только ответы на элементарные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и/или частично полные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с примерами и/или пояснениями</w:t>
            </w:r>
          </w:p>
        </w:tc>
      </w:tr>
    </w:tbl>
    <w:p w:rsidR="00D367F8" w:rsidRPr="00713C06" w:rsidRDefault="00D367F8" w:rsidP="00D367F8">
      <w:pPr>
        <w:keepNext/>
        <w:spacing w:before="360" w:after="240" w:line="240" w:lineRule="auto"/>
        <w:ind w:firstLine="397"/>
        <w:jc w:val="both"/>
        <w:rPr>
          <w:rFonts w:ascii="Arial" w:hAnsi="Arial"/>
          <w:b/>
          <w:color w:val="000000" w:themeColor="text1"/>
          <w:sz w:val="24"/>
          <w:szCs w:val="24"/>
        </w:rPr>
      </w:pPr>
      <w:r w:rsidRPr="00713C06">
        <w:rPr>
          <w:rFonts w:ascii="Arial" w:hAnsi="Arial"/>
          <w:b/>
          <w:color w:val="000000" w:themeColor="text1"/>
          <w:sz w:val="24"/>
          <w:szCs w:val="24"/>
        </w:rPr>
        <w:t xml:space="preserve">5.8 </w:t>
      </w:r>
      <w:bookmarkEnd w:id="1"/>
      <w:bookmarkEnd w:id="2"/>
      <w:r w:rsidRPr="00713C06">
        <w:rPr>
          <w:rFonts w:ascii="Arial" w:hAnsi="Arial"/>
          <w:b/>
          <w:color w:val="000000" w:themeColor="text1"/>
          <w:sz w:val="24"/>
          <w:szCs w:val="24"/>
        </w:rPr>
        <w:t>Реферат / Эссе</w:t>
      </w:r>
    </w:p>
    <w:p w:rsidR="00D367F8" w:rsidRPr="00CD4264"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031831">
        <w:rPr>
          <w:rFonts w:ascii="Times New Roman" w:hAnsi="Times New Roman"/>
          <w:b/>
          <w:color w:val="000000" w:themeColor="text1"/>
          <w:sz w:val="24"/>
          <w:szCs w:val="24"/>
        </w:rPr>
        <w:t>Темы рефератов / эссе</w:t>
      </w:r>
    </w:p>
    <w:p w:rsidR="00D367F8" w:rsidRPr="00CD4264" w:rsidRDefault="00D367F8" w:rsidP="00D367F8">
      <w:pPr>
        <w:spacing w:before="240"/>
        <w:ind w:firstLine="426"/>
        <w:jc w:val="both"/>
        <w:rPr>
          <w:rFonts w:ascii="Times New Roman" w:hAnsi="Times New Roman"/>
          <w:sz w:val="24"/>
          <w:szCs w:val="24"/>
        </w:rPr>
      </w:pPr>
      <w:r w:rsidRPr="00CD4264">
        <w:rPr>
          <w:rFonts w:ascii="Times New Roman" w:hAnsi="Times New Roman"/>
          <w:color w:val="000000" w:themeColor="text1"/>
          <w:sz w:val="24"/>
          <w:szCs w:val="24"/>
        </w:rPr>
        <w:t>Ниже приведены примерные темы докладов и эссе. Студенты могут подготовить работу по предложенной ими теме, предварительно согласовав ее с преподавателем</w:t>
      </w:r>
      <w:r w:rsidRPr="00CD4264">
        <w:rPr>
          <w:rFonts w:ascii="Times New Roman" w:hAnsi="Times New Roman"/>
          <w:sz w:val="24"/>
          <w:szCs w:val="24"/>
        </w:rPr>
        <w:t xml:space="preserve">. На аудиторном занятии студент должен представить результаты работы в форме презентации. </w:t>
      </w:r>
    </w:p>
    <w:p w:rsidR="00031831"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031831">
        <w:rPr>
          <w:rFonts w:ascii="Times New Roman" w:hAnsi="Times New Roman"/>
          <w:sz w:val="24"/>
          <w:szCs w:val="24"/>
        </w:rPr>
        <w:t xml:space="preserve">Дипломатические системы Античности и Средневековья.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Процессы секуляризации и трансформация концепции суверенитета.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Распространение современной модели дипломатии в условиях системы равновесия сил.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Отличительные черты формирования российской дипломатической службы.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lastRenderedPageBreak/>
        <w:t xml:space="preserve">Теории международных отношений XVIII-XIX вв. и их влияние на дипломатическую систему.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Историческая эволюция многосторонней дипломатии.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Становление дипломатической процедуры.</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Особенности дипломатической службы тоталитарных государств.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Сравнительный анализ дипломатических служб современных государств: общее и особенное.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Некоторые новые формы представительских институтов.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Факторы «кризисов» дипломатической службы и этапы ее реформирования.</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Дипломатическая служба в условиях глобализации.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Дипломатия неправительственных акторов.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Концепции открытой и публичной дипломатии: сущность, содержание.</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Экономическая дипломатия как фактор многосторонней дипломатии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Акторы экономической дипломатии.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Экономическое направление в деятельности дипломатических ведомств и представительств.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Внешнеполитический механизм Европейского союза: сущность, особенности..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Европейские институты дипломатического представительства: общая характеристика.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Процессы регионализации и институт внешнеполитического представительства. </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Гуманитарная дипломатия в постбиполярном мире.</w:t>
      </w:r>
    </w:p>
    <w:p w:rsidR="00031831"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Фактор религии в дипломатии.</w:t>
      </w:r>
    </w:p>
    <w:p w:rsidR="00713C06" w:rsidRPr="00F06430" w:rsidRDefault="00031831"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Кадровая политика дипломатических ведомств: содержание, особенности</w:t>
      </w:r>
      <w:r w:rsidR="00CD4264" w:rsidRPr="00F06430">
        <w:rPr>
          <w:rFonts w:ascii="Times New Roman" w:hAnsi="Times New Roman"/>
          <w:sz w:val="24"/>
          <w:szCs w:val="24"/>
        </w:rPr>
        <w:t>.</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Дипломатия как наука и искусство.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Дипломатия как профессия: история и современность.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Требования, предъявляемые к карьерным дипломатам.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Дипломатические привилегии и иммунитеты.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Характер человека и профессия дипломата.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Эволюция методов дипломатической работы.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Торговая дипломатия Великобритании.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Экономическая дипломатия США.</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Конференционная дипломатия.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Специальные миссии в дипломатии.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Дипломатические контакты и их разновидности.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Послы по совместительству.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Встречи в министерствах иностранных дел.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Отношения между дипломатами и СМИ.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Контакты с представителями научной и культурной общественности. </w:t>
      </w:r>
    </w:p>
    <w:p w:rsidR="005279EA"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Роль жен дипломатов в установлении и развитии дипломатических контактов.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Дипломатический корпус и характер контактов в дипломатической среде.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Дуайен и его роль в жизни дипломатического корпуса.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Эмпатия и ее роль в дипломатической работе.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Дипломатическая беседа и ее формы.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Ложь, дезинформация, правда в беседах дипломатов.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Искусство ведения беседы и получения искомой информации.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Полемика, юмор и ирония в беседах, проблема их уместности.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Беседа по телефону и ее правила.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Беседа посла по официальному приглашению. </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Беседа посла по поручению МИД, правительства, руководителя государства.</w:t>
      </w:r>
    </w:p>
    <w:p w:rsidR="00F06430" w:rsidRDefault="00F06430" w:rsidP="00437ACE">
      <w:pPr>
        <w:pStyle w:val="a7"/>
        <w:numPr>
          <w:ilvl w:val="0"/>
          <w:numId w:val="12"/>
        </w:numPr>
        <w:tabs>
          <w:tab w:val="left" w:pos="993"/>
        </w:tabs>
        <w:spacing w:after="0" w:line="240" w:lineRule="auto"/>
        <w:ind w:left="993" w:hanging="425"/>
        <w:rPr>
          <w:rFonts w:ascii="Times New Roman" w:hAnsi="Times New Roman"/>
          <w:sz w:val="24"/>
          <w:szCs w:val="24"/>
        </w:rPr>
      </w:pPr>
      <w:r w:rsidRPr="00F06430">
        <w:rPr>
          <w:rFonts w:ascii="Times New Roman" w:hAnsi="Times New Roman"/>
          <w:sz w:val="24"/>
          <w:szCs w:val="24"/>
        </w:rPr>
        <w:t xml:space="preserve">Беседы дипломатов друг с другом. </w:t>
      </w:r>
    </w:p>
    <w:p w:rsidR="00D367F8" w:rsidRPr="00150CC5" w:rsidRDefault="00D367F8" w:rsidP="00D367F8">
      <w:pPr>
        <w:keepNext/>
        <w:spacing w:before="120" w:after="120" w:line="240" w:lineRule="auto"/>
        <w:ind w:firstLine="397"/>
        <w:rPr>
          <w:rFonts w:ascii="Times New Roman" w:hAnsi="Times New Roman"/>
          <w:b/>
          <w:color w:val="000000" w:themeColor="text1"/>
          <w:sz w:val="24"/>
          <w:szCs w:val="24"/>
        </w:rPr>
      </w:pPr>
      <w:r w:rsidRPr="00150CC5">
        <w:rPr>
          <w:rFonts w:ascii="Times New Roman" w:hAnsi="Times New Roman"/>
          <w:b/>
          <w:color w:val="000000" w:themeColor="text1"/>
          <w:sz w:val="24"/>
          <w:szCs w:val="24"/>
        </w:rPr>
        <w:lastRenderedPageBreak/>
        <w:t>Краткие методические указания по написанию реферата</w:t>
      </w:r>
    </w:p>
    <w:p w:rsidR="00D367F8" w:rsidRPr="00B3781A" w:rsidRDefault="00D367F8" w:rsidP="00D367F8">
      <w:pPr>
        <w:pStyle w:val="pa13"/>
        <w:shd w:val="clear" w:color="auto" w:fill="FFFFFF"/>
        <w:spacing w:before="0" w:beforeAutospacing="0" w:after="0" w:afterAutospacing="0"/>
        <w:ind w:firstLine="397"/>
        <w:jc w:val="both"/>
        <w:rPr>
          <w:color w:val="000000" w:themeColor="text1"/>
        </w:rPr>
      </w:pPr>
      <w:r w:rsidRPr="00B3781A">
        <w:rPr>
          <w:bCs/>
          <w:color w:val="000000" w:themeColor="text1"/>
        </w:rPr>
        <w:t>Реферат</w:t>
      </w:r>
      <w:r w:rsidRPr="00B3781A">
        <w:rPr>
          <w:rStyle w:val="apple-converted-space"/>
          <w:bCs/>
          <w:iCs/>
          <w:color w:val="000000" w:themeColor="text1"/>
        </w:rPr>
        <w:t xml:space="preserve"> </w:t>
      </w:r>
      <w:r w:rsidRPr="00B3781A">
        <w:rPr>
          <w:color w:val="000000" w:themeColor="text1"/>
        </w:rPr>
        <w:t>(лат. referre − докладывать, сообщать) − 1) доклад на определенную тему, включающий обзор соответствующих литературных и других источников; 2) изложение содержания научной работы, книги, статьи. Реферат позволяет использовать приобретенные навыки работы с литературными источниками, способствует развитию аналитических способностей.</w:t>
      </w:r>
      <w:r>
        <w:rPr>
          <w:color w:val="000000" w:themeColor="text1"/>
        </w:rPr>
        <w:t xml:space="preserve"> </w:t>
      </w:r>
      <w:r w:rsidRPr="00B3781A">
        <w:rPr>
          <w:color w:val="000000" w:themeColor="text1"/>
        </w:rPr>
        <w:t>Рефераты пишутся только по темам, предложенным преподавателем. Категорически недопустимо представлять рефераты, взятые из Интернета. Подобные рефераты рассматриваться и рецензироваться не будут.</w:t>
      </w:r>
      <w:r>
        <w:rPr>
          <w:color w:val="000000" w:themeColor="text1"/>
        </w:rPr>
        <w:t xml:space="preserve"> </w:t>
      </w:r>
      <w:r w:rsidRPr="00B3781A">
        <w:rPr>
          <w:color w:val="000000" w:themeColor="text1"/>
        </w:rPr>
        <w:t>Общие требования к структуре, представлению и правилам оформления текстовой части реферата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r>
        <w:rPr>
          <w:color w:val="000000" w:themeColor="text1"/>
        </w:rPr>
        <w:t xml:space="preserve"> </w:t>
      </w:r>
      <w:r w:rsidRPr="00B3781A">
        <w:rPr>
          <w:color w:val="000000" w:themeColor="text1"/>
        </w:rPr>
        <w:t>Реферат выполняется на отдельных листах, которые необходимо сброшюровать в папку. Структура реферата: титульный лист; введение; основной текст работы (подразделяется на главы и параграфы); заключение; список использованной литературы. Во введении необходимо кратко раскрыть актуальность темы реферата, дать краткую характеристику использованной при его подготовке научной литературы, сформулировать его цель и задачи. В основной части раскрывается содержание темы исследования. Цель и задачи реферата обусловливают его структуру. Названия глав и параграфов должны отражать сформулированные во введении задачи. Названия глав и параграфов не должны совпадать с названием реферата. В заключении следует обобщить результаты и сформулировать выводы.</w:t>
      </w:r>
      <w:r>
        <w:rPr>
          <w:color w:val="000000" w:themeColor="text1"/>
        </w:rPr>
        <w:t xml:space="preserve"> </w:t>
      </w:r>
      <w:r w:rsidRPr="00B3781A">
        <w:rPr>
          <w:color w:val="000000" w:themeColor="text1"/>
        </w:rPr>
        <w:t>В конце работы должен быть приведен список литературы, который должен содержать как основную литературу по исследуемой проблематике, так и дополнительную. На практическом занятии студент представляет результаты работы в форме устного доклада/презентации.</w:t>
      </w:r>
    </w:p>
    <w:p w:rsidR="00D367F8" w:rsidRPr="00B3781A"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B3781A">
        <w:rPr>
          <w:rFonts w:ascii="Times New Roman" w:hAnsi="Times New Roman"/>
          <w:b/>
          <w:color w:val="000000" w:themeColor="text1"/>
          <w:sz w:val="24"/>
          <w:szCs w:val="24"/>
        </w:rPr>
        <w:t>Критерии оценки реферата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1"/>
        <w:gridCol w:w="1997"/>
        <w:gridCol w:w="1997"/>
        <w:gridCol w:w="1997"/>
        <w:gridCol w:w="1997"/>
      </w:tblGrid>
      <w:tr w:rsidR="00D367F8" w:rsidRPr="004713D5" w:rsidTr="00770FD2">
        <w:trPr>
          <w:cantSplit/>
          <w:trHeight w:val="20"/>
          <w:tblHeader/>
          <w:jc w:val="center"/>
        </w:trPr>
        <w:tc>
          <w:tcPr>
            <w:tcW w:w="1651" w:type="dxa"/>
            <w:vMerge w:val="restart"/>
            <w:vAlign w:val="center"/>
          </w:tcPr>
          <w:p w:rsidR="00D367F8" w:rsidRPr="004713D5" w:rsidRDefault="00D367F8" w:rsidP="00770FD2">
            <w:pPr>
              <w:spacing w:after="0" w:line="240" w:lineRule="auto"/>
              <w:ind w:right="34"/>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Критерии</w:t>
            </w:r>
          </w:p>
        </w:tc>
        <w:tc>
          <w:tcPr>
            <w:tcW w:w="7988" w:type="dxa"/>
            <w:gridSpan w:val="4"/>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Описание критериев</w:t>
            </w:r>
          </w:p>
        </w:tc>
      </w:tr>
      <w:tr w:rsidR="00D367F8" w:rsidRPr="004713D5" w:rsidTr="00770FD2">
        <w:trPr>
          <w:cantSplit/>
          <w:trHeight w:val="20"/>
          <w:tblHeader/>
          <w:jc w:val="center"/>
        </w:trPr>
        <w:tc>
          <w:tcPr>
            <w:tcW w:w="1651" w:type="dxa"/>
            <w:vMerge/>
            <w:vAlign w:val="center"/>
          </w:tcPr>
          <w:p w:rsidR="00D367F8" w:rsidRPr="004713D5" w:rsidRDefault="00D367F8" w:rsidP="00770FD2">
            <w:pPr>
              <w:spacing w:after="0" w:line="240" w:lineRule="auto"/>
              <w:ind w:right="-108"/>
              <w:rPr>
                <w:rFonts w:ascii="Times New Roman" w:eastAsia="MS Mincho" w:hAnsi="Times New Roman"/>
                <w:color w:val="000000" w:themeColor="text1"/>
                <w:lang w:eastAsia="ja-JP"/>
              </w:rPr>
            </w:pP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50-60</w:t>
            </w:r>
            <w:r w:rsidRPr="004713D5">
              <w:rPr>
                <w:rFonts w:ascii="Times New Roman" w:eastAsia="MS Mincho" w:hAnsi="Times New Roman"/>
                <w:color w:val="000000" w:themeColor="text1"/>
                <w:lang w:val="en-US" w:eastAsia="ja-JP"/>
              </w:rPr>
              <w:t xml:space="preserve"> </w:t>
            </w:r>
            <w:r w:rsidRPr="004713D5">
              <w:rPr>
                <w:rFonts w:ascii="Times New Roman" w:eastAsia="MS Mincho" w:hAnsi="Times New Roman"/>
                <w:color w:val="000000" w:themeColor="text1"/>
                <w:lang w:eastAsia="ja-JP"/>
              </w:rPr>
              <w:t>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61-75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76-85 баллов</w:t>
            </w:r>
          </w:p>
        </w:tc>
        <w:tc>
          <w:tcPr>
            <w:tcW w:w="1997" w:type="dxa"/>
            <w:vAlign w:val="center"/>
          </w:tcPr>
          <w:p w:rsidR="00D367F8" w:rsidRPr="004713D5" w:rsidRDefault="00D367F8" w:rsidP="00770FD2">
            <w:pPr>
              <w:spacing w:after="0" w:line="240" w:lineRule="auto"/>
              <w:jc w:val="center"/>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86-100 баллов</w:t>
            </w:r>
          </w:p>
        </w:tc>
      </w:tr>
      <w:tr w:rsidR="00D367F8" w:rsidRPr="004713D5" w:rsidTr="00770FD2">
        <w:trPr>
          <w:cantSplit/>
          <w:trHeight w:val="20"/>
          <w:jc w:val="center"/>
        </w:trPr>
        <w:tc>
          <w:tcPr>
            <w:tcW w:w="1651" w:type="dxa"/>
            <w:tcBorders>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Описание </w:t>
            </w:r>
            <w:r w:rsidRPr="004713D5">
              <w:rPr>
                <w:rFonts w:ascii="Times New Roman" w:eastAsia="MS Mincho" w:hAnsi="Times New Roman"/>
                <w:color w:val="000000" w:themeColor="text1"/>
                <w:lang w:eastAsia="ja-JP"/>
              </w:rPr>
              <w:br/>
              <w:t>результатов</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практически не раскрыта. Отсутствует ее обоснование.</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описана не полностью. Обоснованы отдельные части методики.</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Методика исследования охарактеризована. Не все части методики обоснованы.</w:t>
            </w:r>
          </w:p>
        </w:tc>
        <w:tc>
          <w:tcPr>
            <w:tcW w:w="1997" w:type="dxa"/>
            <w:tcBorders>
              <w:bottom w:val="nil"/>
            </w:tcBorders>
          </w:tcPr>
          <w:p w:rsidR="00D367F8" w:rsidRPr="004713D5" w:rsidRDefault="00D367F8" w:rsidP="00770FD2">
            <w:pPr>
              <w:spacing w:after="0" w:line="240" w:lineRule="auto"/>
              <w:rPr>
                <w:rFonts w:ascii="Times New Roman" w:hAnsi="Times New Roman"/>
                <w:color w:val="000000" w:themeColor="text1"/>
              </w:rPr>
            </w:pPr>
            <w:r w:rsidRPr="004713D5">
              <w:rPr>
                <w:rFonts w:ascii="Times New Roman" w:hAnsi="Times New Roman"/>
                <w:color w:val="000000" w:themeColor="text1"/>
              </w:rPr>
              <w:t xml:space="preserve">Методика исследования раскрыта и обоснована полностью. </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не анализируются; достижения современной социологии не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поверхностно; достижения современной социологии учитываются слабо.</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недостаточно глубоко; достижения современной социологии учитываются отчасти.</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Результаты исследования анализируются глубоко, с учетом достижений современной социологии.</w:t>
            </w:r>
          </w:p>
        </w:tc>
      </w:tr>
      <w:tr w:rsidR="00D367F8" w:rsidRPr="004713D5" w:rsidTr="00770FD2">
        <w:trPr>
          <w:cantSplit/>
          <w:trHeight w:val="20"/>
          <w:jc w:val="center"/>
        </w:trPr>
        <w:tc>
          <w:tcPr>
            <w:tcW w:w="1651" w:type="dxa"/>
            <w:tcBorders>
              <w:top w:val="nil"/>
              <w:bottom w:val="nil"/>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отсутствуют.</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поверхностные.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недостаточно полные и обоснованные.</w:t>
            </w:r>
          </w:p>
        </w:tc>
        <w:tc>
          <w:tcPr>
            <w:tcW w:w="1997" w:type="dxa"/>
            <w:tcBorders>
              <w:top w:val="nil"/>
              <w:bottom w:val="nil"/>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Выводы и рекомендации полные и обоснованные.</w:t>
            </w:r>
          </w:p>
        </w:tc>
      </w:tr>
      <w:tr w:rsidR="00D367F8" w:rsidRPr="004713D5" w:rsidTr="00770FD2">
        <w:trPr>
          <w:cantSplit/>
          <w:trHeight w:val="20"/>
          <w:jc w:val="center"/>
        </w:trPr>
        <w:tc>
          <w:tcPr>
            <w:tcW w:w="1651" w:type="dxa"/>
            <w:tcBorders>
              <w:top w:val="nil"/>
              <w:bottom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не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более трех ошибок в использовании знаний в области методологии и методики социологических исследований в процессе изучения конкретной проблемы.</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 но допускает две-три ошибки.</w:t>
            </w:r>
          </w:p>
        </w:tc>
        <w:tc>
          <w:tcPr>
            <w:tcW w:w="1997" w:type="dxa"/>
            <w:tcBorders>
              <w:top w:val="nil"/>
              <w:bottom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hAnsi="Times New Roman"/>
                <w:color w:val="000000" w:themeColor="text1"/>
              </w:rPr>
              <w:t>Студент демонстрирует умение использовать знания в области методологии и методики социологических исследований в процессе изучения конкретной проблемы.</w:t>
            </w:r>
          </w:p>
        </w:tc>
      </w:tr>
      <w:tr w:rsidR="00D367F8" w:rsidRPr="004713D5" w:rsidTr="00770FD2">
        <w:trPr>
          <w:cantSplit/>
          <w:trHeight w:val="20"/>
          <w:jc w:val="center"/>
        </w:trPr>
        <w:tc>
          <w:tcPr>
            <w:tcW w:w="1651" w:type="dxa"/>
            <w:tcBorders>
              <w:top w:val="single" w:sz="4" w:space="0" w:color="auto"/>
            </w:tcBorders>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lastRenderedPageBreak/>
              <w:t>Представление</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логически не связана. Не использованы профессиональные термины</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или не последовательна. Использовано 1-2 профессиональных термина</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не систематизирована и последовательна. Использовано более 2-х профессиональных терминов</w:t>
            </w:r>
          </w:p>
        </w:tc>
        <w:tc>
          <w:tcPr>
            <w:tcW w:w="1997" w:type="dxa"/>
            <w:tcBorders>
              <w:top w:val="single" w:sz="4" w:space="0" w:color="auto"/>
            </w:tcBorders>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Представляемая информация систематизирована, последовательна и логически связана. Использовано более 5-х профессиональных терминов</w:t>
            </w:r>
          </w:p>
        </w:tc>
      </w:tr>
      <w:tr w:rsidR="00D367F8" w:rsidRPr="004713D5" w:rsidTr="00770FD2">
        <w:trPr>
          <w:cantSplit/>
          <w:trHeight w:val="20"/>
          <w:jc w:val="center"/>
        </w:trPr>
        <w:tc>
          <w:tcPr>
            <w:tcW w:w="1651" w:type="dxa"/>
          </w:tcPr>
          <w:p w:rsidR="00D367F8" w:rsidRPr="004713D5" w:rsidRDefault="00D367F8" w:rsidP="00770FD2">
            <w:pPr>
              <w:spacing w:after="0" w:line="240" w:lineRule="auto"/>
              <w:ind w:right="34"/>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Оформление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Не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Больше 4-х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частично. 3-4 ошибки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Не более 2-х ошибок в представляемой информации</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Широко использованы технологии (</w:t>
            </w:r>
            <w:r w:rsidRPr="004713D5">
              <w:rPr>
                <w:rFonts w:ascii="Times New Roman" w:eastAsia="MS Mincho" w:hAnsi="Times New Roman"/>
                <w:color w:val="000000" w:themeColor="text1"/>
                <w:lang w:val="en-US" w:eastAsia="ja-JP"/>
              </w:rPr>
              <w:t>Power</w:t>
            </w:r>
            <w:r w:rsidRPr="004713D5">
              <w:rPr>
                <w:rFonts w:ascii="Times New Roman" w:eastAsia="MS Mincho" w:hAnsi="Times New Roman"/>
                <w:color w:val="000000" w:themeColor="text1"/>
                <w:lang w:eastAsia="ja-JP"/>
              </w:rPr>
              <w:t xml:space="preserve"> </w:t>
            </w:r>
            <w:r w:rsidRPr="004713D5">
              <w:rPr>
                <w:rFonts w:ascii="Times New Roman" w:eastAsia="MS Mincho" w:hAnsi="Times New Roman"/>
                <w:color w:val="000000" w:themeColor="text1"/>
                <w:lang w:val="en-US" w:eastAsia="ja-JP"/>
              </w:rPr>
              <w:t>Point</w:t>
            </w:r>
            <w:r w:rsidRPr="004713D5">
              <w:rPr>
                <w:rFonts w:ascii="Times New Roman" w:eastAsia="MS Mincho" w:hAnsi="Times New Roman"/>
                <w:color w:val="000000" w:themeColor="text1"/>
                <w:lang w:eastAsia="ja-JP"/>
              </w:rPr>
              <w:t xml:space="preserve"> и др.). Отсутствуют ошибки в представляемой информации</w:t>
            </w:r>
          </w:p>
        </w:tc>
      </w:tr>
      <w:tr w:rsidR="00D367F8" w:rsidRPr="004713D5" w:rsidTr="00770FD2">
        <w:trPr>
          <w:cantSplit/>
          <w:trHeight w:val="20"/>
          <w:jc w:val="center"/>
        </w:trPr>
        <w:tc>
          <w:tcPr>
            <w:tcW w:w="1651"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 xml:space="preserve">Ответы </w:t>
            </w:r>
            <w:r w:rsidRPr="004713D5">
              <w:rPr>
                <w:rFonts w:ascii="Times New Roman" w:eastAsia="MS Mincho" w:hAnsi="Times New Roman"/>
                <w:color w:val="000000" w:themeColor="text1"/>
                <w:lang w:eastAsia="ja-JP"/>
              </w:rPr>
              <w:br/>
              <w:t>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Нет ответов на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Только ответы на элементарные вопросы</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и/или частично полные</w:t>
            </w:r>
          </w:p>
        </w:tc>
        <w:tc>
          <w:tcPr>
            <w:tcW w:w="1997" w:type="dxa"/>
          </w:tcPr>
          <w:p w:rsidR="00D367F8" w:rsidRPr="004713D5" w:rsidRDefault="00D367F8" w:rsidP="00770FD2">
            <w:pPr>
              <w:spacing w:after="0" w:line="240" w:lineRule="auto"/>
              <w:rPr>
                <w:rFonts w:ascii="Times New Roman" w:eastAsia="MS Mincho" w:hAnsi="Times New Roman"/>
                <w:color w:val="000000" w:themeColor="text1"/>
                <w:lang w:eastAsia="ja-JP"/>
              </w:rPr>
            </w:pPr>
            <w:r w:rsidRPr="004713D5">
              <w:rPr>
                <w:rFonts w:ascii="Times New Roman" w:eastAsia="MS Mincho" w:hAnsi="Times New Roman"/>
                <w:color w:val="000000" w:themeColor="text1"/>
                <w:lang w:eastAsia="ja-JP"/>
              </w:rPr>
              <w:t>Ответы на вопросы полные, с примерами и/или пояснениями</w:t>
            </w:r>
          </w:p>
        </w:tc>
      </w:tr>
    </w:tbl>
    <w:p w:rsidR="00D367F8" w:rsidRPr="004713D5" w:rsidRDefault="00D367F8" w:rsidP="00D367F8">
      <w:pPr>
        <w:keepNext/>
        <w:spacing w:before="240" w:after="120" w:line="240" w:lineRule="auto"/>
        <w:ind w:firstLine="397"/>
        <w:jc w:val="both"/>
        <w:rPr>
          <w:rFonts w:ascii="Times New Roman" w:hAnsi="Times New Roman"/>
          <w:b/>
          <w:color w:val="000000" w:themeColor="text1"/>
          <w:sz w:val="24"/>
          <w:szCs w:val="24"/>
        </w:rPr>
      </w:pPr>
      <w:r w:rsidRPr="004713D5">
        <w:rPr>
          <w:rFonts w:ascii="Times New Roman" w:hAnsi="Times New Roman"/>
          <w:b/>
          <w:color w:val="000000" w:themeColor="text1"/>
          <w:sz w:val="24"/>
          <w:szCs w:val="24"/>
        </w:rPr>
        <w:t>Краткие методические указания по написанию эссе</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Cs/>
          <w:color w:val="000000" w:themeColor="text1"/>
        </w:rPr>
        <w:t>Эссе</w:t>
      </w:r>
      <w:r w:rsidRPr="004713D5">
        <w:rPr>
          <w:rStyle w:val="apple-converted-space"/>
          <w:bCs/>
          <w:color w:val="000000" w:themeColor="text1"/>
        </w:rPr>
        <w:t xml:space="preserve"> </w:t>
      </w:r>
      <w:r w:rsidRPr="004713D5">
        <w:rPr>
          <w:color w:val="000000" w:themeColor="text1"/>
        </w:rPr>
        <w:t>(от англ. essay – очерк, попытка, проба) представляет собой сжатое изложение какого-либо вопроса, отражающее индивидуальную позицию автора.</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Выполнение данного вида работы требует от студентов умения анализировать материал, размышлять на заданные темы и в краткой форме излагать свои мысли. В эссе студент должен определить свое отношение к рассматриваемой проблеме, дать свое собственное решение поставленной задачи.</w:t>
      </w:r>
    </w:p>
    <w:p w:rsidR="00D367F8" w:rsidRPr="004713D5" w:rsidRDefault="00D367F8" w:rsidP="00D367F8">
      <w:pPr>
        <w:pStyle w:val="af3"/>
        <w:keepNext/>
        <w:shd w:val="clear" w:color="auto" w:fill="FFFFFF"/>
        <w:spacing w:before="0" w:beforeAutospacing="0" w:after="0" w:afterAutospacing="0"/>
        <w:ind w:firstLine="397"/>
        <w:jc w:val="both"/>
        <w:rPr>
          <w:color w:val="000000" w:themeColor="text1"/>
        </w:rPr>
      </w:pPr>
      <w:r w:rsidRPr="004713D5">
        <w:rPr>
          <w:color w:val="000000" w:themeColor="text1"/>
        </w:rPr>
        <w:t>Предлагаемый порядок работы:</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1. Найти 3-5 источников по теме эссе.</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2. Прочитать и обобщить изученный материал.</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3. Выбрать наиболее важные с вашей точки зрения моменты и составить набросок эссе (общие положения, цитаты, графики, схемы и др.).</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4. Оценить, соответствует ли ваш предварительный вариант теме эссе.</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5. Сделать акцент на тех положениях, которые отражают ваш индивидуальный подход (представить «изюминку» работы).</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6. Проконсультироваться при необходимости с преподавателем.</w:t>
      </w:r>
    </w:p>
    <w:p w:rsidR="00D367F8" w:rsidRPr="004713D5" w:rsidRDefault="00D367F8" w:rsidP="00D367F8">
      <w:pPr>
        <w:pStyle w:val="af3"/>
        <w:shd w:val="clear" w:color="auto" w:fill="FFFFFF"/>
        <w:tabs>
          <w:tab w:val="left" w:pos="709"/>
        </w:tabs>
        <w:spacing w:before="0" w:beforeAutospacing="0" w:after="0" w:afterAutospacing="0"/>
        <w:ind w:firstLine="397"/>
        <w:jc w:val="both"/>
        <w:rPr>
          <w:color w:val="000000" w:themeColor="text1"/>
        </w:rPr>
      </w:pPr>
      <w:r w:rsidRPr="004713D5">
        <w:rPr>
          <w:color w:val="000000" w:themeColor="text1"/>
        </w:rPr>
        <w:t>7. Оформить работу и сдать ее.</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
          <w:color w:val="000000" w:themeColor="text1"/>
        </w:rPr>
        <w:t>Критерии оценки эссе:</w:t>
      </w:r>
      <w:r w:rsidRPr="004713D5">
        <w:rPr>
          <w:color w:val="000000" w:themeColor="text1"/>
        </w:rPr>
        <w:t xml:space="preserve"> соответствие содержания теме; обоснованность, чёткость, лаконичность; самостоятельность выполнения работы (наличие индивидуальной позиции автора); соответствие формальным требованиям.</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010630">
        <w:rPr>
          <w:rFonts w:ascii="Times New Roman" w:hAnsi="Times New Roman"/>
          <w:b/>
          <w:color w:val="000000" w:themeColor="text1"/>
          <w:sz w:val="24"/>
          <w:szCs w:val="24"/>
        </w:rPr>
        <w:t>Критерии оценки эссе</w:t>
      </w:r>
    </w:p>
    <w:p w:rsidR="00D367F8" w:rsidRPr="00010630" w:rsidRDefault="0097515A" w:rsidP="00D367F8">
      <w:pPr>
        <w:pStyle w:val="af3"/>
        <w:shd w:val="clear" w:color="auto" w:fill="FFFFFF"/>
        <w:spacing w:before="0" w:beforeAutospacing="0" w:after="0" w:afterAutospacing="0"/>
        <w:contextualSpacing/>
        <w:rPr>
          <w:color w:val="000000" w:themeColor="text1"/>
        </w:rPr>
      </w:pPr>
      <w:hyperlink r:id="rId11" w:tooltip="Эссе оценивается на 4 балла, если: (страница не существует)" w:history="1">
        <w:r w:rsidR="00D367F8" w:rsidRPr="00010630">
          <w:rPr>
            <w:rStyle w:val="af1"/>
            <w:color w:val="000000" w:themeColor="text1"/>
            <w:u w:val="none"/>
          </w:rPr>
          <w:t>Эссе оценивается на 4 балла, если:</w:t>
        </w:r>
      </w:hyperlink>
    </w:p>
    <w:p w:rsidR="00D367F8" w:rsidRPr="00010630" w:rsidRDefault="00D367F8" w:rsidP="00437ACE">
      <w:pPr>
        <w:numPr>
          <w:ilvl w:val="0"/>
          <w:numId w:val="4"/>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437ACE">
      <w:pPr>
        <w:numPr>
          <w:ilvl w:val="0"/>
          <w:numId w:val="4"/>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Проблема раскрыта на теоретическом уровне, в связях и с обоснованиями, с корректным использованием терминов и понятий в контексте ответа;</w:t>
      </w:r>
    </w:p>
    <w:p w:rsidR="00D367F8" w:rsidRPr="00010630" w:rsidRDefault="00D367F8" w:rsidP="00437ACE">
      <w:pPr>
        <w:numPr>
          <w:ilvl w:val="0"/>
          <w:numId w:val="4"/>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Дана аргументация своего мнения с опорой на факты общественной жизни или личный социальный опыт.</w:t>
      </w:r>
    </w:p>
    <w:p w:rsidR="00D367F8" w:rsidRPr="00010630" w:rsidRDefault="0097515A" w:rsidP="00D367F8">
      <w:pPr>
        <w:pStyle w:val="af3"/>
        <w:shd w:val="clear" w:color="auto" w:fill="FFFFFF"/>
        <w:spacing w:before="0" w:beforeAutospacing="0" w:after="0" w:afterAutospacing="0"/>
        <w:contextualSpacing/>
        <w:rPr>
          <w:color w:val="000000" w:themeColor="text1"/>
        </w:rPr>
      </w:pPr>
      <w:hyperlink r:id="rId12" w:tooltip="Эссе оценивается на 3 балла, если: (страница не существует)" w:history="1">
        <w:r w:rsidR="00D367F8" w:rsidRPr="00010630">
          <w:rPr>
            <w:rStyle w:val="af1"/>
            <w:color w:val="000000" w:themeColor="text1"/>
            <w:u w:val="none"/>
          </w:rPr>
          <w:t>Эссе оценивается на 3 балла, если:</w:t>
        </w:r>
      </w:hyperlink>
    </w:p>
    <w:p w:rsidR="00D367F8" w:rsidRPr="00010630" w:rsidRDefault="00D367F8" w:rsidP="00437ACE">
      <w:pPr>
        <w:numPr>
          <w:ilvl w:val="0"/>
          <w:numId w:val="5"/>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437ACE">
      <w:pPr>
        <w:numPr>
          <w:ilvl w:val="0"/>
          <w:numId w:val="5"/>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lastRenderedPageBreak/>
        <w:t>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w:t>
      </w:r>
    </w:p>
    <w:p w:rsidR="00D367F8" w:rsidRPr="00010630" w:rsidRDefault="00D367F8" w:rsidP="00437ACE">
      <w:pPr>
        <w:numPr>
          <w:ilvl w:val="0"/>
          <w:numId w:val="5"/>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Дана аргументация своего мнения с опорой на факты или личный социальный опыт.</w:t>
      </w:r>
    </w:p>
    <w:p w:rsidR="00D367F8" w:rsidRPr="00010630" w:rsidRDefault="0097515A" w:rsidP="00D367F8">
      <w:pPr>
        <w:pStyle w:val="af3"/>
        <w:shd w:val="clear" w:color="auto" w:fill="FFFFFF"/>
        <w:spacing w:before="0" w:beforeAutospacing="0" w:after="0" w:afterAutospacing="0"/>
        <w:contextualSpacing/>
        <w:rPr>
          <w:color w:val="000000" w:themeColor="text1"/>
        </w:rPr>
      </w:pPr>
      <w:hyperlink r:id="rId13" w:tooltip="Эссе оценивается на 2 балла, если: (страница не существует)" w:history="1">
        <w:r w:rsidR="00D367F8" w:rsidRPr="00010630">
          <w:rPr>
            <w:rStyle w:val="af1"/>
            <w:color w:val="000000" w:themeColor="text1"/>
            <w:u w:val="none"/>
          </w:rPr>
          <w:t>Эссе оценивается на 2 балла, если:</w:t>
        </w:r>
      </w:hyperlink>
    </w:p>
    <w:p w:rsidR="00D367F8" w:rsidRPr="00010630" w:rsidRDefault="00D367F8" w:rsidP="00437ACE">
      <w:pPr>
        <w:numPr>
          <w:ilvl w:val="0"/>
          <w:numId w:val="6"/>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437ACE">
      <w:pPr>
        <w:numPr>
          <w:ilvl w:val="0"/>
          <w:numId w:val="6"/>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Проблема раскрыта при формальном использовании терминов;</w:t>
      </w:r>
    </w:p>
    <w:p w:rsidR="00D367F8" w:rsidRPr="00010630" w:rsidRDefault="00D367F8" w:rsidP="00437ACE">
      <w:pPr>
        <w:numPr>
          <w:ilvl w:val="0"/>
          <w:numId w:val="6"/>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Дана аргументация своего мнения с опорой на факты или личный социальный опыт без теоретического обоснования.</w:t>
      </w:r>
    </w:p>
    <w:p w:rsidR="00D367F8" w:rsidRPr="00010630" w:rsidRDefault="0097515A" w:rsidP="00D367F8">
      <w:pPr>
        <w:pStyle w:val="af3"/>
        <w:shd w:val="clear" w:color="auto" w:fill="FFFFFF"/>
        <w:spacing w:before="0" w:beforeAutospacing="0" w:after="0" w:afterAutospacing="0"/>
        <w:contextualSpacing/>
        <w:rPr>
          <w:color w:val="000000" w:themeColor="text1"/>
        </w:rPr>
      </w:pPr>
      <w:hyperlink r:id="rId14" w:tooltip="Эссе оценивается на 1 балл, если: (страница не существует)" w:history="1">
        <w:r w:rsidR="00D367F8" w:rsidRPr="00010630">
          <w:rPr>
            <w:rStyle w:val="af1"/>
            <w:color w:val="000000" w:themeColor="text1"/>
            <w:u w:val="none"/>
          </w:rPr>
          <w:t>Эссе оценивается на 1 балл, если:</w:t>
        </w:r>
      </w:hyperlink>
    </w:p>
    <w:p w:rsidR="00D367F8" w:rsidRPr="00010630" w:rsidRDefault="00D367F8" w:rsidP="00437ACE">
      <w:pPr>
        <w:numPr>
          <w:ilvl w:val="0"/>
          <w:numId w:val="7"/>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Представлена собственная точка зрения (позиция, отношение) при раскрытии проблемы;</w:t>
      </w:r>
    </w:p>
    <w:p w:rsidR="00D367F8" w:rsidRPr="00010630" w:rsidRDefault="00D367F8" w:rsidP="00437ACE">
      <w:pPr>
        <w:numPr>
          <w:ilvl w:val="0"/>
          <w:numId w:val="7"/>
        </w:numPr>
        <w:shd w:val="clear" w:color="auto" w:fill="FFFFFF"/>
        <w:spacing w:after="0" w:line="240" w:lineRule="auto"/>
        <w:ind w:left="768"/>
        <w:contextualSpacing/>
        <w:rPr>
          <w:rFonts w:ascii="Times New Roman" w:hAnsi="Times New Roman"/>
          <w:color w:val="000000" w:themeColor="text1"/>
          <w:sz w:val="24"/>
          <w:szCs w:val="24"/>
        </w:rPr>
      </w:pPr>
      <w:r w:rsidRPr="00010630">
        <w:rPr>
          <w:rFonts w:ascii="Times New Roman" w:hAnsi="Times New Roman"/>
          <w:color w:val="000000" w:themeColor="text1"/>
          <w:sz w:val="24"/>
          <w:szCs w:val="24"/>
        </w:rPr>
        <w:t>Проблема раскрыта на бытовом уровне; аргументация своего мнения слабо связана с раскрытием проблемы.</w:t>
      </w:r>
    </w:p>
    <w:p w:rsidR="00D367F8" w:rsidRPr="004713D5" w:rsidRDefault="00D367F8" w:rsidP="00D367F8">
      <w:pPr>
        <w:pStyle w:val="af3"/>
        <w:keepNext/>
        <w:shd w:val="clear" w:color="auto" w:fill="FFFFFF"/>
        <w:spacing w:before="360" w:beforeAutospacing="0" w:after="120" w:afterAutospacing="0"/>
        <w:ind w:firstLine="397"/>
        <w:rPr>
          <w:rFonts w:ascii="Arial" w:hAnsi="Arial"/>
          <w:b/>
          <w:color w:val="000000" w:themeColor="text1"/>
        </w:rPr>
      </w:pPr>
      <w:r w:rsidRPr="004713D5">
        <w:rPr>
          <w:rFonts w:ascii="Arial" w:hAnsi="Arial"/>
          <w:b/>
          <w:color w:val="000000" w:themeColor="text1"/>
        </w:rPr>
        <w:t>5.</w:t>
      </w:r>
      <w:r>
        <w:rPr>
          <w:rFonts w:ascii="Arial" w:hAnsi="Arial"/>
          <w:b/>
          <w:color w:val="000000" w:themeColor="text1"/>
        </w:rPr>
        <w:t>9</w:t>
      </w:r>
      <w:r w:rsidRPr="004713D5">
        <w:rPr>
          <w:rFonts w:ascii="Arial" w:hAnsi="Arial"/>
          <w:b/>
          <w:color w:val="000000" w:themeColor="text1"/>
        </w:rPr>
        <w:t xml:space="preserve"> Практические задания</w:t>
      </w:r>
    </w:p>
    <w:p w:rsidR="00D367F8" w:rsidRPr="00D503B2"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D503B2">
        <w:rPr>
          <w:rFonts w:ascii="Times New Roman" w:hAnsi="Times New Roman"/>
          <w:b/>
          <w:color w:val="000000" w:themeColor="text1"/>
          <w:sz w:val="24"/>
          <w:szCs w:val="24"/>
        </w:rPr>
        <w:t>Темы практических заданий</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Роль дипломатов в идеологическом противостоянии времен холодной войны. «Корпус мира» и другие инструменты культурной дипломатии США.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Падение роли дипломатии во внешнеполитическом механизме великих держав после Второй мировой войны. Конкуренция дипломатов и военных в вопросах внешней политики.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Переговоры о ядерном разоружении СССР и США: основные темы дискуссий, методика проведения, степень эффективности.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Взаимодействие дипломатов и ученых в подготовке внешнеполитических решений. Внешнеполитическая роль Института США и Канады Академии наук СССР.</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Ученые в роли дипломатических представителей великих держав: Джон Гэлбрейт, С.Л. Тихвинский.</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Конфиденциальные каналы в дипломатических отношениях холодной войны. Секретный канал Добрынин – Киссинджер.</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А.Ф. Добрынин во главе советского посольства в США.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Дипломатия разрядки. Организация советско-американских и китайско-американских встреч на высшем уровне.</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Специальные представители глав государств и возрождение тайной дипломатии в период Второй мировой войны. Миссия Гопкинса.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Проблемы организации многосторонних встреч государственных лидеров в период ведения боевых действий: Тегеран и Ялта.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Повседневная жизнь дипломатического представительства в годы Второй мировой войны. Посольство США в Москве и посольство СССР в Лондоне.</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Роль дипломатов в подведении итогов Второй мировой войны. Переговоры о создании ООН и Потсдамская конференция.</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Роль дипломатов Антикоминтерновского пакта в развязывании Второй мировой войны. Тосио Сиратори и его политические взгляды.</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Дипломаты Германии и Японии на послевоенных трибуналах в Нюрнберге и Токио.</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Лига Наций и развитие многосторонней дипломатии.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Влияние прогресса связи и транспорта на дипломатию после Первой мировой войны. Активизация прямого участия глав государств и правительств в дипломатических переговорах.</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Пакт Бриана – Келлога. Отказ от войны как средства международных отношений. Пацифистские тенденции дипломатии межвоенного периода.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lastRenderedPageBreak/>
        <w:t xml:space="preserve">18. Отражение новых условий и методов деятельности дипломатии межвоенного периода в работе Гарольда Никольсона «Diplomacy: a Basic Guide to the Conduct of Contemporary Foreign Affairs».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19. Демократизация дипломатии межвоенного периода. Значение агитации и пропаганды, взаимодействие дипломатов и журналистов. Развитие экономической дипломатии.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Фашизация дипломатической службы Италии и Германии в предвоенное время. Партийный контроль НСДАП над дипломатической службой Германии: роль Альфреда Розенберга.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Дипломатическая работа по формированию Антанты и Тройственного союза накануне Первой мировой войны, роль дипломатов в разжигании конфликта.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Милитаризация дипломатии в годы Первой мировой войны. Взаимосвязь дипломатии и спецслужб в военный период.</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Эдвард Грей и Сергей Сазонов как типичные дипломаты Первой мировой войны.</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Версальская мирная конференция. Методика проведения. Основные участники и итоги.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Подход Наполеона Бонапарта к дипломатическим отношениям. «Дипломатия генералов»: огрубление европейской дипломатии в военный период.</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Венский регламент. Градация дипломатических рангов и зарубежных представительств европейских держав XIX века.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Положение консулов в системе внешних сношений европейских держав XIX века.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Клеменс Меттерних и дипломатия Австро-Венгрии. Роль Меттерниха в создании и функционировании Священного союза.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 Участие дипломатов в борьбе за колониальный раздел мира в конце XIX – начале XX века. Ведомства по колониальным делам европейских держав.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 «Воспоминания дипломата» Ю.Я. Соловьева как источник по истории колониальной дипломатии XIX века.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Образ жизни европейского представительства в Китае в конце XIX века, основные задачи и методы деятельности, проблемы сопряжения европейского и китайского дипломатического протокола.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32. Институт драгоманов в европейской дипломатии, различия в статусе и роде занятий драгоманов и кадровых дипломатов.</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Органы внешней политики и дипломатии в Европе Вестфальского периода. Быт и нравы дипломатов.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Роль «брачной дипломатии» в отношениях европейских монархов Вестфальского периода.</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Альберико Джентили и Гуго Гроций: вклад в формирование дипломатического права в Европе.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Испанская дипломатия в Вестфальский период: принципы организации, административный аппарат посольств, протокол и этикет, основные задачи и географические направления.</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Дипломатия Османской империи в Вестфальский период: принципы организации, административный аппарат посольств, протокол и этикет, основные задачи и географические направления.</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Литература вестфальского периода о посольском деле. Франсуа де Кальер, Жан Руссе де Мисси, Антуан Пеке.</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Книга Луи Руссо де Шамуа «Представление об идеальном  после» как источник о дипломатии Вестфальского периода.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Типы дипломатов, необходимые дипломатам качества, обучение дипломатов, протокол и этикет Вестфальского периода, порядок ведения переговоров и заключения договоров.</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lastRenderedPageBreak/>
        <w:t>Вопросы  титулования и соблюдение старшинства в средневековой дипломатии. Соотношение светских и духовных титулов в средневековой Европе.</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Византийская дипломатия: институциональная организация, церемониал и протокол, основные международные партнеры и оппоненты.</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Дипломатия кочевых народов Евразии: порядок ведения переговоров и заключения договоров, церемониал и протокол.</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Дипломатические контакты европейцев с монголами: миссии Рубруквиса и Плано Карпини. Дипломатический опыт Марко Поло.</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Союз Ганза и международные отношения в Северной Европе.</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Городское сословие в средневековой Европе: основные цели и инструменты дипломатической деятельности.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«Мемуары» Филиппа де Коммина как источник о дипломатии средневековой Европы. Типичные ситуации международных отношений в Средние века, требующие дипломатических переговоров.</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Роль дипломатии короля Людовика XI в расширении границ Франции.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Порядок ведения переговоров и заключения договоров в дипломатии Древнего мира. Юридический статус иностранных послов в Древнем мире.</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 Династический характер дипломатии Древнего мира. Династические браки и обмен заложниками как средства ведения международных отношений.</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Церемониал и протокол в дипломатии Древнего мира: общие элементы и особенные черты у различных народов.</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Сакральный характер дипломатии Древнего мира. Религиозные обряды, сопровождавшие дипломатические связи.</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 xml:space="preserve">«Записки о Галльской войне» как источник о дипломатии Древнего Рима. Типичные ситуации Галльской войны, требующие дипломатических переговоров. </w:t>
      </w:r>
    </w:p>
    <w:p w:rsidR="00A87F2E" w:rsidRPr="00A87F2E" w:rsidRDefault="00A87F2E" w:rsidP="00A87F2E">
      <w:pPr>
        <w:pStyle w:val="a7"/>
        <w:numPr>
          <w:ilvl w:val="0"/>
          <w:numId w:val="16"/>
        </w:numPr>
        <w:spacing w:line="200" w:lineRule="atLeast"/>
        <w:rPr>
          <w:rFonts w:ascii="Times New Roman" w:hAnsi="Times New Roman"/>
          <w:sz w:val="24"/>
          <w:szCs w:val="24"/>
        </w:rPr>
      </w:pPr>
      <w:r w:rsidRPr="00A87F2E">
        <w:rPr>
          <w:rFonts w:ascii="Times New Roman" w:hAnsi="Times New Roman"/>
          <w:sz w:val="24"/>
          <w:szCs w:val="24"/>
        </w:rPr>
        <w:t>Роль дипломатии Цезаря в завоевании Галлии.</w:t>
      </w:r>
    </w:p>
    <w:p w:rsidR="00D367F8" w:rsidRPr="004713D5" w:rsidRDefault="00D367F8" w:rsidP="00ED072D">
      <w:pPr>
        <w:keepNext/>
        <w:spacing w:before="120" w:after="120" w:line="240" w:lineRule="auto"/>
        <w:ind w:firstLine="397"/>
        <w:jc w:val="both"/>
        <w:rPr>
          <w:rFonts w:ascii="Times New Roman" w:hAnsi="Times New Roman"/>
          <w:b/>
          <w:color w:val="000000" w:themeColor="text1"/>
          <w:sz w:val="24"/>
          <w:szCs w:val="24"/>
        </w:rPr>
      </w:pPr>
      <w:r w:rsidRPr="00ED072D">
        <w:rPr>
          <w:rFonts w:ascii="Times New Roman" w:hAnsi="Times New Roman"/>
          <w:b/>
          <w:color w:val="000000" w:themeColor="text1"/>
          <w:sz w:val="24"/>
          <w:szCs w:val="24"/>
        </w:rPr>
        <w:t>Краткие методические рекомендации</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Одной из активных форм самостоятельной работы студента является практическое задание на определенную тему. В ходе работы над темой происходит изучение источников по теории и практике государственного управления, знакомство с научной литературой. Открывается возможность научиться профессионально анализировать как источниковедческую, так и научную и учебную литературу.</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Творческая работа над практическим заданием имеет несколько этапов.</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Cs/>
          <w:color w:val="000000" w:themeColor="text1"/>
        </w:rPr>
        <w:t>На первом этапе</w:t>
      </w:r>
      <w:r w:rsidRPr="004713D5">
        <w:rPr>
          <w:rStyle w:val="apple-converted-space"/>
          <w:color w:val="000000" w:themeColor="text1"/>
        </w:rPr>
        <w:t xml:space="preserve"> </w:t>
      </w:r>
      <w:r w:rsidRPr="004713D5">
        <w:rPr>
          <w:color w:val="000000" w:themeColor="text1"/>
        </w:rPr>
        <w:t>происходит определение темы практического задания, ознакомление с содержанием курса, где излагаются основные проблемы; изучение нормативно-правовых документов; изучение литературы - первоисточников, монографий, статей и др.</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В списке литературы содержатся те источники, работа с которыми будет способствовать развитию у студентов умения находить правильный ответ на поставленный вопрос, а также анализировать и содержательно излагать поставленный вопрос.</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При выполнении практического задания использование учебников возможно лишь в методологическом, но не в содержательном плане.</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На этом этапе происходит первоначальное ознакомление с литературой, которая рекомендована в списке дополнительной литературы. Студент должен составить план работы, выделить наиболее важные вопросы по теме практического задания.</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color w:val="000000" w:themeColor="text1"/>
        </w:rPr>
        <w:t xml:space="preserve">Таким образом, </w:t>
      </w:r>
      <w:r w:rsidRPr="004713D5">
        <w:rPr>
          <w:b/>
          <w:color w:val="000000" w:themeColor="text1"/>
        </w:rPr>
        <w:t>первый этап</w:t>
      </w:r>
      <w:r w:rsidRPr="004713D5">
        <w:rPr>
          <w:color w:val="000000" w:themeColor="text1"/>
        </w:rPr>
        <w:t xml:space="preserve"> – это вхождения в тему (проблему), накопления и осмысления знаний, анализ источниковедческой базы по проблеме. Этот этап завершается составлением логико-структурной схемы практического задания.</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
          <w:bCs/>
          <w:color w:val="000000" w:themeColor="text1"/>
        </w:rPr>
        <w:t>Второй этап</w:t>
      </w:r>
      <w:r w:rsidRPr="004713D5">
        <w:rPr>
          <w:rStyle w:val="apple-converted-space"/>
          <w:color w:val="000000" w:themeColor="text1"/>
        </w:rPr>
        <w:t xml:space="preserve"> </w:t>
      </w:r>
      <w:r w:rsidRPr="004713D5">
        <w:rPr>
          <w:color w:val="000000" w:themeColor="text1"/>
        </w:rPr>
        <w:t xml:space="preserve">носит аналитически-поисковый характер. Анализируя рекомендованную литературу, дополняя ее новыми материалами, автор практического задания ищет ответы на вопросы плана. На этом этапе, как и на первом, делаются необходимые выписки, но они носят уже более осознанный характер, сопровождаются комментариями, своими суждениями. </w:t>
      </w:r>
      <w:r w:rsidRPr="004713D5">
        <w:rPr>
          <w:color w:val="000000" w:themeColor="text1"/>
        </w:rPr>
        <w:lastRenderedPageBreak/>
        <w:t>Это уже заготовка материала для ответа на практическое задание. На этом этапе завершается работа над его структурой.</w:t>
      </w:r>
    </w:p>
    <w:p w:rsidR="00D367F8" w:rsidRPr="004713D5" w:rsidRDefault="00D367F8" w:rsidP="00D367F8">
      <w:pPr>
        <w:pStyle w:val="af3"/>
        <w:shd w:val="clear" w:color="auto" w:fill="FFFFFF"/>
        <w:spacing w:before="0" w:beforeAutospacing="0" w:after="0" w:afterAutospacing="0"/>
        <w:ind w:firstLine="397"/>
        <w:jc w:val="both"/>
        <w:rPr>
          <w:color w:val="000000" w:themeColor="text1"/>
        </w:rPr>
      </w:pPr>
      <w:r w:rsidRPr="004713D5">
        <w:rPr>
          <w:b/>
          <w:bCs/>
          <w:color w:val="000000" w:themeColor="text1"/>
        </w:rPr>
        <w:t>Третий этап</w:t>
      </w:r>
      <w:r w:rsidRPr="004713D5">
        <w:rPr>
          <w:rStyle w:val="apple-converted-space"/>
          <w:color w:val="000000" w:themeColor="text1"/>
        </w:rPr>
        <w:t xml:space="preserve"> </w:t>
      </w:r>
      <w:r w:rsidRPr="004713D5">
        <w:rPr>
          <w:color w:val="000000" w:themeColor="text1"/>
        </w:rPr>
        <w:t>– ответ на практическое задание по разработанной логико-структурной схеме. Здесь автор приобретает очень ценное качество: писать грамотно, логично, своими словами, то есть попытаться формировать свой стиль изложения материала, свою логику мышления.</w:t>
      </w:r>
    </w:p>
    <w:p w:rsidR="00D367F8" w:rsidRPr="008D3D0B" w:rsidRDefault="00D367F8" w:rsidP="00D367F8">
      <w:pPr>
        <w:pStyle w:val="af3"/>
        <w:shd w:val="clear" w:color="auto" w:fill="FFFFFF"/>
        <w:spacing w:before="0" w:beforeAutospacing="0" w:after="0" w:afterAutospacing="0"/>
        <w:ind w:firstLine="397"/>
        <w:jc w:val="both"/>
        <w:rPr>
          <w:color w:val="FF0000"/>
        </w:rPr>
      </w:pPr>
      <w:r w:rsidRPr="004713D5">
        <w:rPr>
          <w:color w:val="000000" w:themeColor="text1"/>
        </w:rPr>
        <w:t>Ответ на практическое задание должен содержать различные точки зрения по проблеме с обязательным собственным (студента) анализом проблемы и выводами.</w:t>
      </w:r>
    </w:p>
    <w:p w:rsidR="00D367F8"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542630">
        <w:rPr>
          <w:rFonts w:ascii="Times New Roman" w:hAnsi="Times New Roman"/>
          <w:b/>
          <w:color w:val="000000" w:themeColor="text1"/>
          <w:sz w:val="24"/>
          <w:szCs w:val="24"/>
        </w:rPr>
        <w:t xml:space="preserve">Критерии оценки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1"/>
        <w:gridCol w:w="8648"/>
      </w:tblGrid>
      <w:tr w:rsidR="00D367F8" w:rsidRPr="0047784E" w:rsidTr="00770FD2">
        <w:trPr>
          <w:cantSplit/>
          <w:tblHeader/>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Баллы</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5"/>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Описание</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70</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Проявлен творческий подход и демонстрация рациональных способов решения конкретных задач Дает ответы на дополнительные вопросы</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60</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верно, и в полном объеме согласно предъявляемым требованиям. Проанализированы ситуации, верно, сделаны аргументированные выводы. Дает ответы на дополнительные вопросы</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50</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верно, и в полном объеме с пояснением всех действий. Произведен частичный анализ и (или) сделаны неверные выводы. Показаны знания в пределах программы изучаемой дисциплины. Допущены недочеты</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40</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не в полном объеме. Произведен частичный, недостаточно аргументированный анализ, сделаны недостаточно полные выводы. Показаны знания в пределах программы изучаемой дисциплины. Допущены единичные несущественные ошибки</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30</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не в полном объеме. Приведена недостаточно убедительная аргументация выполненного задания. Студент испытывает затруднения при формулировании выводов и пояснении выполненного задания. Допущены несущественные ошибки</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20</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наполовину, но без ошибок. Приведена недостаточно убедительная аргументация выполненного задания. Нарушена логика выполнения задания. Показаны недостаточные знания изучаемой дисциплины. Допущены несущественные ошибки</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10</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наполовину. Не приведена аргументация по выполнению задания. Нарушена последовательность и логика выполнения задания. Показаны недостаточные знания изучаемой дисциплины. Допущены единичные существенные ошибки.</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5</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наполовину. Выполнено несколько разрозненных действий задания верно, но они не образуют правильную логическую цепочку. Допущены отдельные существенные ошибки.</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t>2</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наполовину. Выполнено 1-2 отдельных разрозненных действий задания верно. Допущены существенные ошибки, исправляемые с непосредственной помощью преподавателя.</w:t>
            </w:r>
          </w:p>
        </w:tc>
      </w:tr>
      <w:tr w:rsidR="00D367F8" w:rsidRPr="0047784E" w:rsidTr="00770FD2">
        <w:trPr>
          <w:cantSplit/>
          <w:jc w:val="center"/>
        </w:trPr>
        <w:tc>
          <w:tcPr>
            <w:tcW w:w="991" w:type="dxa"/>
          </w:tcPr>
          <w:p w:rsidR="00D367F8" w:rsidRPr="0047784E" w:rsidRDefault="00D367F8" w:rsidP="0047784E">
            <w:pPr>
              <w:pStyle w:val="a7"/>
              <w:tabs>
                <w:tab w:val="left" w:pos="1080"/>
              </w:tabs>
              <w:spacing w:before="120" w:after="120" w:line="240" w:lineRule="auto"/>
              <w:ind w:left="0"/>
              <w:jc w:val="center"/>
              <w:rPr>
                <w:rFonts w:ascii="Times New Roman" w:hAnsi="Times New Roman"/>
                <w:color w:val="000000" w:themeColor="text1"/>
                <w:sz w:val="24"/>
                <w:szCs w:val="24"/>
              </w:rPr>
            </w:pPr>
            <w:r w:rsidRPr="0047784E">
              <w:rPr>
                <w:rFonts w:ascii="Times New Roman" w:hAnsi="Times New Roman"/>
                <w:color w:val="000000" w:themeColor="text1"/>
                <w:sz w:val="24"/>
                <w:szCs w:val="24"/>
              </w:rPr>
              <w:lastRenderedPageBreak/>
              <w:t>-</w:t>
            </w:r>
          </w:p>
        </w:tc>
        <w:tc>
          <w:tcPr>
            <w:tcW w:w="8648" w:type="dxa"/>
          </w:tcPr>
          <w:p w:rsidR="00D367F8" w:rsidRPr="0047784E" w:rsidRDefault="00D367F8" w:rsidP="0047784E">
            <w:pPr>
              <w:shd w:val="clear" w:color="auto" w:fill="FFFFFF"/>
              <w:tabs>
                <w:tab w:val="left" w:pos="254"/>
              </w:tabs>
              <w:autoSpaceDE w:val="0"/>
              <w:autoSpaceDN w:val="0"/>
              <w:adjustRightInd w:val="0"/>
              <w:spacing w:before="120" w:after="120" w:line="240" w:lineRule="auto"/>
              <w:ind w:right="6"/>
              <w:rPr>
                <w:rFonts w:ascii="Times New Roman" w:hAnsi="Times New Roman"/>
                <w:color w:val="000000" w:themeColor="text1"/>
                <w:sz w:val="24"/>
                <w:szCs w:val="24"/>
              </w:rPr>
            </w:pPr>
            <w:r w:rsidRPr="0047784E">
              <w:rPr>
                <w:rFonts w:ascii="Times New Roman" w:eastAsia="Times New Roman" w:hAnsi="Times New Roman"/>
                <w:color w:val="000000" w:themeColor="text1"/>
                <w:sz w:val="24"/>
                <w:szCs w:val="24"/>
                <w:lang w:eastAsia="ru-RU"/>
              </w:rPr>
              <w:t>Практическое задание выполнено, но абсолютно неверно</w:t>
            </w:r>
          </w:p>
        </w:tc>
      </w:tr>
    </w:tbl>
    <w:p w:rsidR="00D367F8" w:rsidRPr="004713D5" w:rsidRDefault="00D367F8" w:rsidP="00D367F8">
      <w:pPr>
        <w:keepNext/>
        <w:spacing w:before="360" w:after="240" w:line="240" w:lineRule="auto"/>
        <w:ind w:firstLine="397"/>
        <w:jc w:val="both"/>
        <w:rPr>
          <w:rFonts w:ascii="Arial" w:hAnsi="Arial"/>
          <w:b/>
          <w:bCs/>
          <w:color w:val="000000" w:themeColor="text1"/>
          <w:sz w:val="24"/>
          <w:szCs w:val="24"/>
        </w:rPr>
      </w:pPr>
      <w:r w:rsidRPr="004713D5">
        <w:rPr>
          <w:rFonts w:ascii="Arial" w:hAnsi="Arial"/>
          <w:b/>
          <w:color w:val="000000" w:themeColor="text1"/>
          <w:sz w:val="24"/>
          <w:szCs w:val="24"/>
        </w:rPr>
        <w:t>5.1</w:t>
      </w:r>
      <w:r>
        <w:rPr>
          <w:rFonts w:ascii="Arial" w:hAnsi="Arial"/>
          <w:b/>
          <w:color w:val="000000" w:themeColor="text1"/>
          <w:sz w:val="24"/>
          <w:szCs w:val="24"/>
        </w:rPr>
        <w:t>0</w:t>
      </w:r>
      <w:r w:rsidRPr="004713D5">
        <w:rPr>
          <w:rFonts w:ascii="Arial" w:hAnsi="Arial"/>
          <w:b/>
          <w:color w:val="000000" w:themeColor="text1"/>
          <w:sz w:val="24"/>
          <w:szCs w:val="24"/>
        </w:rPr>
        <w:t xml:space="preserve"> Коллоквиум</w:t>
      </w:r>
    </w:p>
    <w:p w:rsidR="00D367F8" w:rsidRPr="00D503B2" w:rsidRDefault="00D367F8" w:rsidP="00D367F8">
      <w:pPr>
        <w:keepNext/>
        <w:spacing w:before="120" w:after="120" w:line="240" w:lineRule="auto"/>
        <w:ind w:firstLine="397"/>
        <w:jc w:val="both"/>
        <w:rPr>
          <w:rFonts w:ascii="Times New Roman" w:hAnsi="Times New Roman"/>
          <w:b/>
          <w:color w:val="000000" w:themeColor="text1"/>
          <w:sz w:val="24"/>
          <w:szCs w:val="24"/>
        </w:rPr>
      </w:pPr>
      <w:r w:rsidRPr="00D503B2">
        <w:rPr>
          <w:rFonts w:ascii="Times New Roman" w:hAnsi="Times New Roman"/>
          <w:b/>
          <w:color w:val="000000" w:themeColor="text1"/>
          <w:sz w:val="24"/>
          <w:szCs w:val="24"/>
        </w:rPr>
        <w:t>Темы коллоквиумов</w:t>
      </w:r>
    </w:p>
    <w:p w:rsidR="00D503B2" w:rsidRPr="00D503B2" w:rsidRDefault="00D503B2" w:rsidP="00D503B2">
      <w:pPr>
        <w:pStyle w:val="a7"/>
        <w:numPr>
          <w:ilvl w:val="0"/>
          <w:numId w:val="11"/>
        </w:numPr>
        <w:spacing w:after="0" w:line="240" w:lineRule="auto"/>
        <w:rPr>
          <w:rFonts w:ascii="Times New Roman" w:eastAsia="Times New Roman" w:hAnsi="Times New Roman"/>
          <w:sz w:val="24"/>
          <w:szCs w:val="24"/>
          <w:lang w:eastAsia="ru-RU"/>
        </w:rPr>
      </w:pPr>
      <w:r w:rsidRPr="00D503B2">
        <w:rPr>
          <w:rFonts w:ascii="Times New Roman" w:eastAsia="Times New Roman" w:hAnsi="Times New Roman"/>
          <w:color w:val="000000"/>
          <w:sz w:val="24"/>
          <w:szCs w:val="24"/>
          <w:lang w:eastAsia="ru-RU"/>
        </w:rPr>
        <w:t>Вестфальский мир и формирование системы государств (международной системы).</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Дипломатия и международное право. Принципы международных отношений.</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Дипломатия и конфессиональный принцип МО.</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Династическая дипломатия.</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Дипломатия и торговый интерес.</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Дипломатия и государственный интерес.</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Дипломатия и баланс сил.</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Дипломатия и принцип компенсаций.</w:t>
      </w:r>
    </w:p>
    <w:p w:rsidR="00D503B2"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«Дипломатическая революция» 1756 г.</w:t>
      </w:r>
    </w:p>
    <w:p w:rsidR="007C44F3" w:rsidRPr="00D503B2" w:rsidRDefault="00D503B2" w:rsidP="00D503B2">
      <w:pPr>
        <w:pStyle w:val="a7"/>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D503B2">
        <w:rPr>
          <w:rFonts w:ascii="Times New Roman" w:eastAsia="Times New Roman" w:hAnsi="Times New Roman"/>
          <w:color w:val="000000"/>
          <w:sz w:val="24"/>
          <w:szCs w:val="24"/>
          <w:lang w:eastAsia="ru-RU"/>
        </w:rPr>
        <w:t>Дипломатия и право народов на самоопределение (принцип национальностей).</w:t>
      </w:r>
    </w:p>
    <w:p w:rsidR="00D367F8" w:rsidRPr="008C71DD" w:rsidRDefault="00B56D50" w:rsidP="00B56D50">
      <w:pPr>
        <w:keepNext/>
        <w:spacing w:before="120" w:after="120" w:line="240" w:lineRule="auto"/>
        <w:ind w:firstLine="397"/>
        <w:jc w:val="both"/>
        <w:rPr>
          <w:rFonts w:ascii="Times New Roman" w:hAnsi="Times New Roman"/>
          <w:b/>
          <w:color w:val="000000" w:themeColor="text1"/>
          <w:sz w:val="24"/>
          <w:szCs w:val="24"/>
        </w:rPr>
      </w:pPr>
      <w:r w:rsidRPr="008C71DD">
        <w:rPr>
          <w:rFonts w:ascii="Times New Roman" w:hAnsi="Times New Roman"/>
          <w:b/>
          <w:color w:val="000000" w:themeColor="text1"/>
          <w:sz w:val="24"/>
          <w:szCs w:val="24"/>
        </w:rPr>
        <w:t xml:space="preserve"> </w:t>
      </w:r>
      <w:r w:rsidR="00D367F8" w:rsidRPr="008C71DD">
        <w:rPr>
          <w:rFonts w:ascii="Times New Roman" w:hAnsi="Times New Roman"/>
          <w:b/>
          <w:color w:val="000000" w:themeColor="text1"/>
          <w:sz w:val="24"/>
          <w:szCs w:val="24"/>
        </w:rPr>
        <w:t>Краткие методические рекомендации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Роль дипломатов в идеологическом противостоянии времен холодной войны. «Корпус мира» и другие инструменты культурной дипломатии США.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Падение роли дипломатии во внешнеполитическом механизме великих держав после Второй мировой войны. Конкуренция дипломатов и военных в вопросах внешней политики.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Переговоры о ядерном разоружении СССР и США: основные темы дискуссий, методика проведения, степень эффективности.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Взаимодействие дипломатов и ученых в подготовке внешнеполитических решений. Внешнеполитическая роль Института США и Канады Академии наук СССР.</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Ученые в роли дипломатических представителей великих держав: Джон Гэлбрейт, С.Л. Тихвинский.</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Конфиденциальные каналы в дипломатических отношениях холодной войны. Секретный канал Добрынин – Киссинджер.</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А.Ф. Добрынин во главе советского посольства в США.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Дипломатия разрядки. Организация советско-американских и китайско-американских встреч на высшем уровне.</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Специальные представители глав государств и возрождение тайной дипломатии в период Второй мировой войны. Миссия Гопкинса.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Проблемы организации многосторонних встреч государственных лидеров в период ведения боевых действий: Тегеран и Ялта.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Повседневная жизнь дипломатического представительства в годы Второй мировой войны. Посольство США в Москве и посольство СССР в Лондоне.</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Роль дипломатов в подведении итогов Второй мировой войны. Переговоры о создании ООН и Потсдамская конференция.</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Роль дипломатов Антикоминтерновского пакта в развязывании Второй мировой войны. Тосио Сиратори и его политические взгляды.</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Дипломаты Германии и Японии на послевоенных трибуналах в Нюрнберге и Токио.</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Лига Наций и развитие многосторонней дипломатии.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lastRenderedPageBreak/>
        <w:t>Влияние прогресса связи и транспорта на дипломатию после Первой мировой войны. Активизация прямого участия глав государств и правительств в дипломатических переговорах.</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Пакт Бриана – Келлога. Отказ от войны как средства международных отношений. Пацифистские тенденции дипломатии межвоенного периода.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Отражение новых условий и методов деятельности дипломатии межвоенного периода в работе Гарольда Никольсона «Diplomacy: a Basic Guide to the Conduct of Contemporary Foreign Affairs».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Демократизация дипломатии межвоенного периода. Значение агитации и пропаганды, взаимодействие дипломатов и журналистов. Развитие экономической дипломатии.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Фашизация дипломатической службы Италии и Германии в предвоенное время. Партийный контроль НСДАП над дипломатической службой Германии: роль Альфреда Розенберга.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Дипломатическая работа по формированию Антанты и Тройственного союза накануне Первой мировой войны, роль дипломатов в разжигании конфликта.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Милитаризация дипломатии в годы Первой мировой войны. Взаимосвязь дипломатии и спецслужб в военный период.</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Эдвард Грей и Сергей Сазонов как типичные дипломаты Первой мировой войны.</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Версальская мирная конференция. Методика проведения. Основные участники и итоги.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Подход Наполеона Бонапарта к дипломатическим отношениям. «Дипломатия генералов»: огрубление европейской дипломатии в военный период.</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Венский регламент. Градация дипломатических рангов и зарубежных представительств европейских держав XIX века.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Положение консулов в системе внешних сношений европейских держав XIX века.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Клеменс Меттерних и дипломатия Австро-Венгрии. Роль Меттерниха в создании и функционировании Священного союза.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 Участие дипломатов в борьбе за колониальный раздел мира в конце XIX – начале XX века. Ведомства по колониальным делам европейских держав.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«Воспоминания дипломата» Ю.Я. Соловьева как источник по истории колониальной дипломатии XIX века.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Образ жизни европейского представительства в Китае в конце XIX века, основные задачи и методы деятельности, проблемы сопряжения европейского и китайского дипломатического протокола.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Институт драгоманов в европейской дипломатии, различия в статусе и роде занятий драгоманов и кадровых дипломатов.</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Органы внешней политики и дипломатии в Европе Вестфальского периода. Быт и нравы дипломатов.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Роль «брачной дипломатии» в отношениях европейских монархов Вестфальского периода.</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Альберико Джентили и Гуго Гроций: вклад в формирование дипломатического права в Европе.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Испанская дипломатия в Вестфальский период: принципы организации, административный аппарат посольств, протокол и этикет, основные задачи и географические направления.</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Дипломатия Османской империи в Вестфальский период: принципы организации, административный аппарат посольств, протокол и этикет, основные задачи и географические направления.</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Литература вестфальского периода о посольском деле. Франсуа де Кальер, Жан Руссе де Мисси, Антуан Пеке.</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Книга Луи Руссо де Шамуа «Представление об идеальном  после» как источник о дипломатии Вестфальского периода.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lastRenderedPageBreak/>
        <w:t>Типы дипломатов, необходимые дипломатам качества, обучение дипломатов, протокол и этикет Вестфальского периода, порядок ведения переговоров и заключения договоров.</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Вопросы  титулования и соблюдение старшинства в средневековой дипломатии. Соотношение светских и духовных титулов в средневековой Европе.</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Византийская дипломатия: институциональная организация, церемониал и протокол, основные международные партнеры и оппоненты.</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Дипломатия кочевых народов Евразии: порядок ведения переговоров и заключения договоров, церемониал и протокол.</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Дипломатические контакты европейцев с монголами: миссии Рубруквиса и Плано Карпини. Дипломатический опыт Марко Поло.</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Союз Ганза и международные отношения в Северной Европе.</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Городское сословие в средневековой Европе: основные цели и инструменты дипломатической деятельности.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«Мемуары» Филиппа де Коммина как источник о дипломатии средневековой Европы. Типичные ситуации международных отношений в Средние века, требующие дипломатических переговоров.</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Роль дипломатии короля Людовика XI в расширении границ Франции.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Порядок ведения переговоров и заключения договоров в дипломатии Древнего мира. Юридический статус иностранных послов в Древнем мире.</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Династический характер дипломатии Древнего мира. Династические браки и обмен заложниками как средства ведения международных отношений.</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Церемониал и протокол в дипломатии Древнего мира: общие элементы и особенные черты у различных народов.</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Сакральный характер дипломатии Древнего мира. Религиозные обряды, сопровождавшие дипломатические связи.</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 xml:space="preserve">«Записки о Галльской войне» как источник о дипломатии Древнего Рима. Типичные ситуации Галльской войны, требующие дипломатических переговоров. </w:t>
      </w:r>
    </w:p>
    <w:p w:rsidR="00106C7C" w:rsidRPr="00106C7C" w:rsidRDefault="00106C7C" w:rsidP="00106C7C">
      <w:pPr>
        <w:pStyle w:val="a7"/>
        <w:numPr>
          <w:ilvl w:val="0"/>
          <w:numId w:val="18"/>
        </w:numPr>
        <w:spacing w:line="200" w:lineRule="atLeast"/>
        <w:rPr>
          <w:rFonts w:ascii="Times New Roman" w:hAnsi="Times New Roman"/>
          <w:sz w:val="24"/>
          <w:szCs w:val="24"/>
        </w:rPr>
      </w:pPr>
      <w:r w:rsidRPr="00106C7C">
        <w:rPr>
          <w:rFonts w:ascii="Times New Roman" w:hAnsi="Times New Roman"/>
          <w:sz w:val="24"/>
          <w:szCs w:val="24"/>
        </w:rPr>
        <w:t>Роль дипломатии Цезаря в завоевании Галлии.</w:t>
      </w:r>
    </w:p>
    <w:p w:rsidR="00D367F8" w:rsidRPr="00C17AD5" w:rsidRDefault="00D367F8" w:rsidP="00D367F8">
      <w:pPr>
        <w:keepNext/>
        <w:spacing w:before="240" w:after="120" w:line="240" w:lineRule="auto"/>
        <w:ind w:firstLine="397"/>
        <w:rPr>
          <w:rFonts w:ascii="Times New Roman" w:hAnsi="Times New Roman"/>
          <w:b/>
          <w:color w:val="000000" w:themeColor="text1"/>
          <w:sz w:val="24"/>
          <w:szCs w:val="24"/>
        </w:rPr>
      </w:pPr>
      <w:r w:rsidRPr="00C17AD5">
        <w:rPr>
          <w:rFonts w:ascii="Times New Roman" w:hAnsi="Times New Roman"/>
          <w:b/>
          <w:bCs/>
          <w:color w:val="000000" w:themeColor="text1"/>
          <w:sz w:val="24"/>
          <w:szCs w:val="24"/>
          <w:shd w:val="clear" w:color="auto" w:fill="FFFFFF"/>
        </w:rPr>
        <w:t>Вопросы контроля</w:t>
      </w:r>
    </w:p>
    <w:p w:rsidR="00D367F8" w:rsidRPr="00C17AD5" w:rsidRDefault="00D367F8" w:rsidP="00D367F8">
      <w:pPr>
        <w:ind w:firstLine="426"/>
        <w:jc w:val="both"/>
        <w:rPr>
          <w:rFonts w:ascii="Times New Roman" w:hAnsi="Times New Roman"/>
          <w:sz w:val="24"/>
          <w:szCs w:val="24"/>
        </w:rPr>
      </w:pPr>
      <w:r w:rsidRPr="00C17AD5">
        <w:rPr>
          <w:rFonts w:ascii="Times New Roman" w:hAnsi="Times New Roman"/>
          <w:sz w:val="24"/>
          <w:szCs w:val="24"/>
        </w:rPr>
        <w:t xml:space="preserve">При работе с учебными пособиями и другими источниками информации в процессе подготовки к аудиторным занятиям и к зачету студенты должны воспользоваться следующим списком контрольных вопросов. </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При работе с учебными пособиями и другими источниками информации в процессе подготовки к аудиторным занятиям и к зачету бакалавры должны воспользоваться следующим списком контрольных вопросов:</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методы современной дипломатии ввели в оборот города Северной Италии?</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Уроженцем какой страны был папа Иоанн-Павел II?</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С какими историческими событиями связано происхождение современного гимна Франции?</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Какая война привела к распаду французской колониальной системы в Северной Америке?</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зарубежные страны посетило Великое посольство Петра I?</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 xml:space="preserve">Каково происхождение концепции «Москва – третий Рим»? </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Какой пост в системе государственной власти СССР формально считался постом главы государства?</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 xml:space="preserve">Кто был предшественником Громыко на посту министра иностранных дел СССР? </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функции в дипломатии Великобритании выполняет королева Елизавета II?</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Какое влияние на дипломатию британских доминионов оказала декларация Бальфура?</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Кто из президентов США занимал пост американского посланника в России?</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Какую поправку в доктрину Монро внес президент США Теодор Рузвельт?</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lastRenderedPageBreak/>
        <w:t>Почему Китайская Народная Республика долгое время не могла занять место в Совете безопасности ООН?</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По каким причинам между КНР и СССР были разорваны дипломатические отношения?</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международные вопросы необходимо было урегулировать перед объединением ФРГ и ГДР в 1990 г.?</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Кому из канцлеров ФРГ в 1971 г. была присуждена Нобелевская премия мира?</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Какова древнегреческая этимология слова «дипломат»?</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Кто из политиков Древнего Рима был автором «Записок о галльской войне»?</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Какой язык был в Средние века дипломатическим языком Западной Европы?</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Дипломатами какого итальянского государства были поэты Данте, Петрарка и Боккаччо?</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В каких городах проходили переговоры о заключении Вестфальского мира?</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В каком государстве впервые было создано министерство иностранных дел?</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Между какими монархами в 1807 г. был заключен Тильзитский договор?</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На каких условиях был заключен мирный договор по итогам Крымской войны?</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новые государства возникли в Европе по итогам Первой мировой войны?</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Почему предложение президента Вильсона о вхождении США в Лигу Наций было отвергнуто американским конгрессом?</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 xml:space="preserve">Какие территории включались в сферу особого влияния СССР, согласно пакту Молотова – Риббентропа? </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разногласия между США, Великобританией и СССР препятствовали созданию антигитлеровской коалиции?</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Какое влияние на дипломатию США оказывал маккартизм?</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президенты США совершали визиты на высшем уровне в СССР?</w:t>
      </w:r>
    </w:p>
    <w:p w:rsidR="00D366FF" w:rsidRPr="00567022" w:rsidRDefault="00D366FF" w:rsidP="00D366FF">
      <w:pPr>
        <w:pStyle w:val="a7"/>
        <w:numPr>
          <w:ilvl w:val="0"/>
          <w:numId w:val="19"/>
        </w:numPr>
        <w:tabs>
          <w:tab w:val="left" w:pos="1134"/>
        </w:tabs>
        <w:spacing w:after="0" w:line="200" w:lineRule="atLeast"/>
        <w:ind w:left="0" w:firstLine="709"/>
        <w:jc w:val="both"/>
        <w:rPr>
          <w:rFonts w:ascii="Times New Roman" w:hAnsi="Times New Roman"/>
        </w:rPr>
      </w:pPr>
      <w:r w:rsidRPr="00567022">
        <w:rPr>
          <w:rFonts w:ascii="Times New Roman" w:hAnsi="Times New Roman"/>
        </w:rPr>
        <w:t>Какие изменения произошли в советской дипломатии в период перестройки Горбачева?</w:t>
      </w:r>
    </w:p>
    <w:p w:rsidR="001D5C14" w:rsidRPr="00E34F84" w:rsidRDefault="001D5C14" w:rsidP="00D366FF">
      <w:pPr>
        <w:ind w:left="709"/>
        <w:rPr>
          <w:rFonts w:ascii="Times New Roman" w:hAnsi="Times New Roman"/>
          <w:color w:val="000000" w:themeColor="text1"/>
          <w:sz w:val="24"/>
          <w:szCs w:val="24"/>
        </w:rPr>
      </w:pPr>
    </w:p>
    <w:sectPr w:rsidR="001D5C14" w:rsidRPr="00E34F84" w:rsidSect="00197224">
      <w:headerReference w:type="default" r:id="rId15"/>
      <w:pgSz w:w="11906" w:h="16838" w:code="9"/>
      <w:pgMar w:top="1134" w:right="1134" w:bottom="1134"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5A" w:rsidRDefault="0097515A" w:rsidP="00C8013F">
      <w:pPr>
        <w:spacing w:after="0" w:line="240" w:lineRule="auto"/>
      </w:pPr>
      <w:r>
        <w:separator/>
      </w:r>
    </w:p>
  </w:endnote>
  <w:endnote w:type="continuationSeparator" w:id="0">
    <w:p w:rsidR="0097515A" w:rsidRDefault="0097515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0" w:rsidRDefault="00000FCB" w:rsidP="00197224">
    <w:pPr>
      <w:framePr w:wrap="around" w:vAnchor="text" w:hAnchor="margin" w:xAlign="center" w:y="1"/>
      <w:rPr>
        <w:rStyle w:val="af7"/>
      </w:rPr>
    </w:pPr>
    <w:r>
      <w:rPr>
        <w:rStyle w:val="af7"/>
      </w:rPr>
      <w:fldChar w:fldCharType="begin"/>
    </w:r>
    <w:r w:rsidR="00F06430">
      <w:rPr>
        <w:rStyle w:val="af7"/>
      </w:rPr>
      <w:instrText xml:space="preserve">PAGE  </w:instrText>
    </w:r>
    <w:r>
      <w:rPr>
        <w:rStyle w:val="af7"/>
      </w:rPr>
      <w:fldChar w:fldCharType="end"/>
    </w:r>
  </w:p>
  <w:p w:rsidR="00F06430" w:rsidRDefault="00F064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0" w:rsidRPr="009A2D3D" w:rsidRDefault="00000FCB" w:rsidP="00197224">
    <w:pPr>
      <w:pStyle w:val="aa"/>
      <w:framePr w:wrap="around" w:vAnchor="text" w:hAnchor="margin" w:xAlign="center" w:y="1"/>
      <w:rPr>
        <w:rStyle w:val="af7"/>
      </w:rPr>
    </w:pPr>
    <w:r w:rsidRPr="009A2D3D">
      <w:rPr>
        <w:rStyle w:val="af7"/>
      </w:rPr>
      <w:fldChar w:fldCharType="begin"/>
    </w:r>
    <w:r w:rsidR="00F06430" w:rsidRPr="009A2D3D">
      <w:rPr>
        <w:rStyle w:val="af7"/>
      </w:rPr>
      <w:instrText xml:space="preserve">PAGE  </w:instrText>
    </w:r>
    <w:r w:rsidRPr="009A2D3D">
      <w:rPr>
        <w:rStyle w:val="af7"/>
      </w:rPr>
      <w:fldChar w:fldCharType="separate"/>
    </w:r>
    <w:r w:rsidR="00F06430">
      <w:rPr>
        <w:rStyle w:val="af7"/>
        <w:noProof/>
      </w:rPr>
      <w:t>3</w:t>
    </w:r>
    <w:r w:rsidRPr="009A2D3D">
      <w:rPr>
        <w:rStyle w:val="af7"/>
      </w:rPr>
      <w:fldChar w:fldCharType="end"/>
    </w:r>
  </w:p>
  <w:p w:rsidR="00F06430" w:rsidRDefault="00F064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0" w:rsidRPr="00197224" w:rsidRDefault="00000FCB" w:rsidP="00197224">
    <w:pPr>
      <w:pStyle w:val="aa"/>
      <w:framePr w:w="355" w:wrap="around" w:vAnchor="text" w:hAnchor="margin" w:xAlign="center" w:y="8"/>
      <w:jc w:val="center"/>
      <w:rPr>
        <w:rStyle w:val="af7"/>
        <w:rFonts w:ascii="Times New Roman" w:hAnsi="Times New Roman"/>
        <w:sz w:val="24"/>
        <w:szCs w:val="24"/>
      </w:rPr>
    </w:pPr>
    <w:r w:rsidRPr="00197224">
      <w:rPr>
        <w:rStyle w:val="af7"/>
        <w:rFonts w:ascii="Times New Roman" w:hAnsi="Times New Roman"/>
        <w:sz w:val="24"/>
        <w:szCs w:val="24"/>
      </w:rPr>
      <w:fldChar w:fldCharType="begin"/>
    </w:r>
    <w:r w:rsidR="00F06430" w:rsidRPr="00197224">
      <w:rPr>
        <w:rStyle w:val="af7"/>
        <w:rFonts w:ascii="Times New Roman" w:hAnsi="Times New Roman"/>
        <w:sz w:val="24"/>
        <w:szCs w:val="24"/>
      </w:rPr>
      <w:instrText xml:space="preserve">PAGE  </w:instrText>
    </w:r>
    <w:r w:rsidRPr="00197224">
      <w:rPr>
        <w:rStyle w:val="af7"/>
        <w:rFonts w:ascii="Times New Roman" w:hAnsi="Times New Roman"/>
        <w:sz w:val="24"/>
        <w:szCs w:val="24"/>
      </w:rPr>
      <w:fldChar w:fldCharType="separate"/>
    </w:r>
    <w:r w:rsidR="00B02081">
      <w:rPr>
        <w:rStyle w:val="af7"/>
        <w:rFonts w:ascii="Times New Roman" w:hAnsi="Times New Roman"/>
        <w:noProof/>
        <w:sz w:val="24"/>
        <w:szCs w:val="24"/>
      </w:rPr>
      <w:t>29</w:t>
    </w:r>
    <w:r w:rsidRPr="00197224">
      <w:rPr>
        <w:rStyle w:val="af7"/>
        <w:rFonts w:ascii="Times New Roman" w:hAnsi="Times New Roman"/>
        <w:sz w:val="24"/>
        <w:szCs w:val="24"/>
      </w:rPr>
      <w:fldChar w:fldCharType="end"/>
    </w:r>
  </w:p>
  <w:p w:rsidR="00F06430" w:rsidRPr="00197224" w:rsidRDefault="00F06430" w:rsidP="00197224">
    <w:pPr>
      <w:pStyle w:val="a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5A" w:rsidRDefault="0097515A" w:rsidP="00C8013F">
      <w:pPr>
        <w:spacing w:after="0" w:line="240" w:lineRule="auto"/>
      </w:pPr>
      <w:r>
        <w:separator/>
      </w:r>
    </w:p>
  </w:footnote>
  <w:footnote w:type="continuationSeparator" w:id="0">
    <w:p w:rsidR="0097515A" w:rsidRDefault="0097515A" w:rsidP="00C8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0" w:rsidRPr="00AB243E" w:rsidRDefault="00F06430" w:rsidP="00AB24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68D4D6"/>
    <w:lvl w:ilvl="0">
      <w:start w:val="1"/>
      <w:numFmt w:val="bullet"/>
      <w:pStyle w:val="a"/>
      <w:lvlText w:val=""/>
      <w:lvlJc w:val="left"/>
      <w:pPr>
        <w:tabs>
          <w:tab w:val="num" w:pos="928"/>
        </w:tabs>
        <w:ind w:left="928" w:hanging="360"/>
      </w:pPr>
      <w:rPr>
        <w:rFonts w:ascii="Symbol" w:hAnsi="Symbol" w:hint="default"/>
      </w:rPr>
    </w:lvl>
  </w:abstractNum>
  <w:abstractNum w:abstractNumId="1" w15:restartNumberingAfterBreak="0">
    <w:nsid w:val="06B33260"/>
    <w:multiLevelType w:val="hybridMultilevel"/>
    <w:tmpl w:val="8686478A"/>
    <w:lvl w:ilvl="0" w:tplc="2C146444">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09802449"/>
    <w:multiLevelType w:val="multilevel"/>
    <w:tmpl w:val="608E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068BB"/>
    <w:multiLevelType w:val="hybridMultilevel"/>
    <w:tmpl w:val="59F8FD7E"/>
    <w:lvl w:ilvl="0" w:tplc="3C04B9D8">
      <w:start w:val="1"/>
      <w:numFmt w:val="decimal"/>
      <w:lvlText w:val="%1."/>
      <w:lvlJc w:val="left"/>
      <w:pPr>
        <w:ind w:left="794"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D863F1"/>
    <w:multiLevelType w:val="multilevel"/>
    <w:tmpl w:val="C02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63C3E"/>
    <w:multiLevelType w:val="hybridMultilevel"/>
    <w:tmpl w:val="C4047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7F1340"/>
    <w:multiLevelType w:val="multilevel"/>
    <w:tmpl w:val="5448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A006D"/>
    <w:multiLevelType w:val="hybridMultilevel"/>
    <w:tmpl w:val="183C24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5032EE"/>
    <w:multiLevelType w:val="hybridMultilevel"/>
    <w:tmpl w:val="9BD83F6A"/>
    <w:lvl w:ilvl="0" w:tplc="3A2CF586">
      <w:start w:val="1"/>
      <w:numFmt w:val="decimal"/>
      <w:lvlText w:val="%1."/>
      <w:lvlJc w:val="left"/>
      <w:pPr>
        <w:ind w:left="1117" w:hanging="360"/>
      </w:pPr>
      <w:rPr>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15:restartNumberingAfterBreak="0">
    <w:nsid w:val="32534EC7"/>
    <w:multiLevelType w:val="hybridMultilevel"/>
    <w:tmpl w:val="F976ABA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65009"/>
    <w:multiLevelType w:val="multilevel"/>
    <w:tmpl w:val="39B8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A432B"/>
    <w:multiLevelType w:val="hybridMultilevel"/>
    <w:tmpl w:val="36524454"/>
    <w:lvl w:ilvl="0" w:tplc="3C04B9D8">
      <w:start w:val="1"/>
      <w:numFmt w:val="decimal"/>
      <w:lvlText w:val="%1."/>
      <w:lvlJc w:val="left"/>
      <w:pPr>
        <w:ind w:left="1078" w:hanging="5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F6A4A26"/>
    <w:multiLevelType w:val="multilevel"/>
    <w:tmpl w:val="C292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83386"/>
    <w:multiLevelType w:val="hybridMultilevel"/>
    <w:tmpl w:val="C212C3B0"/>
    <w:lvl w:ilvl="0" w:tplc="3C04B9D8">
      <w:start w:val="1"/>
      <w:numFmt w:val="decimal"/>
      <w:lvlText w:val="%1."/>
      <w:lvlJc w:val="left"/>
      <w:pPr>
        <w:ind w:left="1151" w:hanging="51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15:restartNumberingAfterBreak="0">
    <w:nsid w:val="597106BD"/>
    <w:multiLevelType w:val="hybridMultilevel"/>
    <w:tmpl w:val="71AA1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330C7"/>
    <w:multiLevelType w:val="hybridMultilevel"/>
    <w:tmpl w:val="1B5AD098"/>
    <w:lvl w:ilvl="0" w:tplc="51A0C2C8">
      <w:start w:val="1"/>
      <w:numFmt w:val="bullet"/>
      <w:pStyle w:val="a1"/>
      <w:lvlText w:val=""/>
      <w:lvlJc w:val="left"/>
      <w:pPr>
        <w:ind w:left="1429" w:hanging="360"/>
      </w:pPr>
      <w:rPr>
        <w:rFonts w:ascii="Symbol" w:hAnsi="Symbol" w:hint="default"/>
      </w:rPr>
    </w:lvl>
    <w:lvl w:ilvl="1" w:tplc="CBBA1B60">
      <w:start w:val="2"/>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1E7D94"/>
    <w:multiLevelType w:val="multilevel"/>
    <w:tmpl w:val="CFC6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BD4641"/>
    <w:multiLevelType w:val="multilevel"/>
    <w:tmpl w:val="E9EC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92996"/>
    <w:multiLevelType w:val="hybridMultilevel"/>
    <w:tmpl w:val="49D4BF5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76F72BC2"/>
    <w:multiLevelType w:val="hybridMultilevel"/>
    <w:tmpl w:val="EF3C5216"/>
    <w:lvl w:ilvl="0" w:tplc="3C04B9D8">
      <w:start w:val="1"/>
      <w:numFmt w:val="decimal"/>
      <w:lvlText w:val="%1."/>
      <w:lvlJc w:val="left"/>
      <w:pPr>
        <w:ind w:left="1191" w:hanging="51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7B012EE3"/>
    <w:multiLevelType w:val="hybridMultilevel"/>
    <w:tmpl w:val="E65CF206"/>
    <w:lvl w:ilvl="0" w:tplc="3C04B9D8">
      <w:start w:val="1"/>
      <w:numFmt w:val="decimal"/>
      <w:lvlText w:val="%1."/>
      <w:lvlJc w:val="left"/>
      <w:pPr>
        <w:ind w:left="1151" w:hanging="51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1"/>
  </w:num>
  <w:num w:numId="2">
    <w:abstractNumId w:val="0"/>
  </w:num>
  <w:num w:numId="3">
    <w:abstractNumId w:val="17"/>
  </w:num>
  <w:num w:numId="4">
    <w:abstractNumId w:val="14"/>
  </w:num>
  <w:num w:numId="5">
    <w:abstractNumId w:val="4"/>
  </w:num>
  <w:num w:numId="6">
    <w:abstractNumId w:val="18"/>
  </w:num>
  <w:num w:numId="7">
    <w:abstractNumId w:val="2"/>
  </w:num>
  <w:num w:numId="8">
    <w:abstractNumId w:val="19"/>
  </w:num>
  <w:num w:numId="9">
    <w:abstractNumId w:val="8"/>
  </w:num>
  <w:num w:numId="10">
    <w:abstractNumId w:val="7"/>
  </w:num>
  <w:num w:numId="11">
    <w:abstractNumId w:val="1"/>
  </w:num>
  <w:num w:numId="12">
    <w:abstractNumId w:val="13"/>
  </w:num>
  <w:num w:numId="13">
    <w:abstractNumId w:val="10"/>
  </w:num>
  <w:num w:numId="14">
    <w:abstractNumId w:val="22"/>
  </w:num>
  <w:num w:numId="15">
    <w:abstractNumId w:val="15"/>
  </w:num>
  <w:num w:numId="16">
    <w:abstractNumId w:val="3"/>
  </w:num>
  <w:num w:numId="17">
    <w:abstractNumId w:val="21"/>
  </w:num>
  <w:num w:numId="18">
    <w:abstractNumId w:val="16"/>
  </w:num>
  <w:num w:numId="19">
    <w:abstractNumId w:val="5"/>
  </w:num>
  <w:num w:numId="20">
    <w:abstractNumId w:val="9"/>
  </w:num>
  <w:num w:numId="21">
    <w:abstractNumId w:val="6"/>
  </w:num>
  <w:num w:numId="22">
    <w:abstractNumId w:val="12"/>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08C5"/>
    <w:rsid w:val="000000FF"/>
    <w:rsid w:val="00000EA4"/>
    <w:rsid w:val="00000FCB"/>
    <w:rsid w:val="000016C4"/>
    <w:rsid w:val="00001C63"/>
    <w:rsid w:val="0000485D"/>
    <w:rsid w:val="00004B5E"/>
    <w:rsid w:val="000108AE"/>
    <w:rsid w:val="0001143B"/>
    <w:rsid w:val="0001594D"/>
    <w:rsid w:val="000211A2"/>
    <w:rsid w:val="0002138D"/>
    <w:rsid w:val="00021EED"/>
    <w:rsid w:val="00022332"/>
    <w:rsid w:val="00030DA4"/>
    <w:rsid w:val="00031831"/>
    <w:rsid w:val="00031BED"/>
    <w:rsid w:val="00036155"/>
    <w:rsid w:val="00036EE4"/>
    <w:rsid w:val="0003716E"/>
    <w:rsid w:val="00040A35"/>
    <w:rsid w:val="00040C72"/>
    <w:rsid w:val="000456A1"/>
    <w:rsid w:val="00051AA1"/>
    <w:rsid w:val="0005354B"/>
    <w:rsid w:val="00055C65"/>
    <w:rsid w:val="000562F9"/>
    <w:rsid w:val="00061F21"/>
    <w:rsid w:val="00065453"/>
    <w:rsid w:val="000654BB"/>
    <w:rsid w:val="00065661"/>
    <w:rsid w:val="000673DA"/>
    <w:rsid w:val="00070F36"/>
    <w:rsid w:val="000717AD"/>
    <w:rsid w:val="00071DFF"/>
    <w:rsid w:val="00073578"/>
    <w:rsid w:val="00075DB0"/>
    <w:rsid w:val="00077912"/>
    <w:rsid w:val="000803B9"/>
    <w:rsid w:val="000823B2"/>
    <w:rsid w:val="000877CC"/>
    <w:rsid w:val="00087AC7"/>
    <w:rsid w:val="00092B6F"/>
    <w:rsid w:val="00093A33"/>
    <w:rsid w:val="00097B2B"/>
    <w:rsid w:val="00097C02"/>
    <w:rsid w:val="000A088D"/>
    <w:rsid w:val="000A0C9E"/>
    <w:rsid w:val="000A0CA2"/>
    <w:rsid w:val="000A18A4"/>
    <w:rsid w:val="000A264D"/>
    <w:rsid w:val="000A6567"/>
    <w:rsid w:val="000B1B65"/>
    <w:rsid w:val="000B2219"/>
    <w:rsid w:val="000B46D0"/>
    <w:rsid w:val="000B47B4"/>
    <w:rsid w:val="000C365E"/>
    <w:rsid w:val="000C4C20"/>
    <w:rsid w:val="000C5304"/>
    <w:rsid w:val="000C58B2"/>
    <w:rsid w:val="000C6FD2"/>
    <w:rsid w:val="000D2865"/>
    <w:rsid w:val="000D29A9"/>
    <w:rsid w:val="000D2F48"/>
    <w:rsid w:val="000D5A21"/>
    <w:rsid w:val="000D771C"/>
    <w:rsid w:val="000E39C6"/>
    <w:rsid w:val="000E458A"/>
    <w:rsid w:val="000E74A6"/>
    <w:rsid w:val="000F26CD"/>
    <w:rsid w:val="000F29A3"/>
    <w:rsid w:val="000F4DD4"/>
    <w:rsid w:val="000F7535"/>
    <w:rsid w:val="00100133"/>
    <w:rsid w:val="00104729"/>
    <w:rsid w:val="00105D0E"/>
    <w:rsid w:val="00106C7C"/>
    <w:rsid w:val="0010739C"/>
    <w:rsid w:val="001108DC"/>
    <w:rsid w:val="0011484B"/>
    <w:rsid w:val="00114AF6"/>
    <w:rsid w:val="001156BB"/>
    <w:rsid w:val="00116159"/>
    <w:rsid w:val="00117AA8"/>
    <w:rsid w:val="00117BCC"/>
    <w:rsid w:val="00120D10"/>
    <w:rsid w:val="00121043"/>
    <w:rsid w:val="00123724"/>
    <w:rsid w:val="00126E2F"/>
    <w:rsid w:val="0012736A"/>
    <w:rsid w:val="00127AF8"/>
    <w:rsid w:val="00134FA3"/>
    <w:rsid w:val="00135750"/>
    <w:rsid w:val="00135AB1"/>
    <w:rsid w:val="001366DB"/>
    <w:rsid w:val="00140759"/>
    <w:rsid w:val="00143B61"/>
    <w:rsid w:val="00143F0C"/>
    <w:rsid w:val="00144AF2"/>
    <w:rsid w:val="001458E8"/>
    <w:rsid w:val="001519F7"/>
    <w:rsid w:val="00153599"/>
    <w:rsid w:val="00154975"/>
    <w:rsid w:val="00154CFE"/>
    <w:rsid w:val="00154F3A"/>
    <w:rsid w:val="0015610B"/>
    <w:rsid w:val="00160F61"/>
    <w:rsid w:val="001637E8"/>
    <w:rsid w:val="001700B4"/>
    <w:rsid w:val="001716F8"/>
    <w:rsid w:val="00171707"/>
    <w:rsid w:val="00173379"/>
    <w:rsid w:val="00174F24"/>
    <w:rsid w:val="00174F82"/>
    <w:rsid w:val="00183086"/>
    <w:rsid w:val="0018349C"/>
    <w:rsid w:val="0018535E"/>
    <w:rsid w:val="001919AC"/>
    <w:rsid w:val="0019201A"/>
    <w:rsid w:val="00195D8C"/>
    <w:rsid w:val="001961CF"/>
    <w:rsid w:val="00197224"/>
    <w:rsid w:val="00197C32"/>
    <w:rsid w:val="001A3D29"/>
    <w:rsid w:val="001A3D4A"/>
    <w:rsid w:val="001A5777"/>
    <w:rsid w:val="001A5C71"/>
    <w:rsid w:val="001B1C26"/>
    <w:rsid w:val="001B4AB2"/>
    <w:rsid w:val="001B5F9F"/>
    <w:rsid w:val="001C0C0A"/>
    <w:rsid w:val="001C145F"/>
    <w:rsid w:val="001C22C7"/>
    <w:rsid w:val="001C38C4"/>
    <w:rsid w:val="001C4C0E"/>
    <w:rsid w:val="001C5396"/>
    <w:rsid w:val="001C7B86"/>
    <w:rsid w:val="001D01A5"/>
    <w:rsid w:val="001D2C86"/>
    <w:rsid w:val="001D4B23"/>
    <w:rsid w:val="001D5C14"/>
    <w:rsid w:val="001D768A"/>
    <w:rsid w:val="001E3764"/>
    <w:rsid w:val="001E7320"/>
    <w:rsid w:val="001F0497"/>
    <w:rsid w:val="001F3F7C"/>
    <w:rsid w:val="001F4379"/>
    <w:rsid w:val="001F51EC"/>
    <w:rsid w:val="001F5205"/>
    <w:rsid w:val="001F5A10"/>
    <w:rsid w:val="00200DBB"/>
    <w:rsid w:val="00203DF2"/>
    <w:rsid w:val="00210431"/>
    <w:rsid w:val="00213F47"/>
    <w:rsid w:val="00213FBC"/>
    <w:rsid w:val="002175E5"/>
    <w:rsid w:val="0022219C"/>
    <w:rsid w:val="00222CDD"/>
    <w:rsid w:val="0022300A"/>
    <w:rsid w:val="0022478B"/>
    <w:rsid w:val="00227A09"/>
    <w:rsid w:val="00227BEB"/>
    <w:rsid w:val="00231058"/>
    <w:rsid w:val="00231355"/>
    <w:rsid w:val="00233237"/>
    <w:rsid w:val="00234450"/>
    <w:rsid w:val="00236F7A"/>
    <w:rsid w:val="002372BF"/>
    <w:rsid w:val="00240DF2"/>
    <w:rsid w:val="00241811"/>
    <w:rsid w:val="00242FB7"/>
    <w:rsid w:val="00255288"/>
    <w:rsid w:val="0026008A"/>
    <w:rsid w:val="00262845"/>
    <w:rsid w:val="00267C54"/>
    <w:rsid w:val="00274B50"/>
    <w:rsid w:val="00277458"/>
    <w:rsid w:val="002778A7"/>
    <w:rsid w:val="00277B74"/>
    <w:rsid w:val="002833E8"/>
    <w:rsid w:val="00283AA0"/>
    <w:rsid w:val="00283F09"/>
    <w:rsid w:val="00283FB6"/>
    <w:rsid w:val="002909DA"/>
    <w:rsid w:val="00292081"/>
    <w:rsid w:val="002925CC"/>
    <w:rsid w:val="00292D70"/>
    <w:rsid w:val="0029448F"/>
    <w:rsid w:val="002A2EF2"/>
    <w:rsid w:val="002A3678"/>
    <w:rsid w:val="002A3D84"/>
    <w:rsid w:val="002A438F"/>
    <w:rsid w:val="002B4A73"/>
    <w:rsid w:val="002C09E3"/>
    <w:rsid w:val="002C1F47"/>
    <w:rsid w:val="002C35AF"/>
    <w:rsid w:val="002C48C3"/>
    <w:rsid w:val="002C4EF9"/>
    <w:rsid w:val="002C5BA0"/>
    <w:rsid w:val="002C76BA"/>
    <w:rsid w:val="002D1172"/>
    <w:rsid w:val="002D1D63"/>
    <w:rsid w:val="002D34D3"/>
    <w:rsid w:val="002D68AC"/>
    <w:rsid w:val="002E0350"/>
    <w:rsid w:val="002E26A3"/>
    <w:rsid w:val="002E2C33"/>
    <w:rsid w:val="002E2E88"/>
    <w:rsid w:val="002E361B"/>
    <w:rsid w:val="002E6279"/>
    <w:rsid w:val="002F0BD5"/>
    <w:rsid w:val="002F0C23"/>
    <w:rsid w:val="002F36D4"/>
    <w:rsid w:val="003103E2"/>
    <w:rsid w:val="00312030"/>
    <w:rsid w:val="00313830"/>
    <w:rsid w:val="00316FD2"/>
    <w:rsid w:val="003176A2"/>
    <w:rsid w:val="00317AE1"/>
    <w:rsid w:val="00317CA5"/>
    <w:rsid w:val="00317DBF"/>
    <w:rsid w:val="003201BD"/>
    <w:rsid w:val="003216B4"/>
    <w:rsid w:val="003273F9"/>
    <w:rsid w:val="00332AB1"/>
    <w:rsid w:val="00333806"/>
    <w:rsid w:val="00333F02"/>
    <w:rsid w:val="003356CF"/>
    <w:rsid w:val="003367A4"/>
    <w:rsid w:val="00337C88"/>
    <w:rsid w:val="00340ABB"/>
    <w:rsid w:val="00341C12"/>
    <w:rsid w:val="00351691"/>
    <w:rsid w:val="00351B81"/>
    <w:rsid w:val="00352357"/>
    <w:rsid w:val="00353CC4"/>
    <w:rsid w:val="003554EF"/>
    <w:rsid w:val="00357427"/>
    <w:rsid w:val="00372B13"/>
    <w:rsid w:val="0037432A"/>
    <w:rsid w:val="003743C4"/>
    <w:rsid w:val="00380614"/>
    <w:rsid w:val="003837AD"/>
    <w:rsid w:val="003838C5"/>
    <w:rsid w:val="00383D8E"/>
    <w:rsid w:val="00385D23"/>
    <w:rsid w:val="00387FF3"/>
    <w:rsid w:val="00391097"/>
    <w:rsid w:val="00394516"/>
    <w:rsid w:val="00396D48"/>
    <w:rsid w:val="003A1A94"/>
    <w:rsid w:val="003A53AB"/>
    <w:rsid w:val="003A65DF"/>
    <w:rsid w:val="003B40B3"/>
    <w:rsid w:val="003B4D4B"/>
    <w:rsid w:val="003B72A5"/>
    <w:rsid w:val="003B753E"/>
    <w:rsid w:val="003C0E78"/>
    <w:rsid w:val="003C280D"/>
    <w:rsid w:val="003C46BD"/>
    <w:rsid w:val="003C6B24"/>
    <w:rsid w:val="003D417A"/>
    <w:rsid w:val="003D4727"/>
    <w:rsid w:val="003D526E"/>
    <w:rsid w:val="003D64B3"/>
    <w:rsid w:val="003D7620"/>
    <w:rsid w:val="003E1248"/>
    <w:rsid w:val="003E2425"/>
    <w:rsid w:val="003E3453"/>
    <w:rsid w:val="003E379E"/>
    <w:rsid w:val="003E61CD"/>
    <w:rsid w:val="003F0AE5"/>
    <w:rsid w:val="003F1C4C"/>
    <w:rsid w:val="003F3B31"/>
    <w:rsid w:val="003F5866"/>
    <w:rsid w:val="003F5D1B"/>
    <w:rsid w:val="003F6171"/>
    <w:rsid w:val="003F62A1"/>
    <w:rsid w:val="003F6EA8"/>
    <w:rsid w:val="003F7E63"/>
    <w:rsid w:val="00406049"/>
    <w:rsid w:val="00406F84"/>
    <w:rsid w:val="00411E0C"/>
    <w:rsid w:val="004122A7"/>
    <w:rsid w:val="00415621"/>
    <w:rsid w:val="00416224"/>
    <w:rsid w:val="004209DA"/>
    <w:rsid w:val="004216F3"/>
    <w:rsid w:val="004224DD"/>
    <w:rsid w:val="004230A4"/>
    <w:rsid w:val="00423D41"/>
    <w:rsid w:val="00426567"/>
    <w:rsid w:val="004341C5"/>
    <w:rsid w:val="004347F6"/>
    <w:rsid w:val="004360A2"/>
    <w:rsid w:val="00437ACE"/>
    <w:rsid w:val="004441CE"/>
    <w:rsid w:val="0044636E"/>
    <w:rsid w:val="00447920"/>
    <w:rsid w:val="00451C54"/>
    <w:rsid w:val="00457190"/>
    <w:rsid w:val="00457ABC"/>
    <w:rsid w:val="00460694"/>
    <w:rsid w:val="00463588"/>
    <w:rsid w:val="0046698B"/>
    <w:rsid w:val="00467606"/>
    <w:rsid w:val="00467BC8"/>
    <w:rsid w:val="004705FB"/>
    <w:rsid w:val="004713D5"/>
    <w:rsid w:val="00471FEE"/>
    <w:rsid w:val="00472598"/>
    <w:rsid w:val="0047784E"/>
    <w:rsid w:val="00484A39"/>
    <w:rsid w:val="00485D1C"/>
    <w:rsid w:val="00490F1B"/>
    <w:rsid w:val="00494642"/>
    <w:rsid w:val="0049553D"/>
    <w:rsid w:val="004A1090"/>
    <w:rsid w:val="004A174A"/>
    <w:rsid w:val="004A213B"/>
    <w:rsid w:val="004A3011"/>
    <w:rsid w:val="004A7CBD"/>
    <w:rsid w:val="004B275A"/>
    <w:rsid w:val="004B3B30"/>
    <w:rsid w:val="004B6071"/>
    <w:rsid w:val="004C0150"/>
    <w:rsid w:val="004C35FB"/>
    <w:rsid w:val="004C4DF3"/>
    <w:rsid w:val="004C6D1B"/>
    <w:rsid w:val="004C7255"/>
    <w:rsid w:val="004D03F5"/>
    <w:rsid w:val="004D173E"/>
    <w:rsid w:val="004D724B"/>
    <w:rsid w:val="004E0B91"/>
    <w:rsid w:val="004E16AA"/>
    <w:rsid w:val="004E1D22"/>
    <w:rsid w:val="004E216C"/>
    <w:rsid w:val="004E21B3"/>
    <w:rsid w:val="004E2EAA"/>
    <w:rsid w:val="004E4739"/>
    <w:rsid w:val="004E50D3"/>
    <w:rsid w:val="004E6B78"/>
    <w:rsid w:val="004F1C1D"/>
    <w:rsid w:val="004F4871"/>
    <w:rsid w:val="004F79E0"/>
    <w:rsid w:val="00500AB3"/>
    <w:rsid w:val="00501B30"/>
    <w:rsid w:val="00502DBE"/>
    <w:rsid w:val="005123D3"/>
    <w:rsid w:val="00512CF0"/>
    <w:rsid w:val="00513515"/>
    <w:rsid w:val="00516893"/>
    <w:rsid w:val="00520BC6"/>
    <w:rsid w:val="0052134E"/>
    <w:rsid w:val="005221E4"/>
    <w:rsid w:val="00526774"/>
    <w:rsid w:val="005279EA"/>
    <w:rsid w:val="00533A8A"/>
    <w:rsid w:val="00535A60"/>
    <w:rsid w:val="005360F8"/>
    <w:rsid w:val="0053690D"/>
    <w:rsid w:val="005411CC"/>
    <w:rsid w:val="00542630"/>
    <w:rsid w:val="00543A3C"/>
    <w:rsid w:val="00545166"/>
    <w:rsid w:val="00547663"/>
    <w:rsid w:val="00551DDB"/>
    <w:rsid w:val="00552F6D"/>
    <w:rsid w:val="00553120"/>
    <w:rsid w:val="00556507"/>
    <w:rsid w:val="00556571"/>
    <w:rsid w:val="00557C87"/>
    <w:rsid w:val="00561569"/>
    <w:rsid w:val="00562B69"/>
    <w:rsid w:val="00563347"/>
    <w:rsid w:val="0056348E"/>
    <w:rsid w:val="00563F86"/>
    <w:rsid w:val="00564F87"/>
    <w:rsid w:val="0057048B"/>
    <w:rsid w:val="0057068E"/>
    <w:rsid w:val="00572DC6"/>
    <w:rsid w:val="0057643F"/>
    <w:rsid w:val="00576DD0"/>
    <w:rsid w:val="00576E0C"/>
    <w:rsid w:val="00582307"/>
    <w:rsid w:val="00584CC8"/>
    <w:rsid w:val="005854BE"/>
    <w:rsid w:val="005857B9"/>
    <w:rsid w:val="0058757D"/>
    <w:rsid w:val="00587EAB"/>
    <w:rsid w:val="005926DD"/>
    <w:rsid w:val="005931E6"/>
    <w:rsid w:val="005932DB"/>
    <w:rsid w:val="00594670"/>
    <w:rsid w:val="005948B8"/>
    <w:rsid w:val="00594901"/>
    <w:rsid w:val="00595998"/>
    <w:rsid w:val="005A54FD"/>
    <w:rsid w:val="005A7A01"/>
    <w:rsid w:val="005A7ADE"/>
    <w:rsid w:val="005A7AEE"/>
    <w:rsid w:val="005B07FD"/>
    <w:rsid w:val="005B094A"/>
    <w:rsid w:val="005B5010"/>
    <w:rsid w:val="005B6212"/>
    <w:rsid w:val="005C059B"/>
    <w:rsid w:val="005C7744"/>
    <w:rsid w:val="005D41EF"/>
    <w:rsid w:val="005E0D87"/>
    <w:rsid w:val="005E19A2"/>
    <w:rsid w:val="005E3AD9"/>
    <w:rsid w:val="005E3E38"/>
    <w:rsid w:val="005E4287"/>
    <w:rsid w:val="005E5A29"/>
    <w:rsid w:val="005F005E"/>
    <w:rsid w:val="005F45BB"/>
    <w:rsid w:val="005F6BC3"/>
    <w:rsid w:val="00604146"/>
    <w:rsid w:val="00605D4F"/>
    <w:rsid w:val="0060645D"/>
    <w:rsid w:val="00607507"/>
    <w:rsid w:val="0061102F"/>
    <w:rsid w:val="00613F6F"/>
    <w:rsid w:val="006261A6"/>
    <w:rsid w:val="006263D8"/>
    <w:rsid w:val="00626A0F"/>
    <w:rsid w:val="00627B28"/>
    <w:rsid w:val="00634654"/>
    <w:rsid w:val="00637744"/>
    <w:rsid w:val="00642184"/>
    <w:rsid w:val="0064761E"/>
    <w:rsid w:val="006524F4"/>
    <w:rsid w:val="006560AD"/>
    <w:rsid w:val="006574B8"/>
    <w:rsid w:val="00662610"/>
    <w:rsid w:val="00663761"/>
    <w:rsid w:val="006638B9"/>
    <w:rsid w:val="00666A5A"/>
    <w:rsid w:val="00670890"/>
    <w:rsid w:val="006746E3"/>
    <w:rsid w:val="0068135D"/>
    <w:rsid w:val="00686362"/>
    <w:rsid w:val="00687A5C"/>
    <w:rsid w:val="00694888"/>
    <w:rsid w:val="006953AF"/>
    <w:rsid w:val="00695C73"/>
    <w:rsid w:val="006A1C84"/>
    <w:rsid w:val="006A2950"/>
    <w:rsid w:val="006A454A"/>
    <w:rsid w:val="006A52F3"/>
    <w:rsid w:val="006B2374"/>
    <w:rsid w:val="006B301A"/>
    <w:rsid w:val="006B4A0E"/>
    <w:rsid w:val="006B5A0D"/>
    <w:rsid w:val="006B5AB5"/>
    <w:rsid w:val="006B62C8"/>
    <w:rsid w:val="006C027A"/>
    <w:rsid w:val="006C38F3"/>
    <w:rsid w:val="006C4032"/>
    <w:rsid w:val="006C4959"/>
    <w:rsid w:val="006C5759"/>
    <w:rsid w:val="006C579A"/>
    <w:rsid w:val="006C7437"/>
    <w:rsid w:val="006D2E68"/>
    <w:rsid w:val="006D4251"/>
    <w:rsid w:val="006D5DF8"/>
    <w:rsid w:val="006D6659"/>
    <w:rsid w:val="006E1120"/>
    <w:rsid w:val="006E1513"/>
    <w:rsid w:val="006E1AEE"/>
    <w:rsid w:val="006E3E94"/>
    <w:rsid w:val="006E69A0"/>
    <w:rsid w:val="006F0619"/>
    <w:rsid w:val="007001BE"/>
    <w:rsid w:val="00700F0A"/>
    <w:rsid w:val="00701775"/>
    <w:rsid w:val="007047E5"/>
    <w:rsid w:val="00704B84"/>
    <w:rsid w:val="007103F0"/>
    <w:rsid w:val="0071273A"/>
    <w:rsid w:val="00713C06"/>
    <w:rsid w:val="0071501F"/>
    <w:rsid w:val="007150EF"/>
    <w:rsid w:val="00716682"/>
    <w:rsid w:val="00716F31"/>
    <w:rsid w:val="00717587"/>
    <w:rsid w:val="0072029C"/>
    <w:rsid w:val="00721C93"/>
    <w:rsid w:val="0073174C"/>
    <w:rsid w:val="007330B8"/>
    <w:rsid w:val="007346FE"/>
    <w:rsid w:val="007358DC"/>
    <w:rsid w:val="007377BB"/>
    <w:rsid w:val="0074460F"/>
    <w:rsid w:val="00744AB3"/>
    <w:rsid w:val="00760D2E"/>
    <w:rsid w:val="00761339"/>
    <w:rsid w:val="00762368"/>
    <w:rsid w:val="00763614"/>
    <w:rsid w:val="00764D5E"/>
    <w:rsid w:val="00765A7D"/>
    <w:rsid w:val="007662CC"/>
    <w:rsid w:val="00766CA0"/>
    <w:rsid w:val="00770FD2"/>
    <w:rsid w:val="00773066"/>
    <w:rsid w:val="00773889"/>
    <w:rsid w:val="00773E11"/>
    <w:rsid w:val="00783DF1"/>
    <w:rsid w:val="00783E73"/>
    <w:rsid w:val="00784E36"/>
    <w:rsid w:val="00785F5C"/>
    <w:rsid w:val="007908DE"/>
    <w:rsid w:val="007946B1"/>
    <w:rsid w:val="00794D1F"/>
    <w:rsid w:val="00794F78"/>
    <w:rsid w:val="00796212"/>
    <w:rsid w:val="007963E0"/>
    <w:rsid w:val="007965E7"/>
    <w:rsid w:val="00796EE3"/>
    <w:rsid w:val="007A0F19"/>
    <w:rsid w:val="007A2E63"/>
    <w:rsid w:val="007A3CF1"/>
    <w:rsid w:val="007A452F"/>
    <w:rsid w:val="007A68BF"/>
    <w:rsid w:val="007B07DD"/>
    <w:rsid w:val="007B6CEF"/>
    <w:rsid w:val="007B7235"/>
    <w:rsid w:val="007C03A1"/>
    <w:rsid w:val="007C409A"/>
    <w:rsid w:val="007C4232"/>
    <w:rsid w:val="007C44F3"/>
    <w:rsid w:val="007C4F74"/>
    <w:rsid w:val="007C5040"/>
    <w:rsid w:val="007D0A37"/>
    <w:rsid w:val="007D3DDF"/>
    <w:rsid w:val="007D4D50"/>
    <w:rsid w:val="007D59DC"/>
    <w:rsid w:val="007D61AB"/>
    <w:rsid w:val="007E3E19"/>
    <w:rsid w:val="007E4076"/>
    <w:rsid w:val="007E4596"/>
    <w:rsid w:val="007E4BEF"/>
    <w:rsid w:val="007E688A"/>
    <w:rsid w:val="007E7127"/>
    <w:rsid w:val="007F08C5"/>
    <w:rsid w:val="007F1444"/>
    <w:rsid w:val="007F25F2"/>
    <w:rsid w:val="007F28E7"/>
    <w:rsid w:val="007F52FC"/>
    <w:rsid w:val="007F74AC"/>
    <w:rsid w:val="00802B6E"/>
    <w:rsid w:val="00810354"/>
    <w:rsid w:val="00811DCF"/>
    <w:rsid w:val="00812B05"/>
    <w:rsid w:val="008137F3"/>
    <w:rsid w:val="00813833"/>
    <w:rsid w:val="00814439"/>
    <w:rsid w:val="008144AE"/>
    <w:rsid w:val="008153B3"/>
    <w:rsid w:val="008158FF"/>
    <w:rsid w:val="0081701C"/>
    <w:rsid w:val="00821852"/>
    <w:rsid w:val="0082692E"/>
    <w:rsid w:val="00827C28"/>
    <w:rsid w:val="008346C6"/>
    <w:rsid w:val="00836732"/>
    <w:rsid w:val="0084269C"/>
    <w:rsid w:val="00846A06"/>
    <w:rsid w:val="0084785C"/>
    <w:rsid w:val="008501CF"/>
    <w:rsid w:val="00852325"/>
    <w:rsid w:val="00853F35"/>
    <w:rsid w:val="008551E1"/>
    <w:rsid w:val="00860008"/>
    <w:rsid w:val="00860935"/>
    <w:rsid w:val="00860D20"/>
    <w:rsid w:val="0086130F"/>
    <w:rsid w:val="00866F6E"/>
    <w:rsid w:val="008671BD"/>
    <w:rsid w:val="008676AA"/>
    <w:rsid w:val="00870D94"/>
    <w:rsid w:val="0087696C"/>
    <w:rsid w:val="00877003"/>
    <w:rsid w:val="0087736C"/>
    <w:rsid w:val="00877A9B"/>
    <w:rsid w:val="0088288E"/>
    <w:rsid w:val="008835B5"/>
    <w:rsid w:val="00887EE2"/>
    <w:rsid w:val="0089154D"/>
    <w:rsid w:val="008918DF"/>
    <w:rsid w:val="00896985"/>
    <w:rsid w:val="008A1C89"/>
    <w:rsid w:val="008A4B09"/>
    <w:rsid w:val="008A6BCA"/>
    <w:rsid w:val="008B1771"/>
    <w:rsid w:val="008B2D31"/>
    <w:rsid w:val="008B7010"/>
    <w:rsid w:val="008C110B"/>
    <w:rsid w:val="008C2A9A"/>
    <w:rsid w:val="008C4C7A"/>
    <w:rsid w:val="008C59DB"/>
    <w:rsid w:val="008D3D0B"/>
    <w:rsid w:val="008D45B3"/>
    <w:rsid w:val="008D45CE"/>
    <w:rsid w:val="008E5CE2"/>
    <w:rsid w:val="008F1575"/>
    <w:rsid w:val="008F3493"/>
    <w:rsid w:val="008F3B11"/>
    <w:rsid w:val="008F3F9E"/>
    <w:rsid w:val="008F4304"/>
    <w:rsid w:val="008F497A"/>
    <w:rsid w:val="008F4D11"/>
    <w:rsid w:val="008F5043"/>
    <w:rsid w:val="008F614F"/>
    <w:rsid w:val="00902458"/>
    <w:rsid w:val="00902B6B"/>
    <w:rsid w:val="00904286"/>
    <w:rsid w:val="009076D4"/>
    <w:rsid w:val="009103D0"/>
    <w:rsid w:val="00911250"/>
    <w:rsid w:val="009120C4"/>
    <w:rsid w:val="00912E4B"/>
    <w:rsid w:val="009142DD"/>
    <w:rsid w:val="00914764"/>
    <w:rsid w:val="00915E5E"/>
    <w:rsid w:val="00916230"/>
    <w:rsid w:val="009173BE"/>
    <w:rsid w:val="009223A4"/>
    <w:rsid w:val="00925D44"/>
    <w:rsid w:val="00927901"/>
    <w:rsid w:val="00927C78"/>
    <w:rsid w:val="00930DAE"/>
    <w:rsid w:val="00934861"/>
    <w:rsid w:val="00943E67"/>
    <w:rsid w:val="00951ED9"/>
    <w:rsid w:val="009556C2"/>
    <w:rsid w:val="009570F2"/>
    <w:rsid w:val="0095793A"/>
    <w:rsid w:val="00960790"/>
    <w:rsid w:val="00963375"/>
    <w:rsid w:val="009665AE"/>
    <w:rsid w:val="0097260E"/>
    <w:rsid w:val="0097515A"/>
    <w:rsid w:val="00981BEB"/>
    <w:rsid w:val="00983248"/>
    <w:rsid w:val="009916D5"/>
    <w:rsid w:val="00991794"/>
    <w:rsid w:val="0099540E"/>
    <w:rsid w:val="009A5828"/>
    <w:rsid w:val="009B14A3"/>
    <w:rsid w:val="009B1B6F"/>
    <w:rsid w:val="009B28FE"/>
    <w:rsid w:val="009B31DB"/>
    <w:rsid w:val="009B3B64"/>
    <w:rsid w:val="009B4B87"/>
    <w:rsid w:val="009C2B76"/>
    <w:rsid w:val="009C2FE1"/>
    <w:rsid w:val="009C5C7B"/>
    <w:rsid w:val="009D3E79"/>
    <w:rsid w:val="009D6042"/>
    <w:rsid w:val="009D68A8"/>
    <w:rsid w:val="009D745A"/>
    <w:rsid w:val="009D7C74"/>
    <w:rsid w:val="009E05DE"/>
    <w:rsid w:val="009E0836"/>
    <w:rsid w:val="009E4A5C"/>
    <w:rsid w:val="009E552D"/>
    <w:rsid w:val="009E7039"/>
    <w:rsid w:val="009F0AAB"/>
    <w:rsid w:val="009F3F66"/>
    <w:rsid w:val="009F47CF"/>
    <w:rsid w:val="00A00543"/>
    <w:rsid w:val="00A10ACC"/>
    <w:rsid w:val="00A10B4A"/>
    <w:rsid w:val="00A12C27"/>
    <w:rsid w:val="00A13B28"/>
    <w:rsid w:val="00A159AC"/>
    <w:rsid w:val="00A15B70"/>
    <w:rsid w:val="00A209C2"/>
    <w:rsid w:val="00A20D4F"/>
    <w:rsid w:val="00A220F0"/>
    <w:rsid w:val="00A23ACA"/>
    <w:rsid w:val="00A24CA4"/>
    <w:rsid w:val="00A24DDD"/>
    <w:rsid w:val="00A26359"/>
    <w:rsid w:val="00A263AF"/>
    <w:rsid w:val="00A266E1"/>
    <w:rsid w:val="00A27F3C"/>
    <w:rsid w:val="00A31F35"/>
    <w:rsid w:val="00A36923"/>
    <w:rsid w:val="00A37B43"/>
    <w:rsid w:val="00A41EFB"/>
    <w:rsid w:val="00A4675C"/>
    <w:rsid w:val="00A50C51"/>
    <w:rsid w:val="00A50EFC"/>
    <w:rsid w:val="00A51BD0"/>
    <w:rsid w:val="00A5509B"/>
    <w:rsid w:val="00A558A6"/>
    <w:rsid w:val="00A5630D"/>
    <w:rsid w:val="00A56B37"/>
    <w:rsid w:val="00A56C08"/>
    <w:rsid w:val="00A57C71"/>
    <w:rsid w:val="00A57CA3"/>
    <w:rsid w:val="00A64C1B"/>
    <w:rsid w:val="00A65526"/>
    <w:rsid w:val="00A675A2"/>
    <w:rsid w:val="00A74D62"/>
    <w:rsid w:val="00A74FF2"/>
    <w:rsid w:val="00A77A7C"/>
    <w:rsid w:val="00A77C98"/>
    <w:rsid w:val="00A81E11"/>
    <w:rsid w:val="00A84792"/>
    <w:rsid w:val="00A87F2E"/>
    <w:rsid w:val="00A913C6"/>
    <w:rsid w:val="00A91FD7"/>
    <w:rsid w:val="00A92DE8"/>
    <w:rsid w:val="00A932C5"/>
    <w:rsid w:val="00A93B15"/>
    <w:rsid w:val="00A95BEB"/>
    <w:rsid w:val="00A96560"/>
    <w:rsid w:val="00A96B40"/>
    <w:rsid w:val="00AA0623"/>
    <w:rsid w:val="00AA4702"/>
    <w:rsid w:val="00AA69CA"/>
    <w:rsid w:val="00AB243E"/>
    <w:rsid w:val="00AB69A9"/>
    <w:rsid w:val="00AB6BCC"/>
    <w:rsid w:val="00AB720F"/>
    <w:rsid w:val="00AC1DBE"/>
    <w:rsid w:val="00AC5577"/>
    <w:rsid w:val="00AC7088"/>
    <w:rsid w:val="00AC7984"/>
    <w:rsid w:val="00AD1288"/>
    <w:rsid w:val="00AD19E0"/>
    <w:rsid w:val="00AD25FC"/>
    <w:rsid w:val="00AD43FD"/>
    <w:rsid w:val="00AD650E"/>
    <w:rsid w:val="00AD6807"/>
    <w:rsid w:val="00AE0916"/>
    <w:rsid w:val="00AE0EBA"/>
    <w:rsid w:val="00AE1A78"/>
    <w:rsid w:val="00AE344D"/>
    <w:rsid w:val="00AE35D6"/>
    <w:rsid w:val="00AE4027"/>
    <w:rsid w:val="00AE70DF"/>
    <w:rsid w:val="00AE7BEE"/>
    <w:rsid w:val="00AF1384"/>
    <w:rsid w:val="00AF2997"/>
    <w:rsid w:val="00B00A66"/>
    <w:rsid w:val="00B01246"/>
    <w:rsid w:val="00B02081"/>
    <w:rsid w:val="00B045F8"/>
    <w:rsid w:val="00B1038B"/>
    <w:rsid w:val="00B1423E"/>
    <w:rsid w:val="00B14324"/>
    <w:rsid w:val="00B14E93"/>
    <w:rsid w:val="00B153FC"/>
    <w:rsid w:val="00B16D04"/>
    <w:rsid w:val="00B24744"/>
    <w:rsid w:val="00B30CFF"/>
    <w:rsid w:val="00B311BE"/>
    <w:rsid w:val="00B3166F"/>
    <w:rsid w:val="00B3170B"/>
    <w:rsid w:val="00B32D17"/>
    <w:rsid w:val="00B33B6B"/>
    <w:rsid w:val="00B34097"/>
    <w:rsid w:val="00B34E6A"/>
    <w:rsid w:val="00B350FE"/>
    <w:rsid w:val="00B35B5E"/>
    <w:rsid w:val="00B36759"/>
    <w:rsid w:val="00B3781A"/>
    <w:rsid w:val="00B37AA3"/>
    <w:rsid w:val="00B405CF"/>
    <w:rsid w:val="00B4261F"/>
    <w:rsid w:val="00B44647"/>
    <w:rsid w:val="00B46AAC"/>
    <w:rsid w:val="00B5053A"/>
    <w:rsid w:val="00B56D50"/>
    <w:rsid w:val="00B57D58"/>
    <w:rsid w:val="00B6273A"/>
    <w:rsid w:val="00B63483"/>
    <w:rsid w:val="00B6503A"/>
    <w:rsid w:val="00B656B5"/>
    <w:rsid w:val="00B65F66"/>
    <w:rsid w:val="00B66085"/>
    <w:rsid w:val="00B66173"/>
    <w:rsid w:val="00B67479"/>
    <w:rsid w:val="00B67A65"/>
    <w:rsid w:val="00B72A17"/>
    <w:rsid w:val="00B75700"/>
    <w:rsid w:val="00B75FCD"/>
    <w:rsid w:val="00B82CA6"/>
    <w:rsid w:val="00B90D80"/>
    <w:rsid w:val="00B91098"/>
    <w:rsid w:val="00B91763"/>
    <w:rsid w:val="00B93590"/>
    <w:rsid w:val="00B95FA3"/>
    <w:rsid w:val="00B96496"/>
    <w:rsid w:val="00B97CF6"/>
    <w:rsid w:val="00BA022A"/>
    <w:rsid w:val="00BA154F"/>
    <w:rsid w:val="00BA31EA"/>
    <w:rsid w:val="00BA3209"/>
    <w:rsid w:val="00BA34D0"/>
    <w:rsid w:val="00BA35D8"/>
    <w:rsid w:val="00BA50F4"/>
    <w:rsid w:val="00BA7D7F"/>
    <w:rsid w:val="00BB00E3"/>
    <w:rsid w:val="00BB3F01"/>
    <w:rsid w:val="00BB66F3"/>
    <w:rsid w:val="00BB69FA"/>
    <w:rsid w:val="00BB7F1D"/>
    <w:rsid w:val="00BC10A1"/>
    <w:rsid w:val="00BC1669"/>
    <w:rsid w:val="00BC1E19"/>
    <w:rsid w:val="00BC1E81"/>
    <w:rsid w:val="00BC3CFE"/>
    <w:rsid w:val="00BC65E2"/>
    <w:rsid w:val="00BD0750"/>
    <w:rsid w:val="00BD18A4"/>
    <w:rsid w:val="00BD4419"/>
    <w:rsid w:val="00BD4884"/>
    <w:rsid w:val="00BD64E1"/>
    <w:rsid w:val="00BD695E"/>
    <w:rsid w:val="00BE0B73"/>
    <w:rsid w:val="00BE3023"/>
    <w:rsid w:val="00BE3BC1"/>
    <w:rsid w:val="00BE66A8"/>
    <w:rsid w:val="00BF2264"/>
    <w:rsid w:val="00BF2B17"/>
    <w:rsid w:val="00BF3DAF"/>
    <w:rsid w:val="00BF6B07"/>
    <w:rsid w:val="00C0065A"/>
    <w:rsid w:val="00C0169A"/>
    <w:rsid w:val="00C049EC"/>
    <w:rsid w:val="00C056D6"/>
    <w:rsid w:val="00C05E7B"/>
    <w:rsid w:val="00C1186B"/>
    <w:rsid w:val="00C120FA"/>
    <w:rsid w:val="00C12F69"/>
    <w:rsid w:val="00C17AD5"/>
    <w:rsid w:val="00C22F01"/>
    <w:rsid w:val="00C25567"/>
    <w:rsid w:val="00C2735E"/>
    <w:rsid w:val="00C36A86"/>
    <w:rsid w:val="00C36E1B"/>
    <w:rsid w:val="00C3753C"/>
    <w:rsid w:val="00C405DA"/>
    <w:rsid w:val="00C40BAE"/>
    <w:rsid w:val="00C432EB"/>
    <w:rsid w:val="00C44DCD"/>
    <w:rsid w:val="00C46C44"/>
    <w:rsid w:val="00C46DD0"/>
    <w:rsid w:val="00C47641"/>
    <w:rsid w:val="00C47ABD"/>
    <w:rsid w:val="00C50357"/>
    <w:rsid w:val="00C54C72"/>
    <w:rsid w:val="00C55FB0"/>
    <w:rsid w:val="00C7046D"/>
    <w:rsid w:val="00C74081"/>
    <w:rsid w:val="00C741E0"/>
    <w:rsid w:val="00C765D2"/>
    <w:rsid w:val="00C76852"/>
    <w:rsid w:val="00C76B67"/>
    <w:rsid w:val="00C76DF9"/>
    <w:rsid w:val="00C77050"/>
    <w:rsid w:val="00C8013F"/>
    <w:rsid w:val="00C87822"/>
    <w:rsid w:val="00C949A4"/>
    <w:rsid w:val="00C94B49"/>
    <w:rsid w:val="00C95900"/>
    <w:rsid w:val="00CA2B6B"/>
    <w:rsid w:val="00CA3D69"/>
    <w:rsid w:val="00CA61A8"/>
    <w:rsid w:val="00CB06F3"/>
    <w:rsid w:val="00CB361A"/>
    <w:rsid w:val="00CC2639"/>
    <w:rsid w:val="00CD0E2F"/>
    <w:rsid w:val="00CD1061"/>
    <w:rsid w:val="00CD2F85"/>
    <w:rsid w:val="00CD4264"/>
    <w:rsid w:val="00CD6470"/>
    <w:rsid w:val="00CD694E"/>
    <w:rsid w:val="00CD6A53"/>
    <w:rsid w:val="00CD7323"/>
    <w:rsid w:val="00CD7411"/>
    <w:rsid w:val="00CE054C"/>
    <w:rsid w:val="00CE1365"/>
    <w:rsid w:val="00CE2232"/>
    <w:rsid w:val="00CE2571"/>
    <w:rsid w:val="00CE3381"/>
    <w:rsid w:val="00CE5125"/>
    <w:rsid w:val="00CE7B8A"/>
    <w:rsid w:val="00CE7BFC"/>
    <w:rsid w:val="00CF01D2"/>
    <w:rsid w:val="00CF2522"/>
    <w:rsid w:val="00CF29C7"/>
    <w:rsid w:val="00CF5138"/>
    <w:rsid w:val="00CF726C"/>
    <w:rsid w:val="00D0061A"/>
    <w:rsid w:val="00D06068"/>
    <w:rsid w:val="00D06866"/>
    <w:rsid w:val="00D070C5"/>
    <w:rsid w:val="00D104DF"/>
    <w:rsid w:val="00D12938"/>
    <w:rsid w:val="00D13462"/>
    <w:rsid w:val="00D14B40"/>
    <w:rsid w:val="00D27FC3"/>
    <w:rsid w:val="00D339C3"/>
    <w:rsid w:val="00D366FF"/>
    <w:rsid w:val="00D367F8"/>
    <w:rsid w:val="00D37787"/>
    <w:rsid w:val="00D40654"/>
    <w:rsid w:val="00D44724"/>
    <w:rsid w:val="00D466D7"/>
    <w:rsid w:val="00D503B2"/>
    <w:rsid w:val="00D53DE6"/>
    <w:rsid w:val="00D54CB9"/>
    <w:rsid w:val="00D60A12"/>
    <w:rsid w:val="00D617F3"/>
    <w:rsid w:val="00D61EEA"/>
    <w:rsid w:val="00D66069"/>
    <w:rsid w:val="00D67A0F"/>
    <w:rsid w:val="00D713E0"/>
    <w:rsid w:val="00D717E1"/>
    <w:rsid w:val="00D727B0"/>
    <w:rsid w:val="00D7299C"/>
    <w:rsid w:val="00D74D4F"/>
    <w:rsid w:val="00D770A6"/>
    <w:rsid w:val="00D80F78"/>
    <w:rsid w:val="00D811D1"/>
    <w:rsid w:val="00D85C6A"/>
    <w:rsid w:val="00D91043"/>
    <w:rsid w:val="00D94694"/>
    <w:rsid w:val="00D9712C"/>
    <w:rsid w:val="00DA0882"/>
    <w:rsid w:val="00DA2219"/>
    <w:rsid w:val="00DA4B06"/>
    <w:rsid w:val="00DA61D9"/>
    <w:rsid w:val="00DA67EC"/>
    <w:rsid w:val="00DA6A2F"/>
    <w:rsid w:val="00DA7A2E"/>
    <w:rsid w:val="00DA7CC0"/>
    <w:rsid w:val="00DB0D39"/>
    <w:rsid w:val="00DB3A89"/>
    <w:rsid w:val="00DB4633"/>
    <w:rsid w:val="00DB5F3B"/>
    <w:rsid w:val="00DB6C60"/>
    <w:rsid w:val="00DB7770"/>
    <w:rsid w:val="00DB7A12"/>
    <w:rsid w:val="00DC08C8"/>
    <w:rsid w:val="00DC147C"/>
    <w:rsid w:val="00DC4D62"/>
    <w:rsid w:val="00DC6014"/>
    <w:rsid w:val="00DC6AE2"/>
    <w:rsid w:val="00DD4C54"/>
    <w:rsid w:val="00DD77A1"/>
    <w:rsid w:val="00DE0346"/>
    <w:rsid w:val="00DE1BD0"/>
    <w:rsid w:val="00DE4B63"/>
    <w:rsid w:val="00DE54F1"/>
    <w:rsid w:val="00DE63D7"/>
    <w:rsid w:val="00DE7493"/>
    <w:rsid w:val="00DE7CA7"/>
    <w:rsid w:val="00DF4732"/>
    <w:rsid w:val="00DF6DDA"/>
    <w:rsid w:val="00E02153"/>
    <w:rsid w:val="00E10217"/>
    <w:rsid w:val="00E10E3C"/>
    <w:rsid w:val="00E1137E"/>
    <w:rsid w:val="00E129F7"/>
    <w:rsid w:val="00E13CC7"/>
    <w:rsid w:val="00E17540"/>
    <w:rsid w:val="00E17A85"/>
    <w:rsid w:val="00E17D02"/>
    <w:rsid w:val="00E201FB"/>
    <w:rsid w:val="00E231C9"/>
    <w:rsid w:val="00E2665D"/>
    <w:rsid w:val="00E27485"/>
    <w:rsid w:val="00E27BB5"/>
    <w:rsid w:val="00E30E44"/>
    <w:rsid w:val="00E31E59"/>
    <w:rsid w:val="00E32F86"/>
    <w:rsid w:val="00E34F84"/>
    <w:rsid w:val="00E355D5"/>
    <w:rsid w:val="00E406FE"/>
    <w:rsid w:val="00E41F85"/>
    <w:rsid w:val="00E4632E"/>
    <w:rsid w:val="00E46F41"/>
    <w:rsid w:val="00E520EF"/>
    <w:rsid w:val="00E522C5"/>
    <w:rsid w:val="00E52785"/>
    <w:rsid w:val="00E538FD"/>
    <w:rsid w:val="00E54EB1"/>
    <w:rsid w:val="00E56522"/>
    <w:rsid w:val="00E57463"/>
    <w:rsid w:val="00E603B8"/>
    <w:rsid w:val="00E61905"/>
    <w:rsid w:val="00E62383"/>
    <w:rsid w:val="00E624A5"/>
    <w:rsid w:val="00E62EDC"/>
    <w:rsid w:val="00E6357B"/>
    <w:rsid w:val="00E635A3"/>
    <w:rsid w:val="00E7203C"/>
    <w:rsid w:val="00E73F37"/>
    <w:rsid w:val="00E77E50"/>
    <w:rsid w:val="00E80F12"/>
    <w:rsid w:val="00E82EC1"/>
    <w:rsid w:val="00E83403"/>
    <w:rsid w:val="00E8385B"/>
    <w:rsid w:val="00E83F40"/>
    <w:rsid w:val="00E84A34"/>
    <w:rsid w:val="00E86E35"/>
    <w:rsid w:val="00E9001A"/>
    <w:rsid w:val="00E9056A"/>
    <w:rsid w:val="00E95232"/>
    <w:rsid w:val="00E9560E"/>
    <w:rsid w:val="00E958FC"/>
    <w:rsid w:val="00E97348"/>
    <w:rsid w:val="00EA233A"/>
    <w:rsid w:val="00EA2D70"/>
    <w:rsid w:val="00EA48BE"/>
    <w:rsid w:val="00EA60EE"/>
    <w:rsid w:val="00EA7FCF"/>
    <w:rsid w:val="00EB1895"/>
    <w:rsid w:val="00EB3D9B"/>
    <w:rsid w:val="00EB5C25"/>
    <w:rsid w:val="00EB62C8"/>
    <w:rsid w:val="00EB7086"/>
    <w:rsid w:val="00EC13E4"/>
    <w:rsid w:val="00EC3A0C"/>
    <w:rsid w:val="00EC3D29"/>
    <w:rsid w:val="00EC4BCA"/>
    <w:rsid w:val="00EC69D2"/>
    <w:rsid w:val="00ED072D"/>
    <w:rsid w:val="00ED4860"/>
    <w:rsid w:val="00ED6F52"/>
    <w:rsid w:val="00ED744C"/>
    <w:rsid w:val="00ED75E7"/>
    <w:rsid w:val="00EE167D"/>
    <w:rsid w:val="00EE1C3D"/>
    <w:rsid w:val="00EE2833"/>
    <w:rsid w:val="00EE3228"/>
    <w:rsid w:val="00EE3F23"/>
    <w:rsid w:val="00EE4B3B"/>
    <w:rsid w:val="00EE72CF"/>
    <w:rsid w:val="00EF13B5"/>
    <w:rsid w:val="00EF18BE"/>
    <w:rsid w:val="00EF1E1F"/>
    <w:rsid w:val="00EF412A"/>
    <w:rsid w:val="00EF7298"/>
    <w:rsid w:val="00F0048C"/>
    <w:rsid w:val="00F025BD"/>
    <w:rsid w:val="00F0330B"/>
    <w:rsid w:val="00F06430"/>
    <w:rsid w:val="00F1204E"/>
    <w:rsid w:val="00F13DEC"/>
    <w:rsid w:val="00F13F9F"/>
    <w:rsid w:val="00F14A1C"/>
    <w:rsid w:val="00F15297"/>
    <w:rsid w:val="00F17A7B"/>
    <w:rsid w:val="00F22365"/>
    <w:rsid w:val="00F22536"/>
    <w:rsid w:val="00F2299D"/>
    <w:rsid w:val="00F23C7D"/>
    <w:rsid w:val="00F24668"/>
    <w:rsid w:val="00F25218"/>
    <w:rsid w:val="00F25CE5"/>
    <w:rsid w:val="00F26171"/>
    <w:rsid w:val="00F26B0E"/>
    <w:rsid w:val="00F30020"/>
    <w:rsid w:val="00F30FBB"/>
    <w:rsid w:val="00F32552"/>
    <w:rsid w:val="00F327E2"/>
    <w:rsid w:val="00F32951"/>
    <w:rsid w:val="00F33E2B"/>
    <w:rsid w:val="00F3490A"/>
    <w:rsid w:val="00F353DB"/>
    <w:rsid w:val="00F36D4A"/>
    <w:rsid w:val="00F40752"/>
    <w:rsid w:val="00F41357"/>
    <w:rsid w:val="00F424CB"/>
    <w:rsid w:val="00F44F11"/>
    <w:rsid w:val="00F47767"/>
    <w:rsid w:val="00F52F7B"/>
    <w:rsid w:val="00F53848"/>
    <w:rsid w:val="00F54583"/>
    <w:rsid w:val="00F620FC"/>
    <w:rsid w:val="00F654DE"/>
    <w:rsid w:val="00F65EAD"/>
    <w:rsid w:val="00F71A6F"/>
    <w:rsid w:val="00F77102"/>
    <w:rsid w:val="00F8125A"/>
    <w:rsid w:val="00F86EF4"/>
    <w:rsid w:val="00F9328C"/>
    <w:rsid w:val="00F933E0"/>
    <w:rsid w:val="00F9571E"/>
    <w:rsid w:val="00F96E86"/>
    <w:rsid w:val="00FA0AF2"/>
    <w:rsid w:val="00FA0B8F"/>
    <w:rsid w:val="00FA0B98"/>
    <w:rsid w:val="00FA22A9"/>
    <w:rsid w:val="00FA2CA1"/>
    <w:rsid w:val="00FA5A28"/>
    <w:rsid w:val="00FA729B"/>
    <w:rsid w:val="00FB02DA"/>
    <w:rsid w:val="00FB04A2"/>
    <w:rsid w:val="00FB0C35"/>
    <w:rsid w:val="00FB354F"/>
    <w:rsid w:val="00FB4F40"/>
    <w:rsid w:val="00FB52EB"/>
    <w:rsid w:val="00FB5D33"/>
    <w:rsid w:val="00FB6C8F"/>
    <w:rsid w:val="00FC190B"/>
    <w:rsid w:val="00FC1B56"/>
    <w:rsid w:val="00FC1EAC"/>
    <w:rsid w:val="00FC340D"/>
    <w:rsid w:val="00FC5456"/>
    <w:rsid w:val="00FC71F3"/>
    <w:rsid w:val="00FD139D"/>
    <w:rsid w:val="00FD3F00"/>
    <w:rsid w:val="00FD5040"/>
    <w:rsid w:val="00FD6B86"/>
    <w:rsid w:val="00FD6CDC"/>
    <w:rsid w:val="00FE01D7"/>
    <w:rsid w:val="00FE2739"/>
    <w:rsid w:val="00FE5B98"/>
    <w:rsid w:val="00FF044E"/>
    <w:rsid w:val="00FF1EC9"/>
    <w:rsid w:val="00FF203D"/>
    <w:rsid w:val="00FF3035"/>
    <w:rsid w:val="00FF4A5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F4B75-6A81-45CC-9B4F-C152241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B720F"/>
    <w:pPr>
      <w:spacing w:after="160" w:line="259" w:lineRule="auto"/>
    </w:pPr>
    <w:rPr>
      <w:sz w:val="22"/>
      <w:szCs w:val="22"/>
      <w:lang w:eastAsia="en-US"/>
    </w:rPr>
  </w:style>
  <w:style w:type="paragraph" w:styleId="1">
    <w:name w:val="heading 1"/>
    <w:basedOn w:val="a2"/>
    <w:link w:val="10"/>
    <w:uiPriority w:val="9"/>
    <w:qFormat/>
    <w:rsid w:val="00AC5577"/>
    <w:pPr>
      <w:spacing w:before="100" w:beforeAutospacing="1" w:after="100" w:afterAutospacing="1" w:line="240" w:lineRule="auto"/>
      <w:outlineLvl w:val="0"/>
    </w:pPr>
    <w:rPr>
      <w:rFonts w:ascii="Times New Roman" w:eastAsia="Times New Roman" w:hAnsi="Times New Roman"/>
      <w:b/>
      <w:bCs/>
      <w:kern w:val="36"/>
      <w:sz w:val="48"/>
      <w:szCs w:val="48"/>
      <w:lang w:eastAsia="ja-JP"/>
    </w:rPr>
  </w:style>
  <w:style w:type="paragraph" w:styleId="2">
    <w:name w:val="heading 2"/>
    <w:basedOn w:val="a2"/>
    <w:link w:val="20"/>
    <w:qFormat/>
    <w:rsid w:val="00AC5577"/>
    <w:pPr>
      <w:spacing w:before="100" w:beforeAutospacing="1" w:after="100" w:afterAutospacing="1" w:line="240" w:lineRule="auto"/>
      <w:outlineLvl w:val="1"/>
    </w:pPr>
    <w:rPr>
      <w:rFonts w:ascii="Times New Roman" w:eastAsia="Times New Roman" w:hAnsi="Times New Roman"/>
      <w:b/>
      <w:bCs/>
      <w:sz w:val="36"/>
      <w:szCs w:val="36"/>
      <w:lang w:eastAsia="ja-JP"/>
    </w:rPr>
  </w:style>
  <w:style w:type="paragraph" w:styleId="3">
    <w:name w:val="heading 3"/>
    <w:basedOn w:val="a2"/>
    <w:next w:val="a2"/>
    <w:link w:val="30"/>
    <w:qFormat/>
    <w:rsid w:val="00242FB7"/>
    <w:pPr>
      <w:keepNext/>
      <w:widowControl w:val="0"/>
      <w:spacing w:before="240" w:after="60" w:line="240" w:lineRule="auto"/>
      <w:ind w:firstLine="400"/>
      <w:jc w:val="both"/>
      <w:outlineLvl w:val="2"/>
    </w:pPr>
    <w:rPr>
      <w:rFonts w:ascii="Cambria" w:eastAsia="MS Gothic" w:hAnsi="Cambria"/>
      <w:b/>
      <w:bCs/>
      <w:sz w:val="26"/>
      <w:szCs w:val="26"/>
      <w:lang w:eastAsia="ru-RU"/>
    </w:rPr>
  </w:style>
  <w:style w:type="paragraph" w:styleId="4">
    <w:name w:val="heading 4"/>
    <w:basedOn w:val="a2"/>
    <w:next w:val="a2"/>
    <w:link w:val="40"/>
    <w:qFormat/>
    <w:rsid w:val="00242FB7"/>
    <w:pPr>
      <w:keepNext/>
      <w:widowControl w:val="0"/>
      <w:spacing w:after="0" w:line="240" w:lineRule="auto"/>
      <w:outlineLvl w:val="3"/>
    </w:pPr>
    <w:rPr>
      <w:rFonts w:ascii="Times New Roman" w:eastAsia="Times New Roman" w:hAnsi="Times New Roman"/>
      <w:b/>
      <w:bCs/>
      <w:sz w:val="20"/>
      <w:szCs w:val="24"/>
      <w:lang w:eastAsia="ru-RU"/>
    </w:rPr>
  </w:style>
  <w:style w:type="paragraph" w:styleId="5">
    <w:name w:val="heading 5"/>
    <w:basedOn w:val="a2"/>
    <w:next w:val="a2"/>
    <w:link w:val="50"/>
    <w:qFormat/>
    <w:rsid w:val="00242FB7"/>
    <w:pPr>
      <w:keepNext/>
      <w:autoSpaceDE w:val="0"/>
      <w:autoSpaceDN w:val="0"/>
      <w:adjustRightInd w:val="0"/>
      <w:spacing w:after="0" w:line="264" w:lineRule="auto"/>
      <w:ind w:firstLine="567"/>
      <w:jc w:val="both"/>
      <w:outlineLvl w:val="4"/>
    </w:pPr>
    <w:rPr>
      <w:rFonts w:ascii="Times New Roman" w:eastAsia="Times New Roman" w:hAnsi="Times New Roman"/>
      <w:b/>
      <w:bCs/>
      <w:szCs w:val="21"/>
      <w:lang w:eastAsia="ru-RU"/>
    </w:rPr>
  </w:style>
  <w:style w:type="paragraph" w:styleId="6">
    <w:name w:val="heading 6"/>
    <w:basedOn w:val="a2"/>
    <w:next w:val="a2"/>
    <w:link w:val="60"/>
    <w:qFormat/>
    <w:rsid w:val="00242FB7"/>
    <w:pPr>
      <w:keepNext/>
      <w:autoSpaceDE w:val="0"/>
      <w:autoSpaceDN w:val="0"/>
      <w:adjustRightInd w:val="0"/>
      <w:spacing w:after="0" w:line="264" w:lineRule="auto"/>
      <w:ind w:firstLine="567"/>
      <w:jc w:val="both"/>
      <w:outlineLvl w:val="5"/>
    </w:pPr>
    <w:rPr>
      <w:rFonts w:ascii="Times New Roman" w:eastAsia="Times New Roman" w:hAnsi="Times New Roman"/>
      <w:b/>
      <w:bCs/>
      <w:sz w:val="24"/>
      <w:szCs w:val="21"/>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uiPriority w:val="34"/>
    <w:qFormat/>
    <w:rsid w:val="009142DD"/>
    <w:pPr>
      <w:ind w:left="720"/>
      <w:contextualSpacing/>
    </w:pPr>
  </w:style>
  <w:style w:type="paragraph" w:styleId="a8">
    <w:name w:val="header"/>
    <w:basedOn w:val="a2"/>
    <w:link w:val="a9"/>
    <w:unhideWhenUsed/>
    <w:rsid w:val="00C8013F"/>
    <w:pPr>
      <w:tabs>
        <w:tab w:val="center" w:pos="4677"/>
        <w:tab w:val="right" w:pos="9355"/>
      </w:tabs>
      <w:spacing w:after="0" w:line="240" w:lineRule="auto"/>
    </w:pPr>
  </w:style>
  <w:style w:type="character" w:customStyle="1" w:styleId="a9">
    <w:name w:val="Верхний колонтитул Знак"/>
    <w:basedOn w:val="a3"/>
    <w:link w:val="a8"/>
    <w:rsid w:val="00C8013F"/>
  </w:style>
  <w:style w:type="paragraph" w:styleId="aa">
    <w:name w:val="footer"/>
    <w:basedOn w:val="a2"/>
    <w:link w:val="ab"/>
    <w:uiPriority w:val="99"/>
    <w:unhideWhenUsed/>
    <w:rsid w:val="00C8013F"/>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8013F"/>
  </w:style>
  <w:style w:type="paragraph" w:styleId="ac">
    <w:name w:val="footnote text"/>
    <w:basedOn w:val="a2"/>
    <w:link w:val="ad"/>
    <w:unhideWhenUsed/>
    <w:rsid w:val="00C8013F"/>
    <w:pPr>
      <w:spacing w:after="0" w:line="240" w:lineRule="auto"/>
    </w:pPr>
    <w:rPr>
      <w:sz w:val="20"/>
      <w:szCs w:val="20"/>
    </w:rPr>
  </w:style>
  <w:style w:type="character" w:customStyle="1" w:styleId="ad">
    <w:name w:val="Текст сноски Знак"/>
    <w:basedOn w:val="a3"/>
    <w:link w:val="ac"/>
    <w:rsid w:val="00C8013F"/>
    <w:rPr>
      <w:sz w:val="20"/>
      <w:szCs w:val="20"/>
    </w:rPr>
  </w:style>
  <w:style w:type="character" w:styleId="ae">
    <w:name w:val="footnote reference"/>
    <w:basedOn w:val="a3"/>
    <w:unhideWhenUsed/>
    <w:rsid w:val="00C8013F"/>
    <w:rPr>
      <w:vertAlign w:val="superscript"/>
    </w:rPr>
  </w:style>
  <w:style w:type="paragraph" w:styleId="af">
    <w:name w:val="Balloon Text"/>
    <w:basedOn w:val="a2"/>
    <w:link w:val="af0"/>
    <w:uiPriority w:val="99"/>
    <w:unhideWhenUsed/>
    <w:rsid w:val="00934861"/>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rsid w:val="00934861"/>
    <w:rPr>
      <w:rFonts w:ascii="Segoe UI" w:hAnsi="Segoe UI" w:cs="Segoe UI"/>
      <w:sz w:val="18"/>
      <w:szCs w:val="18"/>
    </w:rPr>
  </w:style>
  <w:style w:type="character" w:styleId="af1">
    <w:name w:val="Hyperlink"/>
    <w:basedOn w:val="a3"/>
    <w:uiPriority w:val="99"/>
    <w:unhideWhenUsed/>
    <w:rsid w:val="00E32F86"/>
    <w:rPr>
      <w:color w:val="0563C1"/>
      <w:u w:val="single"/>
    </w:rPr>
  </w:style>
  <w:style w:type="paragraph" w:customStyle="1" w:styleId="af2">
    <w:name w:val="табл."/>
    <w:basedOn w:val="a2"/>
    <w:rsid w:val="00A23ACA"/>
    <w:pPr>
      <w:spacing w:before="60" w:after="60" w:line="240" w:lineRule="auto"/>
      <w:outlineLvl w:val="0"/>
    </w:pPr>
    <w:rPr>
      <w:rFonts w:ascii="Arial" w:eastAsia="Times New Roman" w:hAnsi="Arial" w:cs="Arial"/>
      <w:kern w:val="28"/>
      <w:sz w:val="20"/>
      <w:szCs w:val="20"/>
      <w:lang w:eastAsia="ru-RU"/>
    </w:rPr>
  </w:style>
  <w:style w:type="paragraph" w:customStyle="1" w:styleId="Default">
    <w:name w:val="Default"/>
    <w:rsid w:val="000A088D"/>
    <w:pPr>
      <w:autoSpaceDE w:val="0"/>
      <w:autoSpaceDN w:val="0"/>
      <w:adjustRightInd w:val="0"/>
    </w:pPr>
    <w:rPr>
      <w:rFonts w:ascii="Times New Roman" w:eastAsia="Times New Roman" w:hAnsi="Times New Roman"/>
      <w:color w:val="000000"/>
      <w:sz w:val="24"/>
      <w:szCs w:val="24"/>
    </w:rPr>
  </w:style>
  <w:style w:type="character" w:customStyle="1" w:styleId="FontStyle25">
    <w:name w:val="Font Style25"/>
    <w:basedOn w:val="a3"/>
    <w:rsid w:val="00D37787"/>
    <w:rPr>
      <w:rFonts w:ascii="Times New Roman" w:hAnsi="Times New Roman" w:cs="Times New Roman"/>
      <w:sz w:val="20"/>
      <w:szCs w:val="20"/>
    </w:rPr>
  </w:style>
  <w:style w:type="paragraph" w:customStyle="1" w:styleId="Style2">
    <w:name w:val="Style2"/>
    <w:basedOn w:val="a2"/>
    <w:rsid w:val="00D37787"/>
    <w:pPr>
      <w:widowControl w:val="0"/>
      <w:autoSpaceDE w:val="0"/>
      <w:autoSpaceDN w:val="0"/>
      <w:adjustRightInd w:val="0"/>
      <w:spacing w:after="0" w:line="240" w:lineRule="exact"/>
      <w:ind w:hanging="307"/>
    </w:pPr>
    <w:rPr>
      <w:rFonts w:ascii="Times New Roman" w:eastAsia="Times New Roman" w:hAnsi="Times New Roman"/>
      <w:sz w:val="24"/>
      <w:szCs w:val="24"/>
      <w:lang w:eastAsia="ru-RU"/>
    </w:rPr>
  </w:style>
  <w:style w:type="paragraph" w:customStyle="1" w:styleId="Style6">
    <w:name w:val="Style6"/>
    <w:basedOn w:val="a2"/>
    <w:rsid w:val="00D37787"/>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1">
    <w:name w:val="Style1"/>
    <w:basedOn w:val="a2"/>
    <w:rsid w:val="00D37787"/>
    <w:pPr>
      <w:widowControl w:val="0"/>
      <w:autoSpaceDE w:val="0"/>
      <w:autoSpaceDN w:val="0"/>
      <w:adjustRightInd w:val="0"/>
      <w:spacing w:after="0" w:line="240" w:lineRule="exact"/>
      <w:ind w:firstLine="130"/>
    </w:pPr>
    <w:rPr>
      <w:rFonts w:ascii="Times New Roman" w:eastAsia="Times New Roman" w:hAnsi="Times New Roman"/>
      <w:sz w:val="24"/>
      <w:szCs w:val="24"/>
      <w:lang w:eastAsia="ru-RU"/>
    </w:rPr>
  </w:style>
  <w:style w:type="paragraph" w:customStyle="1" w:styleId="Style10">
    <w:name w:val="Style10"/>
    <w:basedOn w:val="a2"/>
    <w:rsid w:val="00D37787"/>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character" w:customStyle="1" w:styleId="FontStyle40">
    <w:name w:val="Font Style40"/>
    <w:basedOn w:val="a3"/>
    <w:rsid w:val="00D37787"/>
    <w:rPr>
      <w:rFonts w:ascii="Times New Roman" w:hAnsi="Times New Roman" w:cs="Times New Roman"/>
      <w:spacing w:val="-20"/>
      <w:sz w:val="28"/>
      <w:szCs w:val="28"/>
    </w:rPr>
  </w:style>
  <w:style w:type="paragraph" w:customStyle="1" w:styleId="Style4">
    <w:name w:val="Style4"/>
    <w:basedOn w:val="a2"/>
    <w:rsid w:val="00D377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2"/>
    <w:rsid w:val="00D37787"/>
    <w:pPr>
      <w:widowControl w:val="0"/>
      <w:autoSpaceDE w:val="0"/>
      <w:autoSpaceDN w:val="0"/>
      <w:adjustRightInd w:val="0"/>
      <w:spacing w:after="0" w:line="230" w:lineRule="exact"/>
      <w:ind w:hanging="317"/>
    </w:pPr>
    <w:rPr>
      <w:rFonts w:ascii="Times New Roman" w:eastAsia="Times New Roman" w:hAnsi="Times New Roman"/>
      <w:sz w:val="24"/>
      <w:szCs w:val="24"/>
      <w:lang w:eastAsia="ru-RU"/>
    </w:rPr>
  </w:style>
  <w:style w:type="character" w:customStyle="1" w:styleId="FontStyle41">
    <w:name w:val="Font Style41"/>
    <w:basedOn w:val="a3"/>
    <w:rsid w:val="00D37787"/>
    <w:rPr>
      <w:rFonts w:ascii="Times New Roman" w:hAnsi="Times New Roman" w:cs="Times New Roman"/>
      <w:b/>
      <w:bCs/>
      <w:i/>
      <w:iCs/>
      <w:smallCaps/>
      <w:spacing w:val="10"/>
      <w:sz w:val="20"/>
      <w:szCs w:val="20"/>
    </w:rPr>
  </w:style>
  <w:style w:type="paragraph" w:customStyle="1" w:styleId="Style7">
    <w:name w:val="Style7"/>
    <w:basedOn w:val="a2"/>
    <w:rsid w:val="00D37787"/>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17">
    <w:name w:val="Style17"/>
    <w:basedOn w:val="a2"/>
    <w:rsid w:val="00D37787"/>
    <w:pPr>
      <w:widowControl w:val="0"/>
      <w:autoSpaceDE w:val="0"/>
      <w:autoSpaceDN w:val="0"/>
      <w:adjustRightInd w:val="0"/>
      <w:spacing w:after="0" w:line="235" w:lineRule="exact"/>
      <w:ind w:hanging="86"/>
    </w:pPr>
    <w:rPr>
      <w:rFonts w:ascii="Times New Roman" w:eastAsia="Times New Roman" w:hAnsi="Times New Roman"/>
      <w:sz w:val="24"/>
      <w:szCs w:val="24"/>
      <w:lang w:eastAsia="ru-RU"/>
    </w:rPr>
  </w:style>
  <w:style w:type="character" w:customStyle="1" w:styleId="FontStyle27">
    <w:name w:val="Font Style27"/>
    <w:basedOn w:val="a3"/>
    <w:rsid w:val="00D37787"/>
    <w:rPr>
      <w:rFonts w:ascii="Times New Roman" w:hAnsi="Times New Roman" w:cs="Times New Roman"/>
      <w:b/>
      <w:bCs/>
      <w:spacing w:val="-20"/>
      <w:sz w:val="22"/>
      <w:szCs w:val="22"/>
    </w:rPr>
  </w:style>
  <w:style w:type="character" w:customStyle="1" w:styleId="FontStyle30">
    <w:name w:val="Font Style30"/>
    <w:basedOn w:val="a3"/>
    <w:rsid w:val="00D37787"/>
    <w:rPr>
      <w:rFonts w:ascii="Constantia" w:hAnsi="Constantia" w:cs="Constantia"/>
      <w:sz w:val="18"/>
      <w:szCs w:val="18"/>
    </w:rPr>
  </w:style>
  <w:style w:type="character" w:customStyle="1" w:styleId="FontStyle35">
    <w:name w:val="Font Style35"/>
    <w:basedOn w:val="a3"/>
    <w:rsid w:val="00D37787"/>
    <w:rPr>
      <w:rFonts w:ascii="Times New Roman" w:hAnsi="Times New Roman" w:cs="Times New Roman"/>
      <w:i/>
      <w:iCs/>
      <w:spacing w:val="20"/>
      <w:sz w:val="26"/>
      <w:szCs w:val="26"/>
    </w:rPr>
  </w:style>
  <w:style w:type="paragraph" w:customStyle="1" w:styleId="Style18">
    <w:name w:val="Style18"/>
    <w:basedOn w:val="a2"/>
    <w:rsid w:val="00D37787"/>
    <w:pPr>
      <w:widowControl w:val="0"/>
      <w:autoSpaceDE w:val="0"/>
      <w:autoSpaceDN w:val="0"/>
      <w:adjustRightInd w:val="0"/>
      <w:spacing w:after="0" w:line="230" w:lineRule="exact"/>
      <w:ind w:firstLine="130"/>
    </w:pPr>
    <w:rPr>
      <w:rFonts w:ascii="Times New Roman" w:eastAsia="Times New Roman" w:hAnsi="Times New Roman"/>
      <w:sz w:val="24"/>
      <w:szCs w:val="24"/>
      <w:lang w:eastAsia="ru-RU"/>
    </w:rPr>
  </w:style>
  <w:style w:type="paragraph" w:customStyle="1" w:styleId="Style15">
    <w:name w:val="Style15"/>
    <w:basedOn w:val="a2"/>
    <w:rsid w:val="00D37787"/>
    <w:pPr>
      <w:widowControl w:val="0"/>
      <w:autoSpaceDE w:val="0"/>
      <w:autoSpaceDN w:val="0"/>
      <w:adjustRightInd w:val="0"/>
      <w:spacing w:after="0" w:line="233" w:lineRule="exact"/>
    </w:pPr>
    <w:rPr>
      <w:rFonts w:ascii="Times New Roman" w:eastAsia="Times New Roman" w:hAnsi="Times New Roman"/>
      <w:sz w:val="24"/>
      <w:szCs w:val="24"/>
      <w:lang w:eastAsia="ru-RU"/>
    </w:rPr>
  </w:style>
  <w:style w:type="paragraph" w:customStyle="1" w:styleId="Style14">
    <w:name w:val="Style14"/>
    <w:basedOn w:val="a2"/>
    <w:rsid w:val="00D37787"/>
    <w:pPr>
      <w:widowControl w:val="0"/>
      <w:autoSpaceDE w:val="0"/>
      <w:autoSpaceDN w:val="0"/>
      <w:adjustRightInd w:val="0"/>
      <w:spacing w:after="0" w:line="229" w:lineRule="exact"/>
      <w:ind w:hanging="245"/>
    </w:pPr>
    <w:rPr>
      <w:rFonts w:ascii="Times New Roman" w:eastAsia="Times New Roman" w:hAnsi="Times New Roman"/>
      <w:sz w:val="24"/>
      <w:szCs w:val="24"/>
      <w:lang w:eastAsia="ru-RU"/>
    </w:rPr>
  </w:style>
  <w:style w:type="paragraph" w:customStyle="1" w:styleId="Style16">
    <w:name w:val="Style16"/>
    <w:basedOn w:val="a2"/>
    <w:rsid w:val="00D377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2"/>
    <w:rsid w:val="00D37787"/>
    <w:pPr>
      <w:widowControl w:val="0"/>
      <w:autoSpaceDE w:val="0"/>
      <w:autoSpaceDN w:val="0"/>
      <w:adjustRightInd w:val="0"/>
      <w:spacing w:after="0" w:line="235" w:lineRule="exact"/>
      <w:ind w:hanging="533"/>
    </w:pPr>
    <w:rPr>
      <w:rFonts w:ascii="Times New Roman" w:eastAsia="Times New Roman" w:hAnsi="Times New Roman"/>
      <w:sz w:val="24"/>
      <w:szCs w:val="24"/>
      <w:lang w:eastAsia="ru-RU"/>
    </w:rPr>
  </w:style>
  <w:style w:type="character" w:customStyle="1" w:styleId="FontStyle31">
    <w:name w:val="Font Style31"/>
    <w:basedOn w:val="a3"/>
    <w:rsid w:val="00D37787"/>
    <w:rPr>
      <w:rFonts w:ascii="Constantia" w:hAnsi="Constantia" w:cs="Constantia"/>
      <w:i/>
      <w:iCs/>
      <w:sz w:val="26"/>
      <w:szCs w:val="26"/>
    </w:rPr>
  </w:style>
  <w:style w:type="character" w:customStyle="1" w:styleId="FontStyle38">
    <w:name w:val="Font Style38"/>
    <w:basedOn w:val="a3"/>
    <w:rsid w:val="00D37787"/>
    <w:rPr>
      <w:rFonts w:ascii="Times New Roman" w:hAnsi="Times New Roman" w:cs="Times New Roman"/>
      <w:b/>
      <w:bCs/>
      <w:i/>
      <w:iCs/>
      <w:spacing w:val="30"/>
      <w:sz w:val="18"/>
      <w:szCs w:val="18"/>
    </w:rPr>
  </w:style>
  <w:style w:type="paragraph" w:customStyle="1" w:styleId="Style5">
    <w:name w:val="Style5"/>
    <w:basedOn w:val="a2"/>
    <w:rsid w:val="00D37787"/>
    <w:pPr>
      <w:widowControl w:val="0"/>
      <w:autoSpaceDE w:val="0"/>
      <w:autoSpaceDN w:val="0"/>
      <w:adjustRightInd w:val="0"/>
      <w:spacing w:after="0" w:line="216" w:lineRule="exact"/>
      <w:ind w:hanging="422"/>
    </w:pPr>
    <w:rPr>
      <w:rFonts w:ascii="Times New Roman" w:eastAsia="Times New Roman" w:hAnsi="Times New Roman"/>
      <w:sz w:val="24"/>
      <w:szCs w:val="24"/>
      <w:lang w:eastAsia="ru-RU"/>
    </w:rPr>
  </w:style>
  <w:style w:type="paragraph" w:customStyle="1" w:styleId="Style3">
    <w:name w:val="Style3"/>
    <w:basedOn w:val="a2"/>
    <w:rsid w:val="00D3778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2">
    <w:name w:val="Style22"/>
    <w:basedOn w:val="a2"/>
    <w:rsid w:val="00D37787"/>
    <w:pPr>
      <w:widowControl w:val="0"/>
      <w:autoSpaceDE w:val="0"/>
      <w:autoSpaceDN w:val="0"/>
      <w:adjustRightInd w:val="0"/>
      <w:spacing w:after="0" w:line="226" w:lineRule="exact"/>
      <w:ind w:hanging="240"/>
    </w:pPr>
    <w:rPr>
      <w:rFonts w:ascii="Times New Roman" w:eastAsia="Times New Roman" w:hAnsi="Times New Roman"/>
      <w:sz w:val="24"/>
      <w:szCs w:val="24"/>
      <w:lang w:eastAsia="ru-RU"/>
    </w:rPr>
  </w:style>
  <w:style w:type="character" w:customStyle="1" w:styleId="FontStyle36">
    <w:name w:val="Font Style36"/>
    <w:basedOn w:val="a3"/>
    <w:rsid w:val="00D37787"/>
    <w:rPr>
      <w:rFonts w:ascii="Times New Roman" w:hAnsi="Times New Roman" w:cs="Times New Roman"/>
      <w:b/>
      <w:bCs/>
      <w:sz w:val="18"/>
      <w:szCs w:val="18"/>
    </w:rPr>
  </w:style>
  <w:style w:type="character" w:customStyle="1" w:styleId="FontStyle37">
    <w:name w:val="Font Style37"/>
    <w:basedOn w:val="a3"/>
    <w:rsid w:val="00D37787"/>
    <w:rPr>
      <w:rFonts w:ascii="Times New Roman" w:hAnsi="Times New Roman" w:cs="Times New Roman"/>
      <w:sz w:val="26"/>
      <w:szCs w:val="26"/>
    </w:rPr>
  </w:style>
  <w:style w:type="paragraph" w:styleId="af3">
    <w:name w:val="Normal (Web)"/>
    <w:basedOn w:val="a2"/>
    <w:link w:val="af4"/>
    <w:uiPriority w:val="99"/>
    <w:unhideWhenUsed/>
    <w:rsid w:val="006D2E68"/>
    <w:pPr>
      <w:spacing w:before="100" w:beforeAutospacing="1" w:after="100" w:afterAutospacing="1" w:line="240" w:lineRule="auto"/>
    </w:pPr>
    <w:rPr>
      <w:rFonts w:ascii="Times New Roman" w:eastAsia="Times New Roman" w:hAnsi="Times New Roman"/>
      <w:sz w:val="24"/>
      <w:szCs w:val="24"/>
    </w:rPr>
  </w:style>
  <w:style w:type="paragraph" w:customStyle="1" w:styleId="af5">
    <w:name w:val="таблица"/>
    <w:basedOn w:val="a2"/>
    <w:rsid w:val="000B2219"/>
    <w:pPr>
      <w:keepNext/>
      <w:spacing w:before="120" w:after="120" w:line="240" w:lineRule="auto"/>
      <w:jc w:val="center"/>
    </w:pPr>
    <w:rPr>
      <w:rFonts w:ascii="Times New Roman" w:eastAsia="Times New Roman" w:hAnsi="Times New Roman"/>
      <w:b/>
      <w:snapToGrid w:val="0"/>
      <w:sz w:val="20"/>
      <w:szCs w:val="24"/>
      <w:lang w:eastAsia="ru-RU"/>
    </w:rPr>
  </w:style>
  <w:style w:type="character" w:customStyle="1" w:styleId="10">
    <w:name w:val="Заголовок 1 Знак"/>
    <w:basedOn w:val="a3"/>
    <w:link w:val="1"/>
    <w:uiPriority w:val="9"/>
    <w:rsid w:val="00AC5577"/>
    <w:rPr>
      <w:rFonts w:ascii="Times New Roman" w:eastAsia="Times New Roman" w:hAnsi="Times New Roman"/>
      <w:b/>
      <w:bCs/>
      <w:kern w:val="36"/>
      <w:sz w:val="48"/>
      <w:szCs w:val="48"/>
    </w:rPr>
  </w:style>
  <w:style w:type="character" w:customStyle="1" w:styleId="20">
    <w:name w:val="Заголовок 2 Знак"/>
    <w:basedOn w:val="a3"/>
    <w:link w:val="2"/>
    <w:rsid w:val="00AC5577"/>
    <w:rPr>
      <w:rFonts w:ascii="Times New Roman" w:eastAsia="Times New Roman" w:hAnsi="Times New Roman"/>
      <w:b/>
      <w:bCs/>
      <w:sz w:val="36"/>
      <w:szCs w:val="36"/>
    </w:rPr>
  </w:style>
  <w:style w:type="character" w:customStyle="1" w:styleId="30">
    <w:name w:val="Заголовок 3 Знак"/>
    <w:basedOn w:val="a3"/>
    <w:link w:val="3"/>
    <w:rsid w:val="00242FB7"/>
    <w:rPr>
      <w:rFonts w:ascii="Cambria" w:eastAsia="MS Gothic" w:hAnsi="Cambria"/>
      <w:b/>
      <w:bCs/>
      <w:sz w:val="26"/>
      <w:szCs w:val="26"/>
      <w:lang w:eastAsia="ru-RU"/>
    </w:rPr>
  </w:style>
  <w:style w:type="character" w:customStyle="1" w:styleId="40">
    <w:name w:val="Заголовок 4 Знак"/>
    <w:basedOn w:val="a3"/>
    <w:link w:val="4"/>
    <w:rsid w:val="00242FB7"/>
    <w:rPr>
      <w:rFonts w:ascii="Times New Roman" w:eastAsia="Times New Roman" w:hAnsi="Times New Roman"/>
      <w:b/>
      <w:bCs/>
      <w:szCs w:val="24"/>
      <w:lang w:eastAsia="ru-RU"/>
    </w:rPr>
  </w:style>
  <w:style w:type="character" w:customStyle="1" w:styleId="50">
    <w:name w:val="Заголовок 5 Знак"/>
    <w:basedOn w:val="a3"/>
    <w:link w:val="5"/>
    <w:rsid w:val="00242FB7"/>
    <w:rPr>
      <w:rFonts w:ascii="Times New Roman" w:eastAsia="Times New Roman" w:hAnsi="Times New Roman"/>
      <w:b/>
      <w:bCs/>
      <w:sz w:val="22"/>
      <w:szCs w:val="21"/>
      <w:lang w:eastAsia="ru-RU"/>
    </w:rPr>
  </w:style>
  <w:style w:type="character" w:customStyle="1" w:styleId="60">
    <w:name w:val="Заголовок 6 Знак"/>
    <w:basedOn w:val="a3"/>
    <w:link w:val="6"/>
    <w:rsid w:val="00242FB7"/>
    <w:rPr>
      <w:rFonts w:ascii="Times New Roman" w:eastAsia="Times New Roman" w:hAnsi="Times New Roman"/>
      <w:b/>
      <w:bCs/>
      <w:sz w:val="24"/>
      <w:szCs w:val="21"/>
      <w:lang w:eastAsia="ru-RU"/>
    </w:rPr>
  </w:style>
  <w:style w:type="paragraph" w:customStyle="1" w:styleId="11">
    <w:name w:val="1"/>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a0">
    <w:name w:val="список с точками"/>
    <w:basedOn w:val="a2"/>
    <w:rsid w:val="00242FB7"/>
    <w:pPr>
      <w:numPr>
        <w:numId w:val="1"/>
      </w:numPr>
      <w:spacing w:after="0" w:line="312" w:lineRule="auto"/>
      <w:jc w:val="both"/>
    </w:pPr>
    <w:rPr>
      <w:rFonts w:ascii="Times New Roman" w:eastAsia="Times New Roman" w:hAnsi="Times New Roman"/>
      <w:sz w:val="24"/>
      <w:szCs w:val="24"/>
      <w:lang w:eastAsia="ru-RU"/>
    </w:rPr>
  </w:style>
  <w:style w:type="paragraph" w:customStyle="1" w:styleId="af6">
    <w:name w:val="Для таблиц"/>
    <w:basedOn w:val="a2"/>
    <w:rsid w:val="00242FB7"/>
    <w:pPr>
      <w:spacing w:after="0" w:line="240" w:lineRule="auto"/>
    </w:pPr>
    <w:rPr>
      <w:rFonts w:ascii="Times New Roman" w:eastAsia="Times New Roman" w:hAnsi="Times New Roman"/>
      <w:sz w:val="24"/>
      <w:szCs w:val="24"/>
      <w:lang w:eastAsia="ru-RU"/>
    </w:rPr>
  </w:style>
  <w:style w:type="character" w:styleId="af7">
    <w:name w:val="page number"/>
    <w:rsid w:val="00242FB7"/>
    <w:rPr>
      <w:sz w:val="20"/>
    </w:rPr>
  </w:style>
  <w:style w:type="paragraph" w:customStyle="1" w:styleId="af8">
    <w:name w:val="Знак"/>
    <w:basedOn w:val="a2"/>
    <w:rsid w:val="00242FB7"/>
    <w:pPr>
      <w:spacing w:line="240" w:lineRule="exact"/>
    </w:pPr>
    <w:rPr>
      <w:rFonts w:ascii="Verdana" w:eastAsia="Times New Roman" w:hAnsi="Verdana"/>
      <w:sz w:val="20"/>
      <w:szCs w:val="20"/>
      <w:lang w:val="en-US"/>
    </w:rPr>
  </w:style>
  <w:style w:type="paragraph" w:styleId="a">
    <w:name w:val="Body Text Indent"/>
    <w:aliases w:val="текст,Основной текст 1"/>
    <w:basedOn w:val="a2"/>
    <w:link w:val="af9"/>
    <w:rsid w:val="00242FB7"/>
    <w:pPr>
      <w:numPr>
        <w:numId w:val="2"/>
      </w:numPr>
      <w:spacing w:after="0" w:line="360" w:lineRule="atLeast"/>
      <w:ind w:left="0" w:firstLine="482"/>
      <w:jc w:val="both"/>
    </w:pPr>
    <w:rPr>
      <w:rFonts w:ascii="TimesET" w:eastAsia="Times New Roman" w:hAnsi="TimesET"/>
      <w:sz w:val="28"/>
      <w:szCs w:val="20"/>
      <w:lang w:eastAsia="ru-RU"/>
    </w:rPr>
  </w:style>
  <w:style w:type="character" w:customStyle="1" w:styleId="af9">
    <w:name w:val="Основной текст с отступом Знак"/>
    <w:aliases w:val="текст Знак,Основной текст 1 Знак"/>
    <w:basedOn w:val="a3"/>
    <w:link w:val="a"/>
    <w:rsid w:val="00242FB7"/>
    <w:rPr>
      <w:rFonts w:ascii="TimesET" w:eastAsia="Times New Roman" w:hAnsi="TimesET"/>
      <w:sz w:val="28"/>
    </w:rPr>
  </w:style>
  <w:style w:type="paragraph" w:styleId="31">
    <w:name w:val="List Bullet 3"/>
    <w:basedOn w:val="a2"/>
    <w:autoRedefine/>
    <w:rsid w:val="00242FB7"/>
    <w:pPr>
      <w:tabs>
        <w:tab w:val="left" w:pos="708"/>
      </w:tabs>
      <w:spacing w:after="0" w:line="240" w:lineRule="auto"/>
      <w:ind w:firstLine="567"/>
    </w:pPr>
    <w:rPr>
      <w:rFonts w:ascii="Times New Roman" w:eastAsia="Times New Roman" w:hAnsi="Times New Roman"/>
      <w:bCs/>
      <w:i/>
      <w:iCs/>
      <w:sz w:val="28"/>
      <w:szCs w:val="28"/>
      <w:lang w:eastAsia="ru-RU"/>
    </w:rPr>
  </w:style>
  <w:style w:type="paragraph" w:customStyle="1" w:styleId="FR2">
    <w:name w:val="FR2"/>
    <w:rsid w:val="00242FB7"/>
    <w:pPr>
      <w:widowControl w:val="0"/>
      <w:spacing w:line="300" w:lineRule="auto"/>
      <w:ind w:firstLine="720"/>
      <w:jc w:val="both"/>
    </w:pPr>
    <w:rPr>
      <w:rFonts w:ascii="Times New Roman" w:eastAsia="Times New Roman" w:hAnsi="Times New Roman"/>
      <w:sz w:val="28"/>
    </w:rPr>
  </w:style>
  <w:style w:type="paragraph" w:styleId="21">
    <w:name w:val="Body Text 2"/>
    <w:basedOn w:val="a2"/>
    <w:link w:val="22"/>
    <w:rsid w:val="00242FB7"/>
    <w:pPr>
      <w:widowControl w:val="0"/>
      <w:spacing w:after="120" w:line="480" w:lineRule="auto"/>
      <w:ind w:firstLine="400"/>
      <w:jc w:val="both"/>
    </w:pPr>
    <w:rPr>
      <w:rFonts w:ascii="Times New Roman" w:eastAsia="Times New Roman" w:hAnsi="Times New Roman"/>
      <w:sz w:val="24"/>
      <w:szCs w:val="24"/>
      <w:lang w:eastAsia="ru-RU"/>
    </w:rPr>
  </w:style>
  <w:style w:type="character" w:customStyle="1" w:styleId="22">
    <w:name w:val="Основной текст 2 Знак"/>
    <w:basedOn w:val="a3"/>
    <w:link w:val="21"/>
    <w:rsid w:val="00242FB7"/>
    <w:rPr>
      <w:rFonts w:ascii="Times New Roman" w:eastAsia="Times New Roman" w:hAnsi="Times New Roman"/>
      <w:sz w:val="24"/>
      <w:szCs w:val="24"/>
      <w:lang w:eastAsia="ru-RU"/>
    </w:rPr>
  </w:style>
  <w:style w:type="paragraph" w:customStyle="1" w:styleId="caaieiaie2">
    <w:name w:val="caaieiaie 2"/>
    <w:basedOn w:val="a2"/>
    <w:next w:val="a2"/>
    <w:rsid w:val="00242FB7"/>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paragraph" w:customStyle="1" w:styleId="BodyText21">
    <w:name w:val="Body Text 21"/>
    <w:basedOn w:val="a2"/>
    <w:rsid w:val="00242FB7"/>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fortables12">
    <w:name w:val="for_tables_12"/>
    <w:basedOn w:val="a2"/>
    <w:rsid w:val="00242FB7"/>
    <w:pPr>
      <w:tabs>
        <w:tab w:val="num" w:pos="643"/>
      </w:tabs>
      <w:spacing w:after="0" w:line="320" w:lineRule="exact"/>
    </w:pPr>
    <w:rPr>
      <w:rFonts w:ascii="Times New Roman" w:eastAsia="Times New Roman" w:hAnsi="Times New Roman"/>
      <w:sz w:val="24"/>
      <w:szCs w:val="24"/>
      <w:lang w:eastAsia="ru-RU"/>
    </w:rPr>
  </w:style>
  <w:style w:type="paragraph" w:customStyle="1" w:styleId="afa">
    <w:name w:val="Знак Знак Знак Знак Знак Знак Знак Знак Знак Знак"/>
    <w:basedOn w:val="a2"/>
    <w:rsid w:val="00242FB7"/>
    <w:pPr>
      <w:spacing w:line="240" w:lineRule="exact"/>
    </w:pPr>
    <w:rPr>
      <w:rFonts w:ascii="Verdana" w:eastAsia="Times New Roman" w:hAnsi="Verdana" w:cs="Verdana"/>
      <w:sz w:val="20"/>
      <w:szCs w:val="20"/>
      <w:lang w:val="en-US"/>
    </w:rPr>
  </w:style>
  <w:style w:type="paragraph" w:customStyle="1" w:styleId="afb">
    <w:name w:val="Знак Знак Знак Знак Знак Знак"/>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afc">
    <w:name w:val="Знак Знак Знак Знак"/>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12">
    <w:name w:val="Знак1"/>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rsid w:val="00242FB7"/>
    <w:pPr>
      <w:widowControl w:val="0"/>
      <w:autoSpaceDE w:val="0"/>
      <w:autoSpaceDN w:val="0"/>
      <w:adjustRightInd w:val="0"/>
      <w:ind w:firstLine="720"/>
    </w:pPr>
    <w:rPr>
      <w:rFonts w:ascii="Arial" w:eastAsia="Times New Roman" w:hAnsi="Arial" w:cs="Arial"/>
    </w:rPr>
  </w:style>
  <w:style w:type="paragraph" w:customStyle="1" w:styleId="afd">
    <w:name w:val="Прил_назв"/>
    <w:basedOn w:val="5"/>
    <w:rsid w:val="00242FB7"/>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3">
    <w:name w:val="Знак1"/>
    <w:basedOn w:val="a2"/>
    <w:rsid w:val="00242FB7"/>
    <w:pPr>
      <w:tabs>
        <w:tab w:val="num" w:pos="643"/>
      </w:tabs>
      <w:spacing w:line="240" w:lineRule="exact"/>
    </w:pPr>
    <w:rPr>
      <w:rFonts w:ascii="Verdana" w:eastAsia="Times New Roman" w:hAnsi="Verdana" w:cs="Verdana"/>
      <w:sz w:val="20"/>
      <w:szCs w:val="20"/>
      <w:lang w:val="en-US"/>
    </w:rPr>
  </w:style>
  <w:style w:type="paragraph" w:customStyle="1" w:styleId="14">
    <w:name w:val="табл1"/>
    <w:basedOn w:val="a2"/>
    <w:rsid w:val="00242FB7"/>
    <w:pPr>
      <w:keepNext/>
      <w:spacing w:before="120" w:after="120" w:line="240" w:lineRule="auto"/>
      <w:jc w:val="center"/>
    </w:pPr>
    <w:rPr>
      <w:rFonts w:ascii="Arial" w:eastAsia="Times New Roman" w:hAnsi="Arial" w:cs="Arial"/>
      <w:sz w:val="20"/>
      <w:szCs w:val="20"/>
      <w:lang w:eastAsia="ru-RU"/>
    </w:rPr>
  </w:style>
  <w:style w:type="paragraph" w:styleId="afe">
    <w:name w:val="endnote text"/>
    <w:basedOn w:val="a2"/>
    <w:link w:val="aff"/>
    <w:rsid w:val="00242FB7"/>
    <w:pPr>
      <w:widowControl w:val="0"/>
      <w:spacing w:after="0" w:line="240" w:lineRule="auto"/>
      <w:ind w:firstLine="400"/>
      <w:jc w:val="both"/>
    </w:pPr>
    <w:rPr>
      <w:rFonts w:ascii="Times New Roman" w:eastAsia="Times New Roman" w:hAnsi="Times New Roman"/>
      <w:sz w:val="20"/>
      <w:szCs w:val="20"/>
      <w:lang w:eastAsia="ru-RU"/>
    </w:rPr>
  </w:style>
  <w:style w:type="character" w:customStyle="1" w:styleId="aff">
    <w:name w:val="Текст концевой сноски Знак"/>
    <w:basedOn w:val="a3"/>
    <w:link w:val="afe"/>
    <w:rsid w:val="00242FB7"/>
    <w:rPr>
      <w:rFonts w:ascii="Times New Roman" w:eastAsia="Times New Roman" w:hAnsi="Times New Roman"/>
      <w:lang w:eastAsia="ru-RU"/>
    </w:rPr>
  </w:style>
  <w:style w:type="character" w:styleId="aff0">
    <w:name w:val="endnote reference"/>
    <w:rsid w:val="00242FB7"/>
    <w:rPr>
      <w:vertAlign w:val="superscript"/>
    </w:rPr>
  </w:style>
  <w:style w:type="paragraph" w:styleId="23">
    <w:name w:val="Body Text Indent 2"/>
    <w:basedOn w:val="a2"/>
    <w:link w:val="24"/>
    <w:uiPriority w:val="99"/>
    <w:unhideWhenUsed/>
    <w:rsid w:val="00242FB7"/>
    <w:pPr>
      <w:spacing w:after="120" w:line="480" w:lineRule="auto"/>
      <w:ind w:left="283"/>
    </w:pPr>
  </w:style>
  <w:style w:type="character" w:customStyle="1" w:styleId="24">
    <w:name w:val="Основной текст с отступом 2 Знак"/>
    <w:basedOn w:val="a3"/>
    <w:link w:val="23"/>
    <w:uiPriority w:val="99"/>
    <w:rsid w:val="00242FB7"/>
    <w:rPr>
      <w:sz w:val="22"/>
      <w:szCs w:val="22"/>
      <w:lang w:eastAsia="en-US"/>
    </w:rPr>
  </w:style>
  <w:style w:type="paragraph" w:styleId="aff1">
    <w:name w:val="Body Text"/>
    <w:aliases w:val=" Знак2"/>
    <w:basedOn w:val="a2"/>
    <w:link w:val="aff2"/>
    <w:rsid w:val="00242FB7"/>
    <w:pPr>
      <w:widowControl w:val="0"/>
      <w:spacing w:after="120" w:line="240" w:lineRule="auto"/>
      <w:ind w:firstLine="400"/>
      <w:jc w:val="both"/>
    </w:pPr>
    <w:rPr>
      <w:rFonts w:ascii="Times New Roman" w:eastAsia="Times New Roman" w:hAnsi="Times New Roman"/>
      <w:sz w:val="24"/>
      <w:szCs w:val="24"/>
      <w:lang w:eastAsia="ru-RU"/>
    </w:rPr>
  </w:style>
  <w:style w:type="character" w:customStyle="1" w:styleId="aff2">
    <w:name w:val="Основной текст Знак"/>
    <w:aliases w:val=" Знак2 Знак"/>
    <w:basedOn w:val="a3"/>
    <w:link w:val="aff1"/>
    <w:rsid w:val="00242FB7"/>
    <w:rPr>
      <w:rFonts w:ascii="Times New Roman" w:eastAsia="Times New Roman" w:hAnsi="Times New Roman"/>
      <w:sz w:val="24"/>
      <w:szCs w:val="24"/>
      <w:lang w:eastAsia="ru-RU"/>
    </w:rPr>
  </w:style>
  <w:style w:type="paragraph" w:customStyle="1" w:styleId="211">
    <w:name w:val="Заголовок 2_11"/>
    <w:basedOn w:val="2"/>
    <w:rsid w:val="00242FB7"/>
    <w:pPr>
      <w:keepNext/>
      <w:tabs>
        <w:tab w:val="num" w:pos="0"/>
      </w:tabs>
      <w:suppressAutoHyphens/>
      <w:spacing w:before="360" w:beforeAutospacing="0" w:after="240" w:afterAutospacing="0"/>
      <w:jc w:val="center"/>
    </w:pPr>
    <w:rPr>
      <w:rFonts w:ascii="Arial" w:eastAsia="Calibri" w:hAnsi="Arial"/>
      <w:bCs w:val="0"/>
      <w:sz w:val="22"/>
      <w:szCs w:val="29"/>
      <w:lang w:eastAsia="ar-SA"/>
    </w:rPr>
  </w:style>
  <w:style w:type="character" w:styleId="aff3">
    <w:name w:val="Strong"/>
    <w:uiPriority w:val="22"/>
    <w:qFormat/>
    <w:rsid w:val="00242FB7"/>
    <w:rPr>
      <w:b/>
      <w:bCs/>
    </w:rPr>
  </w:style>
  <w:style w:type="character" w:customStyle="1" w:styleId="apple-converted-space">
    <w:name w:val="apple-converted-space"/>
    <w:basedOn w:val="a3"/>
    <w:rsid w:val="00242FB7"/>
  </w:style>
  <w:style w:type="paragraph" w:styleId="aff4">
    <w:name w:val="No Spacing"/>
    <w:link w:val="aff5"/>
    <w:qFormat/>
    <w:rsid w:val="00242FB7"/>
    <w:pPr>
      <w:suppressAutoHyphens/>
    </w:pPr>
    <w:rPr>
      <w:rFonts w:eastAsia="SimSun"/>
      <w:sz w:val="22"/>
      <w:szCs w:val="22"/>
      <w:lang w:eastAsia="ar-SA"/>
    </w:rPr>
  </w:style>
  <w:style w:type="character" w:customStyle="1" w:styleId="aff5">
    <w:name w:val="Без интервала Знак"/>
    <w:link w:val="aff4"/>
    <w:rsid w:val="00242FB7"/>
    <w:rPr>
      <w:rFonts w:eastAsia="SimSun"/>
      <w:sz w:val="22"/>
      <w:szCs w:val="22"/>
      <w:lang w:eastAsia="ar-SA" w:bidi="ar-SA"/>
    </w:rPr>
  </w:style>
  <w:style w:type="paragraph" w:customStyle="1" w:styleId="Textbody">
    <w:name w:val="Text body"/>
    <w:basedOn w:val="a2"/>
    <w:rsid w:val="00242FB7"/>
    <w:pPr>
      <w:widowControl w:val="0"/>
      <w:suppressAutoHyphens/>
      <w:spacing w:after="120" w:line="240" w:lineRule="auto"/>
      <w:textAlignment w:val="baseline"/>
    </w:pPr>
    <w:rPr>
      <w:rFonts w:ascii="Times New Roman" w:eastAsia="Andale Sans UI" w:hAnsi="Times New Roman"/>
      <w:kern w:val="1"/>
      <w:sz w:val="24"/>
      <w:szCs w:val="24"/>
      <w:lang w:val="de-DE" w:eastAsia="fa-IR" w:bidi="fa-IR"/>
    </w:rPr>
  </w:style>
  <w:style w:type="character" w:customStyle="1" w:styleId="af4">
    <w:name w:val="Обычный (веб) Знак"/>
    <w:link w:val="af3"/>
    <w:uiPriority w:val="99"/>
    <w:rsid w:val="00242FB7"/>
    <w:rPr>
      <w:rFonts w:ascii="Times New Roman" w:eastAsia="Times New Roman" w:hAnsi="Times New Roman"/>
      <w:sz w:val="24"/>
      <w:szCs w:val="24"/>
    </w:rPr>
  </w:style>
  <w:style w:type="paragraph" w:styleId="aff6">
    <w:name w:val="Block Text"/>
    <w:basedOn w:val="a2"/>
    <w:rsid w:val="00242FB7"/>
    <w:pPr>
      <w:spacing w:after="0" w:line="240" w:lineRule="auto"/>
      <w:ind w:left="-142" w:right="-1050" w:firstLine="142"/>
    </w:pPr>
    <w:rPr>
      <w:rFonts w:ascii="Times New Roman" w:eastAsia="Times New Roman" w:hAnsi="Times New Roman"/>
      <w:sz w:val="28"/>
      <w:szCs w:val="20"/>
      <w:lang w:eastAsia="ru-RU"/>
    </w:rPr>
  </w:style>
  <w:style w:type="character" w:customStyle="1" w:styleId="submenu-table">
    <w:name w:val="submenu-table"/>
    <w:rsid w:val="00242FB7"/>
  </w:style>
  <w:style w:type="character" w:styleId="aff7">
    <w:name w:val="annotation reference"/>
    <w:uiPriority w:val="99"/>
    <w:unhideWhenUsed/>
    <w:rsid w:val="00242FB7"/>
    <w:rPr>
      <w:sz w:val="16"/>
      <w:szCs w:val="16"/>
    </w:rPr>
  </w:style>
  <w:style w:type="paragraph" w:styleId="aff8">
    <w:name w:val="annotation text"/>
    <w:basedOn w:val="a2"/>
    <w:link w:val="aff9"/>
    <w:uiPriority w:val="99"/>
    <w:unhideWhenUsed/>
    <w:rsid w:val="00242FB7"/>
    <w:pPr>
      <w:spacing w:after="0" w:line="240" w:lineRule="auto"/>
    </w:pPr>
    <w:rPr>
      <w:rFonts w:ascii="Times New Roman" w:hAnsi="Times New Roman"/>
      <w:sz w:val="20"/>
      <w:szCs w:val="20"/>
      <w:lang w:eastAsia="ru-RU"/>
    </w:rPr>
  </w:style>
  <w:style w:type="character" w:customStyle="1" w:styleId="aff9">
    <w:name w:val="Текст примечания Знак"/>
    <w:basedOn w:val="a3"/>
    <w:link w:val="aff8"/>
    <w:uiPriority w:val="99"/>
    <w:rsid w:val="00242FB7"/>
    <w:rPr>
      <w:rFonts w:ascii="Times New Roman" w:hAnsi="Times New Roman"/>
      <w:lang w:eastAsia="ru-RU"/>
    </w:rPr>
  </w:style>
  <w:style w:type="character" w:styleId="affa">
    <w:name w:val="FollowedHyperlink"/>
    <w:uiPriority w:val="99"/>
    <w:unhideWhenUsed/>
    <w:rsid w:val="00242FB7"/>
    <w:rPr>
      <w:color w:val="800080"/>
      <w:u w:val="single"/>
    </w:rPr>
  </w:style>
  <w:style w:type="paragraph" w:styleId="affb">
    <w:name w:val="annotation subject"/>
    <w:basedOn w:val="aff8"/>
    <w:next w:val="aff8"/>
    <w:link w:val="affc"/>
    <w:uiPriority w:val="99"/>
    <w:unhideWhenUsed/>
    <w:rsid w:val="00242FB7"/>
    <w:rPr>
      <w:b/>
      <w:bCs/>
    </w:rPr>
  </w:style>
  <w:style w:type="character" w:customStyle="1" w:styleId="affc">
    <w:name w:val="Тема примечания Знак"/>
    <w:basedOn w:val="aff9"/>
    <w:link w:val="affb"/>
    <w:uiPriority w:val="99"/>
    <w:rsid w:val="00242FB7"/>
    <w:rPr>
      <w:rFonts w:ascii="Times New Roman" w:hAnsi="Times New Roman"/>
      <w:b/>
      <w:bCs/>
      <w:lang w:eastAsia="ru-RU"/>
    </w:rPr>
  </w:style>
  <w:style w:type="character" w:customStyle="1" w:styleId="FontStyle55">
    <w:name w:val="Font Style55"/>
    <w:rsid w:val="00242FB7"/>
    <w:rPr>
      <w:rFonts w:ascii="Times New Roman" w:hAnsi="Times New Roman" w:cs="Times New Roman"/>
      <w:sz w:val="26"/>
      <w:szCs w:val="26"/>
    </w:rPr>
  </w:style>
  <w:style w:type="paragraph" w:customStyle="1" w:styleId="32">
    <w:name w:val="Обычный3"/>
    <w:rsid w:val="00242FB7"/>
    <w:pPr>
      <w:widowControl w:val="0"/>
      <w:spacing w:line="360" w:lineRule="auto"/>
      <w:ind w:firstLine="440"/>
    </w:pPr>
    <w:rPr>
      <w:rFonts w:ascii="Courier New" w:eastAsia="SimSun" w:hAnsi="Courier New"/>
      <w:sz w:val="24"/>
    </w:rPr>
  </w:style>
  <w:style w:type="paragraph" w:customStyle="1" w:styleId="25">
    <w:name w:val="Обычный2"/>
    <w:rsid w:val="00242FB7"/>
    <w:pPr>
      <w:widowControl w:val="0"/>
      <w:spacing w:line="360" w:lineRule="auto"/>
      <w:ind w:firstLine="440"/>
    </w:pPr>
    <w:rPr>
      <w:rFonts w:ascii="Courier New" w:eastAsia="SimSun" w:hAnsi="Courier New"/>
      <w:sz w:val="24"/>
    </w:rPr>
  </w:style>
  <w:style w:type="character" w:customStyle="1" w:styleId="BodyTextChar">
    <w:name w:val="Body Text Char"/>
    <w:locked/>
    <w:rsid w:val="00242FB7"/>
    <w:rPr>
      <w:rFonts w:ascii="Times New Roman" w:eastAsia="SimSun" w:hAnsi="Times New Roman" w:cs="Times New Roman"/>
      <w:sz w:val="24"/>
      <w:szCs w:val="24"/>
      <w:lang w:eastAsia="ru-RU"/>
    </w:rPr>
  </w:style>
  <w:style w:type="paragraph" w:styleId="affd">
    <w:name w:val="Title"/>
    <w:aliases w:val=" Знак3"/>
    <w:basedOn w:val="a2"/>
    <w:next w:val="a2"/>
    <w:link w:val="affe"/>
    <w:autoRedefine/>
    <w:qFormat/>
    <w:rsid w:val="00242FB7"/>
    <w:pPr>
      <w:spacing w:before="120" w:after="120" w:line="360" w:lineRule="auto"/>
      <w:jc w:val="both"/>
    </w:pPr>
    <w:rPr>
      <w:rFonts w:eastAsia="SimSun"/>
      <w:b/>
      <w:bCs/>
      <w:noProof/>
      <w:color w:val="000000"/>
      <w:kern w:val="28"/>
      <w:sz w:val="28"/>
      <w:szCs w:val="28"/>
      <w:lang w:eastAsia="ru-RU"/>
    </w:rPr>
  </w:style>
  <w:style w:type="character" w:customStyle="1" w:styleId="affe">
    <w:name w:val="Название Знак"/>
    <w:aliases w:val=" Знак3 Знак"/>
    <w:basedOn w:val="a3"/>
    <w:link w:val="affd"/>
    <w:rsid w:val="00242FB7"/>
    <w:rPr>
      <w:rFonts w:eastAsia="SimSun"/>
      <w:b/>
      <w:bCs/>
      <w:noProof/>
      <w:color w:val="000000"/>
      <w:kern w:val="28"/>
      <w:sz w:val="28"/>
      <w:szCs w:val="28"/>
      <w:lang w:eastAsia="ru-RU"/>
    </w:rPr>
  </w:style>
  <w:style w:type="character" w:customStyle="1" w:styleId="BodytextItalic4">
    <w:name w:val="Body text + Italic4"/>
    <w:rsid w:val="00242FB7"/>
    <w:rPr>
      <w:rFonts w:ascii="Times New Roman" w:hAnsi="Times New Roman" w:cs="Times New Roman"/>
      <w:i/>
      <w:iCs/>
      <w:spacing w:val="0"/>
      <w:sz w:val="20"/>
      <w:szCs w:val="20"/>
    </w:rPr>
  </w:style>
  <w:style w:type="character" w:customStyle="1" w:styleId="Bodytext">
    <w:name w:val="Body text_"/>
    <w:link w:val="Bodytext1"/>
    <w:locked/>
    <w:rsid w:val="00242FB7"/>
    <w:rPr>
      <w:sz w:val="19"/>
      <w:szCs w:val="19"/>
      <w:shd w:val="clear" w:color="auto" w:fill="FFFFFF"/>
    </w:rPr>
  </w:style>
  <w:style w:type="character" w:customStyle="1" w:styleId="BodytextItalic53">
    <w:name w:val="Body text + Italic53"/>
    <w:rsid w:val="00242FB7"/>
    <w:rPr>
      <w:i/>
      <w:iCs/>
      <w:sz w:val="19"/>
      <w:szCs w:val="19"/>
      <w:lang w:bidi="ar-SA"/>
    </w:rPr>
  </w:style>
  <w:style w:type="character" w:customStyle="1" w:styleId="BodytextItalic52">
    <w:name w:val="Body text + Italic52"/>
    <w:rsid w:val="00242FB7"/>
    <w:rPr>
      <w:i/>
      <w:iCs/>
      <w:sz w:val="19"/>
      <w:szCs w:val="19"/>
      <w:lang w:bidi="ar-SA"/>
    </w:rPr>
  </w:style>
  <w:style w:type="paragraph" w:customStyle="1" w:styleId="Bodytext1">
    <w:name w:val="Body text1"/>
    <w:basedOn w:val="a2"/>
    <w:link w:val="Bodytext"/>
    <w:rsid w:val="00242FB7"/>
    <w:pPr>
      <w:shd w:val="clear" w:color="auto" w:fill="FFFFFF"/>
      <w:spacing w:before="420" w:after="180" w:line="233" w:lineRule="exact"/>
      <w:ind w:hanging="300"/>
      <w:jc w:val="center"/>
    </w:pPr>
    <w:rPr>
      <w:sz w:val="19"/>
      <w:szCs w:val="19"/>
    </w:rPr>
  </w:style>
  <w:style w:type="character" w:customStyle="1" w:styleId="BodytextItalic51">
    <w:name w:val="Body text + Italic51"/>
    <w:rsid w:val="00242FB7"/>
    <w:rPr>
      <w:rFonts w:ascii="Times New Roman" w:hAnsi="Times New Roman" w:cs="Times New Roman"/>
      <w:i/>
      <w:iCs/>
      <w:spacing w:val="0"/>
      <w:sz w:val="19"/>
      <w:szCs w:val="19"/>
      <w:lang w:bidi="ar-SA"/>
    </w:rPr>
  </w:style>
  <w:style w:type="character" w:customStyle="1" w:styleId="BodytextItalic23">
    <w:name w:val="Body text + Italic23"/>
    <w:rsid w:val="00242FB7"/>
    <w:rPr>
      <w:rFonts w:ascii="Times New Roman" w:hAnsi="Times New Roman" w:cs="Times New Roman"/>
      <w:i/>
      <w:iCs/>
      <w:spacing w:val="0"/>
      <w:sz w:val="19"/>
      <w:szCs w:val="19"/>
      <w:lang w:bidi="ar-SA"/>
    </w:rPr>
  </w:style>
  <w:style w:type="character" w:customStyle="1" w:styleId="BodytextItalic22">
    <w:name w:val="Body text + Italic22"/>
    <w:rsid w:val="00242FB7"/>
    <w:rPr>
      <w:rFonts w:ascii="Times New Roman" w:hAnsi="Times New Roman" w:cs="Times New Roman"/>
      <w:i/>
      <w:iCs/>
      <w:spacing w:val="0"/>
      <w:sz w:val="19"/>
      <w:szCs w:val="19"/>
      <w:lang w:bidi="ar-SA"/>
    </w:rPr>
  </w:style>
  <w:style w:type="character" w:customStyle="1" w:styleId="BodytextItalic21">
    <w:name w:val="Body text + Italic21"/>
    <w:rsid w:val="00242FB7"/>
    <w:rPr>
      <w:rFonts w:ascii="Times New Roman" w:hAnsi="Times New Roman" w:cs="Times New Roman"/>
      <w:i/>
      <w:iCs/>
      <w:spacing w:val="0"/>
      <w:sz w:val="19"/>
      <w:szCs w:val="19"/>
      <w:lang w:bidi="ar-SA"/>
    </w:rPr>
  </w:style>
  <w:style w:type="character" w:customStyle="1" w:styleId="BodytextItalic18">
    <w:name w:val="Body text + Italic18"/>
    <w:rsid w:val="00242FB7"/>
    <w:rPr>
      <w:rFonts w:ascii="Times New Roman" w:hAnsi="Times New Roman" w:cs="Times New Roman"/>
      <w:i/>
      <w:iCs/>
      <w:spacing w:val="0"/>
      <w:sz w:val="19"/>
      <w:szCs w:val="19"/>
      <w:lang w:bidi="ar-SA"/>
    </w:rPr>
  </w:style>
  <w:style w:type="character" w:customStyle="1" w:styleId="BodytextItalic16">
    <w:name w:val="Body text + Italic16"/>
    <w:rsid w:val="00242FB7"/>
    <w:rPr>
      <w:rFonts w:ascii="Times New Roman" w:hAnsi="Times New Roman" w:cs="Times New Roman"/>
      <w:i/>
      <w:iCs/>
      <w:spacing w:val="0"/>
      <w:sz w:val="20"/>
      <w:szCs w:val="20"/>
      <w:lang w:bidi="ar-SA"/>
    </w:rPr>
  </w:style>
  <w:style w:type="character" w:customStyle="1" w:styleId="BodytextItalic14">
    <w:name w:val="Body text + Italic14"/>
    <w:rsid w:val="00242FB7"/>
    <w:rPr>
      <w:rFonts w:ascii="Times New Roman" w:hAnsi="Times New Roman" w:cs="Times New Roman"/>
      <w:i/>
      <w:iCs/>
      <w:spacing w:val="0"/>
      <w:sz w:val="20"/>
      <w:szCs w:val="20"/>
      <w:lang w:bidi="ar-SA"/>
    </w:rPr>
  </w:style>
  <w:style w:type="paragraph" w:customStyle="1" w:styleId="15">
    <w:name w:val="Основной текст1"/>
    <w:basedOn w:val="a2"/>
    <w:rsid w:val="00242FB7"/>
    <w:pPr>
      <w:shd w:val="clear" w:color="auto" w:fill="FFFFFF"/>
      <w:spacing w:after="2040" w:line="461" w:lineRule="exact"/>
      <w:ind w:hanging="280"/>
      <w:jc w:val="center"/>
    </w:pPr>
    <w:rPr>
      <w:rFonts w:ascii="Times New Roman" w:eastAsia="Arial Unicode MS" w:hAnsi="Times New Roman"/>
      <w:color w:val="000000"/>
      <w:sz w:val="20"/>
      <w:szCs w:val="20"/>
      <w:lang w:eastAsia="ru-RU"/>
    </w:rPr>
  </w:style>
  <w:style w:type="character" w:customStyle="1" w:styleId="BodytextItalic2">
    <w:name w:val="Body text + Italic2"/>
    <w:rsid w:val="00242FB7"/>
    <w:rPr>
      <w:rFonts w:ascii="Times New Roman" w:hAnsi="Times New Roman" w:cs="Times New Roman"/>
      <w:i/>
      <w:iCs/>
      <w:spacing w:val="0"/>
      <w:sz w:val="20"/>
      <w:szCs w:val="20"/>
      <w:lang w:bidi="ar-SA"/>
    </w:rPr>
  </w:style>
  <w:style w:type="paragraph" w:customStyle="1" w:styleId="16">
    <w:name w:val="Без интервала1"/>
    <w:rsid w:val="00242FB7"/>
    <w:rPr>
      <w:rFonts w:eastAsia="Times New Roman"/>
      <w:sz w:val="22"/>
      <w:szCs w:val="22"/>
      <w:lang w:eastAsia="en-US"/>
    </w:rPr>
  </w:style>
  <w:style w:type="paragraph" w:customStyle="1" w:styleId="Standard">
    <w:name w:val="Standard"/>
    <w:rsid w:val="00242FB7"/>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WW8Num13z0">
    <w:name w:val="WW8Num13z0"/>
    <w:rsid w:val="00242FB7"/>
    <w:rPr>
      <w:rFonts w:ascii="Wingdings" w:hAnsi="Wingdings"/>
    </w:rPr>
  </w:style>
  <w:style w:type="paragraph" w:customStyle="1" w:styleId="220">
    <w:name w:val="Основной текст с отступом 22"/>
    <w:basedOn w:val="a2"/>
    <w:rsid w:val="00242FB7"/>
    <w:pPr>
      <w:suppressAutoHyphens/>
      <w:spacing w:after="200" w:line="276" w:lineRule="auto"/>
      <w:ind w:left="360"/>
      <w:jc w:val="both"/>
    </w:pPr>
    <w:rPr>
      <w:rFonts w:eastAsia="SimSun" w:cs="Calibri"/>
      <w:sz w:val="28"/>
      <w:lang w:eastAsia="ar-SA"/>
    </w:rPr>
  </w:style>
  <w:style w:type="paragraph" w:customStyle="1" w:styleId="Textbodyindent">
    <w:name w:val="Text body indent"/>
    <w:basedOn w:val="Standard"/>
    <w:rsid w:val="00242FB7"/>
    <w:pPr>
      <w:ind w:firstLine="360"/>
      <w:jc w:val="both"/>
    </w:pPr>
    <w:rPr>
      <w:rFonts w:eastAsia="SimSun"/>
      <w:sz w:val="28"/>
    </w:rPr>
  </w:style>
  <w:style w:type="paragraph" w:customStyle="1" w:styleId="a1">
    <w:name w:val="Маркированный."/>
    <w:basedOn w:val="a2"/>
    <w:rsid w:val="00242FB7"/>
    <w:pPr>
      <w:numPr>
        <w:numId w:val="3"/>
      </w:numPr>
      <w:spacing w:after="0" w:line="240" w:lineRule="auto"/>
    </w:pPr>
    <w:rPr>
      <w:rFonts w:ascii="Times New Roman" w:hAnsi="Times New Roman"/>
      <w:sz w:val="24"/>
    </w:rPr>
  </w:style>
  <w:style w:type="paragraph" w:customStyle="1" w:styleId="17">
    <w:name w:val="Нижний колонтитул1"/>
    <w:basedOn w:val="Standard"/>
    <w:rsid w:val="00242FB7"/>
    <w:pPr>
      <w:spacing w:before="120" w:line="340" w:lineRule="exact"/>
    </w:pPr>
  </w:style>
  <w:style w:type="character" w:customStyle="1" w:styleId="value">
    <w:name w:val="value"/>
    <w:rsid w:val="00242FB7"/>
  </w:style>
  <w:style w:type="paragraph" w:customStyle="1" w:styleId="Pa31">
    <w:name w:val="Pa31"/>
    <w:basedOn w:val="a2"/>
    <w:next w:val="a2"/>
    <w:rsid w:val="00242FB7"/>
    <w:pPr>
      <w:autoSpaceDE w:val="0"/>
      <w:autoSpaceDN w:val="0"/>
      <w:adjustRightInd w:val="0"/>
      <w:spacing w:after="0" w:line="201" w:lineRule="atLeast"/>
    </w:pPr>
    <w:rPr>
      <w:rFonts w:ascii="Times New Roman" w:eastAsia="Times New Roman" w:hAnsi="Times New Roman"/>
      <w:sz w:val="24"/>
      <w:szCs w:val="24"/>
      <w:lang w:eastAsia="ru-RU"/>
    </w:rPr>
  </w:style>
  <w:style w:type="character" w:customStyle="1" w:styleId="WW8Num16z1">
    <w:name w:val="WW8Num16z1"/>
    <w:rsid w:val="00242FB7"/>
    <w:rPr>
      <w:rFonts w:ascii="Times New Roman" w:hAnsi="Times New Roman" w:cs="Courier New"/>
      <w:sz w:val="28"/>
      <w:szCs w:val="28"/>
    </w:rPr>
  </w:style>
  <w:style w:type="character" w:customStyle="1" w:styleId="translation-chunk">
    <w:name w:val="translation-chunk"/>
    <w:rsid w:val="00242FB7"/>
  </w:style>
  <w:style w:type="character" w:customStyle="1" w:styleId="WW8Num24z0">
    <w:name w:val="WW8Num24z0"/>
    <w:rsid w:val="00242FB7"/>
    <w:rPr>
      <w:rFonts w:ascii="Times New Roman" w:hAnsi="Times New Roman" w:cs="Times New Roman"/>
    </w:rPr>
  </w:style>
  <w:style w:type="character" w:customStyle="1" w:styleId="butback">
    <w:name w:val="butback"/>
    <w:basedOn w:val="a3"/>
    <w:rsid w:val="00242FB7"/>
  </w:style>
  <w:style w:type="character" w:customStyle="1" w:styleId="afff">
    <w:name w:val="Междуст... Знак Знак"/>
    <w:link w:val="14pt"/>
    <w:locked/>
    <w:rsid w:val="00242FB7"/>
    <w:rPr>
      <w:sz w:val="28"/>
      <w:szCs w:val="28"/>
    </w:rPr>
  </w:style>
  <w:style w:type="paragraph" w:customStyle="1" w:styleId="14pt">
    <w:name w:val="Обычный + 14 pt"/>
    <w:aliases w:val="по ширине,Слева:  0,32 см,Первая строка:  1,25 см,Междуст... Знак"/>
    <w:basedOn w:val="a2"/>
    <w:link w:val="afff"/>
    <w:rsid w:val="00242FB7"/>
    <w:pPr>
      <w:spacing w:after="0" w:line="240" w:lineRule="auto"/>
      <w:ind w:firstLine="397"/>
      <w:jc w:val="both"/>
    </w:pPr>
    <w:rPr>
      <w:sz w:val="28"/>
      <w:szCs w:val="28"/>
    </w:rPr>
  </w:style>
  <w:style w:type="character" w:styleId="afff0">
    <w:name w:val="Emphasis"/>
    <w:basedOn w:val="a3"/>
    <w:uiPriority w:val="20"/>
    <w:qFormat/>
    <w:rsid w:val="00FD6CDC"/>
    <w:rPr>
      <w:i/>
      <w:iCs/>
    </w:rPr>
  </w:style>
  <w:style w:type="paragraph" w:customStyle="1" w:styleId="pa13">
    <w:name w:val="pa13"/>
    <w:basedOn w:val="a2"/>
    <w:rsid w:val="00A27F3C"/>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onsPlusTitle">
    <w:name w:val="ConsPlusTitle"/>
    <w:rsid w:val="009F47CF"/>
    <w:pPr>
      <w:widowControl w:val="0"/>
      <w:suppressAutoHyphens/>
      <w:autoSpaceDE w:val="0"/>
    </w:pPr>
    <w:rPr>
      <w:rFonts w:ascii="Times New Roman" w:eastAsia="Times New Roman" w:hAnsi="Times New Roman"/>
      <w:b/>
      <w:bCs/>
      <w:sz w:val="24"/>
      <w:szCs w:val="24"/>
      <w:lang w:eastAsia="zh-CN"/>
    </w:rPr>
  </w:style>
  <w:style w:type="paragraph" w:customStyle="1" w:styleId="afff1">
    <w:name w:val="Ббк"/>
    <w:basedOn w:val="a2"/>
    <w:uiPriority w:val="99"/>
    <w:rsid w:val="009F47CF"/>
    <w:pPr>
      <w:widowControl w:val="0"/>
      <w:tabs>
        <w:tab w:val="left" w:pos="482"/>
      </w:tabs>
      <w:autoSpaceDE w:val="0"/>
      <w:spacing w:after="0" w:line="240" w:lineRule="auto"/>
      <w:jc w:val="both"/>
    </w:pPr>
    <w:rPr>
      <w:rFonts w:ascii="Times New Roman" w:eastAsia="Times New Roman" w:hAnsi="Times New Roman"/>
      <w:sz w:val="20"/>
      <w:szCs w:val="20"/>
      <w:lang w:eastAsia="ar-SA"/>
    </w:rPr>
  </w:style>
  <w:style w:type="paragraph" w:customStyle="1" w:styleId="afff2">
    <w:name w:val="аннот_прогр"/>
    <w:basedOn w:val="a2"/>
    <w:rsid w:val="009F47CF"/>
    <w:pPr>
      <w:widowControl w:val="0"/>
      <w:autoSpaceDE w:val="0"/>
      <w:spacing w:after="0" w:line="240" w:lineRule="auto"/>
      <w:ind w:firstLine="425"/>
      <w:jc w:val="both"/>
    </w:pPr>
    <w:rPr>
      <w:rFonts w:ascii="Times New Roman" w:eastAsia="Times New Roman" w:hAnsi="Times New Roman"/>
      <w:bCs/>
      <w:color w:val="000000"/>
      <w:sz w:val="20"/>
      <w:szCs w:val="20"/>
      <w:lang w:eastAsia="ar-SA"/>
    </w:rPr>
  </w:style>
  <w:style w:type="character" w:customStyle="1" w:styleId="afff3">
    <w:name w:val="Символ сноски"/>
    <w:rsid w:val="009F47CF"/>
    <w:rPr>
      <w:vertAlign w:val="superscript"/>
    </w:rPr>
  </w:style>
  <w:style w:type="paragraph" w:customStyle="1" w:styleId="261">
    <w:name w:val="Стиль копир2 + Слева:  61 см"/>
    <w:basedOn w:val="a2"/>
    <w:rsid w:val="00F933E0"/>
    <w:pPr>
      <w:spacing w:after="0" w:line="240" w:lineRule="auto"/>
      <w:ind w:left="3459"/>
      <w:jc w:val="both"/>
    </w:pPr>
    <w:rPr>
      <w:rFonts w:ascii="Times New Roman" w:eastAsia="Times New Roman" w:hAnsi="Times New Roman"/>
      <w:sz w:val="20"/>
      <w:szCs w:val="20"/>
    </w:rPr>
  </w:style>
  <w:style w:type="character" w:customStyle="1" w:styleId="s2">
    <w:name w:val="s2"/>
    <w:rsid w:val="00D367F8"/>
  </w:style>
  <w:style w:type="paragraph" w:customStyle="1" w:styleId="18">
    <w:name w:val="Список литературы1"/>
    <w:basedOn w:val="a2"/>
    <w:rsid w:val="00D367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a-q-view-extra-content">
    <w:name w:val="qa-q-view-extra-content"/>
    <w:basedOn w:val="a3"/>
    <w:rsid w:val="00911250"/>
  </w:style>
  <w:style w:type="character" w:customStyle="1" w:styleId="WW8Num1z1">
    <w:name w:val="WW8Num1z1"/>
    <w:rsid w:val="00CD4264"/>
  </w:style>
  <w:style w:type="paragraph" w:customStyle="1" w:styleId="afff4">
    <w:name w:val="Нормальный"/>
    <w:basedOn w:val="a2"/>
    <w:rsid w:val="00E34F84"/>
    <w:pPr>
      <w:spacing w:after="0" w:line="250" w:lineRule="exact"/>
      <w:ind w:firstLine="397"/>
      <w:jc w:val="both"/>
    </w:pPr>
    <w:rPr>
      <w:rFonts w:ascii="Times New Roman" w:eastAsia="Times New Roman" w:hAnsi="Times New Roman"/>
      <w:sz w:val="20"/>
      <w:szCs w:val="20"/>
      <w:lang w:eastAsia="zh-CN"/>
    </w:rPr>
  </w:style>
  <w:style w:type="paragraph" w:customStyle="1" w:styleId="160">
    <w:name w:val="наз_16"/>
    <w:basedOn w:val="a2"/>
    <w:rsid w:val="003A65DF"/>
    <w:pPr>
      <w:spacing w:after="0" w:line="240" w:lineRule="auto"/>
      <w:jc w:val="center"/>
    </w:pPr>
    <w:rPr>
      <w:rFonts w:ascii="Times New Roman" w:hAnsi="Times New Roman"/>
      <w:b/>
      <w:caps/>
      <w:spacing w:val="-6"/>
      <w:sz w:val="32"/>
      <w:szCs w:val="32"/>
      <w:lang w:eastAsia="ar-SA"/>
    </w:rPr>
  </w:style>
  <w:style w:type="character" w:customStyle="1" w:styleId="FontStyle11">
    <w:name w:val="Font Style11"/>
    <w:rsid w:val="00D466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413">
      <w:bodyDiv w:val="1"/>
      <w:marLeft w:val="0"/>
      <w:marRight w:val="0"/>
      <w:marTop w:val="0"/>
      <w:marBottom w:val="0"/>
      <w:divBdr>
        <w:top w:val="none" w:sz="0" w:space="0" w:color="auto"/>
        <w:left w:val="none" w:sz="0" w:space="0" w:color="auto"/>
        <w:bottom w:val="none" w:sz="0" w:space="0" w:color="auto"/>
        <w:right w:val="none" w:sz="0" w:space="0" w:color="auto"/>
      </w:divBdr>
    </w:div>
    <w:div w:id="132676156">
      <w:bodyDiv w:val="1"/>
      <w:marLeft w:val="0"/>
      <w:marRight w:val="0"/>
      <w:marTop w:val="0"/>
      <w:marBottom w:val="0"/>
      <w:divBdr>
        <w:top w:val="none" w:sz="0" w:space="0" w:color="auto"/>
        <w:left w:val="none" w:sz="0" w:space="0" w:color="auto"/>
        <w:bottom w:val="none" w:sz="0" w:space="0" w:color="auto"/>
        <w:right w:val="none" w:sz="0" w:space="0" w:color="auto"/>
      </w:divBdr>
    </w:div>
    <w:div w:id="161162358">
      <w:bodyDiv w:val="1"/>
      <w:marLeft w:val="0"/>
      <w:marRight w:val="0"/>
      <w:marTop w:val="0"/>
      <w:marBottom w:val="0"/>
      <w:divBdr>
        <w:top w:val="none" w:sz="0" w:space="0" w:color="auto"/>
        <w:left w:val="none" w:sz="0" w:space="0" w:color="auto"/>
        <w:bottom w:val="none" w:sz="0" w:space="0" w:color="auto"/>
        <w:right w:val="none" w:sz="0" w:space="0" w:color="auto"/>
      </w:divBdr>
    </w:div>
    <w:div w:id="169612130">
      <w:bodyDiv w:val="1"/>
      <w:marLeft w:val="0"/>
      <w:marRight w:val="0"/>
      <w:marTop w:val="0"/>
      <w:marBottom w:val="0"/>
      <w:divBdr>
        <w:top w:val="none" w:sz="0" w:space="0" w:color="auto"/>
        <w:left w:val="none" w:sz="0" w:space="0" w:color="auto"/>
        <w:bottom w:val="none" w:sz="0" w:space="0" w:color="auto"/>
        <w:right w:val="none" w:sz="0" w:space="0" w:color="auto"/>
      </w:divBdr>
    </w:div>
    <w:div w:id="231040109">
      <w:bodyDiv w:val="1"/>
      <w:marLeft w:val="0"/>
      <w:marRight w:val="0"/>
      <w:marTop w:val="0"/>
      <w:marBottom w:val="0"/>
      <w:divBdr>
        <w:top w:val="none" w:sz="0" w:space="0" w:color="auto"/>
        <w:left w:val="none" w:sz="0" w:space="0" w:color="auto"/>
        <w:bottom w:val="none" w:sz="0" w:space="0" w:color="auto"/>
        <w:right w:val="none" w:sz="0" w:space="0" w:color="auto"/>
      </w:divBdr>
    </w:div>
    <w:div w:id="29151686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51618613">
      <w:bodyDiv w:val="1"/>
      <w:marLeft w:val="0"/>
      <w:marRight w:val="0"/>
      <w:marTop w:val="0"/>
      <w:marBottom w:val="0"/>
      <w:divBdr>
        <w:top w:val="none" w:sz="0" w:space="0" w:color="auto"/>
        <w:left w:val="none" w:sz="0" w:space="0" w:color="auto"/>
        <w:bottom w:val="none" w:sz="0" w:space="0" w:color="auto"/>
        <w:right w:val="none" w:sz="0" w:space="0" w:color="auto"/>
      </w:divBdr>
    </w:div>
    <w:div w:id="602299515">
      <w:bodyDiv w:val="1"/>
      <w:marLeft w:val="0"/>
      <w:marRight w:val="0"/>
      <w:marTop w:val="0"/>
      <w:marBottom w:val="0"/>
      <w:divBdr>
        <w:top w:val="none" w:sz="0" w:space="0" w:color="auto"/>
        <w:left w:val="none" w:sz="0" w:space="0" w:color="auto"/>
        <w:bottom w:val="none" w:sz="0" w:space="0" w:color="auto"/>
        <w:right w:val="none" w:sz="0" w:space="0" w:color="auto"/>
      </w:divBdr>
    </w:div>
    <w:div w:id="666253291">
      <w:bodyDiv w:val="1"/>
      <w:marLeft w:val="0"/>
      <w:marRight w:val="0"/>
      <w:marTop w:val="0"/>
      <w:marBottom w:val="0"/>
      <w:divBdr>
        <w:top w:val="none" w:sz="0" w:space="0" w:color="auto"/>
        <w:left w:val="none" w:sz="0" w:space="0" w:color="auto"/>
        <w:bottom w:val="none" w:sz="0" w:space="0" w:color="auto"/>
        <w:right w:val="none" w:sz="0" w:space="0" w:color="auto"/>
      </w:divBdr>
    </w:div>
    <w:div w:id="720909561">
      <w:bodyDiv w:val="1"/>
      <w:marLeft w:val="0"/>
      <w:marRight w:val="0"/>
      <w:marTop w:val="0"/>
      <w:marBottom w:val="0"/>
      <w:divBdr>
        <w:top w:val="none" w:sz="0" w:space="0" w:color="auto"/>
        <w:left w:val="none" w:sz="0" w:space="0" w:color="auto"/>
        <w:bottom w:val="none" w:sz="0" w:space="0" w:color="auto"/>
        <w:right w:val="none" w:sz="0" w:space="0" w:color="auto"/>
      </w:divBdr>
    </w:div>
    <w:div w:id="779450682">
      <w:bodyDiv w:val="1"/>
      <w:marLeft w:val="0"/>
      <w:marRight w:val="0"/>
      <w:marTop w:val="0"/>
      <w:marBottom w:val="0"/>
      <w:divBdr>
        <w:top w:val="none" w:sz="0" w:space="0" w:color="auto"/>
        <w:left w:val="none" w:sz="0" w:space="0" w:color="auto"/>
        <w:bottom w:val="none" w:sz="0" w:space="0" w:color="auto"/>
        <w:right w:val="none" w:sz="0" w:space="0" w:color="auto"/>
      </w:divBdr>
    </w:div>
    <w:div w:id="920025805">
      <w:bodyDiv w:val="1"/>
      <w:marLeft w:val="0"/>
      <w:marRight w:val="0"/>
      <w:marTop w:val="0"/>
      <w:marBottom w:val="0"/>
      <w:divBdr>
        <w:top w:val="none" w:sz="0" w:space="0" w:color="auto"/>
        <w:left w:val="none" w:sz="0" w:space="0" w:color="auto"/>
        <w:bottom w:val="none" w:sz="0" w:space="0" w:color="auto"/>
        <w:right w:val="none" w:sz="0" w:space="0" w:color="auto"/>
      </w:divBdr>
      <w:divsChild>
        <w:div w:id="1122186016">
          <w:marLeft w:val="0"/>
          <w:marRight w:val="0"/>
          <w:marTop w:val="0"/>
          <w:marBottom w:val="300"/>
          <w:divBdr>
            <w:top w:val="none" w:sz="0" w:space="0" w:color="auto"/>
            <w:left w:val="none" w:sz="0" w:space="0" w:color="auto"/>
            <w:bottom w:val="none" w:sz="0" w:space="0" w:color="auto"/>
            <w:right w:val="none" w:sz="0" w:space="0" w:color="auto"/>
          </w:divBdr>
          <w:divsChild>
            <w:div w:id="2054190367">
              <w:marLeft w:val="0"/>
              <w:marRight w:val="0"/>
              <w:marTop w:val="0"/>
              <w:marBottom w:val="0"/>
              <w:divBdr>
                <w:top w:val="none" w:sz="0" w:space="0" w:color="auto"/>
                <w:left w:val="none" w:sz="0" w:space="0" w:color="auto"/>
                <w:bottom w:val="none" w:sz="0" w:space="0" w:color="auto"/>
                <w:right w:val="none" w:sz="0" w:space="0" w:color="auto"/>
              </w:divBdr>
            </w:div>
          </w:divsChild>
        </w:div>
        <w:div w:id="1765883483">
          <w:marLeft w:val="0"/>
          <w:marRight w:val="0"/>
          <w:marTop w:val="0"/>
          <w:marBottom w:val="270"/>
          <w:divBdr>
            <w:top w:val="none" w:sz="0" w:space="0" w:color="auto"/>
            <w:left w:val="none" w:sz="0" w:space="0" w:color="auto"/>
            <w:bottom w:val="none" w:sz="0" w:space="0" w:color="auto"/>
            <w:right w:val="none" w:sz="0" w:space="0" w:color="auto"/>
          </w:divBdr>
        </w:div>
      </w:divsChild>
    </w:div>
    <w:div w:id="946156656">
      <w:bodyDiv w:val="1"/>
      <w:marLeft w:val="0"/>
      <w:marRight w:val="0"/>
      <w:marTop w:val="0"/>
      <w:marBottom w:val="0"/>
      <w:divBdr>
        <w:top w:val="none" w:sz="0" w:space="0" w:color="auto"/>
        <w:left w:val="none" w:sz="0" w:space="0" w:color="auto"/>
        <w:bottom w:val="none" w:sz="0" w:space="0" w:color="auto"/>
        <w:right w:val="none" w:sz="0" w:space="0" w:color="auto"/>
      </w:divBdr>
    </w:div>
    <w:div w:id="1015576595">
      <w:bodyDiv w:val="1"/>
      <w:marLeft w:val="0"/>
      <w:marRight w:val="0"/>
      <w:marTop w:val="0"/>
      <w:marBottom w:val="0"/>
      <w:divBdr>
        <w:top w:val="none" w:sz="0" w:space="0" w:color="auto"/>
        <w:left w:val="none" w:sz="0" w:space="0" w:color="auto"/>
        <w:bottom w:val="none" w:sz="0" w:space="0" w:color="auto"/>
        <w:right w:val="none" w:sz="0" w:space="0" w:color="auto"/>
      </w:divBdr>
    </w:div>
    <w:div w:id="1022510731">
      <w:bodyDiv w:val="1"/>
      <w:marLeft w:val="0"/>
      <w:marRight w:val="0"/>
      <w:marTop w:val="0"/>
      <w:marBottom w:val="0"/>
      <w:divBdr>
        <w:top w:val="none" w:sz="0" w:space="0" w:color="auto"/>
        <w:left w:val="none" w:sz="0" w:space="0" w:color="auto"/>
        <w:bottom w:val="none" w:sz="0" w:space="0" w:color="auto"/>
        <w:right w:val="none" w:sz="0" w:space="0" w:color="auto"/>
      </w:divBdr>
    </w:div>
    <w:div w:id="1125390219">
      <w:bodyDiv w:val="1"/>
      <w:marLeft w:val="0"/>
      <w:marRight w:val="0"/>
      <w:marTop w:val="0"/>
      <w:marBottom w:val="0"/>
      <w:divBdr>
        <w:top w:val="none" w:sz="0" w:space="0" w:color="auto"/>
        <w:left w:val="none" w:sz="0" w:space="0" w:color="auto"/>
        <w:bottom w:val="none" w:sz="0" w:space="0" w:color="auto"/>
        <w:right w:val="none" w:sz="0" w:space="0" w:color="auto"/>
      </w:divBdr>
    </w:div>
    <w:div w:id="1381052373">
      <w:bodyDiv w:val="1"/>
      <w:marLeft w:val="0"/>
      <w:marRight w:val="0"/>
      <w:marTop w:val="0"/>
      <w:marBottom w:val="0"/>
      <w:divBdr>
        <w:top w:val="none" w:sz="0" w:space="0" w:color="auto"/>
        <w:left w:val="none" w:sz="0" w:space="0" w:color="auto"/>
        <w:bottom w:val="none" w:sz="0" w:space="0" w:color="auto"/>
        <w:right w:val="none" w:sz="0" w:space="0" w:color="auto"/>
      </w:divBdr>
    </w:div>
    <w:div w:id="1409379097">
      <w:bodyDiv w:val="1"/>
      <w:marLeft w:val="0"/>
      <w:marRight w:val="0"/>
      <w:marTop w:val="0"/>
      <w:marBottom w:val="0"/>
      <w:divBdr>
        <w:top w:val="none" w:sz="0" w:space="0" w:color="auto"/>
        <w:left w:val="none" w:sz="0" w:space="0" w:color="auto"/>
        <w:bottom w:val="none" w:sz="0" w:space="0" w:color="auto"/>
        <w:right w:val="none" w:sz="0" w:space="0" w:color="auto"/>
      </w:divBdr>
    </w:div>
    <w:div w:id="1420717192">
      <w:bodyDiv w:val="1"/>
      <w:marLeft w:val="0"/>
      <w:marRight w:val="0"/>
      <w:marTop w:val="0"/>
      <w:marBottom w:val="0"/>
      <w:divBdr>
        <w:top w:val="none" w:sz="0" w:space="0" w:color="auto"/>
        <w:left w:val="none" w:sz="0" w:space="0" w:color="auto"/>
        <w:bottom w:val="none" w:sz="0" w:space="0" w:color="auto"/>
        <w:right w:val="none" w:sz="0" w:space="0" w:color="auto"/>
      </w:divBdr>
    </w:div>
    <w:div w:id="1421874395">
      <w:bodyDiv w:val="1"/>
      <w:marLeft w:val="0"/>
      <w:marRight w:val="0"/>
      <w:marTop w:val="0"/>
      <w:marBottom w:val="0"/>
      <w:divBdr>
        <w:top w:val="none" w:sz="0" w:space="0" w:color="auto"/>
        <w:left w:val="none" w:sz="0" w:space="0" w:color="auto"/>
        <w:bottom w:val="none" w:sz="0" w:space="0" w:color="auto"/>
        <w:right w:val="none" w:sz="0" w:space="0" w:color="auto"/>
      </w:divBdr>
    </w:div>
    <w:div w:id="1556696569">
      <w:bodyDiv w:val="1"/>
      <w:marLeft w:val="0"/>
      <w:marRight w:val="0"/>
      <w:marTop w:val="0"/>
      <w:marBottom w:val="0"/>
      <w:divBdr>
        <w:top w:val="none" w:sz="0" w:space="0" w:color="auto"/>
        <w:left w:val="none" w:sz="0" w:space="0" w:color="auto"/>
        <w:bottom w:val="none" w:sz="0" w:space="0" w:color="auto"/>
        <w:right w:val="none" w:sz="0" w:space="0" w:color="auto"/>
      </w:divBdr>
    </w:div>
    <w:div w:id="1588687594">
      <w:bodyDiv w:val="1"/>
      <w:marLeft w:val="0"/>
      <w:marRight w:val="0"/>
      <w:marTop w:val="0"/>
      <w:marBottom w:val="0"/>
      <w:divBdr>
        <w:top w:val="none" w:sz="0" w:space="0" w:color="auto"/>
        <w:left w:val="none" w:sz="0" w:space="0" w:color="auto"/>
        <w:bottom w:val="none" w:sz="0" w:space="0" w:color="auto"/>
        <w:right w:val="none" w:sz="0" w:space="0" w:color="auto"/>
      </w:divBdr>
    </w:div>
    <w:div w:id="1613854433">
      <w:bodyDiv w:val="1"/>
      <w:marLeft w:val="0"/>
      <w:marRight w:val="0"/>
      <w:marTop w:val="0"/>
      <w:marBottom w:val="0"/>
      <w:divBdr>
        <w:top w:val="none" w:sz="0" w:space="0" w:color="auto"/>
        <w:left w:val="none" w:sz="0" w:space="0" w:color="auto"/>
        <w:bottom w:val="none" w:sz="0" w:space="0" w:color="auto"/>
        <w:right w:val="none" w:sz="0" w:space="0" w:color="auto"/>
      </w:divBdr>
    </w:div>
    <w:div w:id="1682005800">
      <w:bodyDiv w:val="1"/>
      <w:marLeft w:val="0"/>
      <w:marRight w:val="0"/>
      <w:marTop w:val="0"/>
      <w:marBottom w:val="0"/>
      <w:divBdr>
        <w:top w:val="none" w:sz="0" w:space="0" w:color="auto"/>
        <w:left w:val="none" w:sz="0" w:space="0" w:color="auto"/>
        <w:bottom w:val="none" w:sz="0" w:space="0" w:color="auto"/>
        <w:right w:val="none" w:sz="0" w:space="0" w:color="auto"/>
      </w:divBdr>
    </w:div>
    <w:div w:id="1695812417">
      <w:bodyDiv w:val="1"/>
      <w:marLeft w:val="0"/>
      <w:marRight w:val="0"/>
      <w:marTop w:val="0"/>
      <w:marBottom w:val="0"/>
      <w:divBdr>
        <w:top w:val="none" w:sz="0" w:space="0" w:color="auto"/>
        <w:left w:val="none" w:sz="0" w:space="0" w:color="auto"/>
        <w:bottom w:val="none" w:sz="0" w:space="0" w:color="auto"/>
        <w:right w:val="none" w:sz="0" w:space="0" w:color="auto"/>
      </w:divBdr>
    </w:div>
    <w:div w:id="1724795793">
      <w:bodyDiv w:val="1"/>
      <w:marLeft w:val="0"/>
      <w:marRight w:val="0"/>
      <w:marTop w:val="0"/>
      <w:marBottom w:val="0"/>
      <w:divBdr>
        <w:top w:val="none" w:sz="0" w:space="0" w:color="auto"/>
        <w:left w:val="none" w:sz="0" w:space="0" w:color="auto"/>
        <w:bottom w:val="none" w:sz="0" w:space="0" w:color="auto"/>
        <w:right w:val="none" w:sz="0" w:space="0" w:color="auto"/>
      </w:divBdr>
      <w:divsChild>
        <w:div w:id="745108012">
          <w:marLeft w:val="300"/>
          <w:marRight w:val="0"/>
          <w:marTop w:val="15"/>
          <w:marBottom w:val="150"/>
          <w:divBdr>
            <w:top w:val="none" w:sz="0" w:space="0" w:color="auto"/>
            <w:left w:val="none" w:sz="0" w:space="0" w:color="auto"/>
            <w:bottom w:val="none" w:sz="0" w:space="0" w:color="auto"/>
            <w:right w:val="none" w:sz="0" w:space="0" w:color="auto"/>
          </w:divBdr>
        </w:div>
        <w:div w:id="582956182">
          <w:marLeft w:val="2250"/>
          <w:marRight w:val="0"/>
          <w:marTop w:val="15"/>
          <w:marBottom w:val="150"/>
          <w:divBdr>
            <w:top w:val="none" w:sz="0" w:space="0" w:color="auto"/>
            <w:left w:val="none" w:sz="0" w:space="0" w:color="auto"/>
            <w:bottom w:val="none" w:sz="0" w:space="0" w:color="auto"/>
            <w:right w:val="none" w:sz="0" w:space="0" w:color="auto"/>
          </w:divBdr>
        </w:div>
      </w:divsChild>
    </w:div>
    <w:div w:id="1730690479">
      <w:bodyDiv w:val="1"/>
      <w:marLeft w:val="0"/>
      <w:marRight w:val="0"/>
      <w:marTop w:val="0"/>
      <w:marBottom w:val="0"/>
      <w:divBdr>
        <w:top w:val="none" w:sz="0" w:space="0" w:color="auto"/>
        <w:left w:val="none" w:sz="0" w:space="0" w:color="auto"/>
        <w:bottom w:val="none" w:sz="0" w:space="0" w:color="auto"/>
        <w:right w:val="none" w:sz="0" w:space="0" w:color="auto"/>
      </w:divBdr>
    </w:div>
    <w:div w:id="1984583277">
      <w:bodyDiv w:val="1"/>
      <w:marLeft w:val="0"/>
      <w:marRight w:val="0"/>
      <w:marTop w:val="0"/>
      <w:marBottom w:val="0"/>
      <w:divBdr>
        <w:top w:val="none" w:sz="0" w:space="0" w:color="auto"/>
        <w:left w:val="none" w:sz="0" w:space="0" w:color="auto"/>
        <w:bottom w:val="none" w:sz="0" w:space="0" w:color="auto"/>
        <w:right w:val="none" w:sz="0" w:space="0" w:color="auto"/>
      </w:divBdr>
    </w:div>
    <w:div w:id="2003464305">
      <w:bodyDiv w:val="1"/>
      <w:marLeft w:val="0"/>
      <w:marRight w:val="0"/>
      <w:marTop w:val="0"/>
      <w:marBottom w:val="0"/>
      <w:divBdr>
        <w:top w:val="none" w:sz="0" w:space="0" w:color="auto"/>
        <w:left w:val="none" w:sz="0" w:space="0" w:color="auto"/>
        <w:bottom w:val="none" w:sz="0" w:space="0" w:color="auto"/>
        <w:right w:val="none" w:sz="0" w:space="0" w:color="auto"/>
      </w:divBdr>
    </w:div>
    <w:div w:id="2027243363">
      <w:bodyDiv w:val="1"/>
      <w:marLeft w:val="0"/>
      <w:marRight w:val="0"/>
      <w:marTop w:val="0"/>
      <w:marBottom w:val="0"/>
      <w:divBdr>
        <w:top w:val="none" w:sz="0" w:space="0" w:color="auto"/>
        <w:left w:val="none" w:sz="0" w:space="0" w:color="auto"/>
        <w:bottom w:val="none" w:sz="0" w:space="0" w:color="auto"/>
        <w:right w:val="none" w:sz="0" w:space="0" w:color="auto"/>
      </w:divBdr>
      <w:divsChild>
        <w:div w:id="409158417">
          <w:marLeft w:val="0"/>
          <w:marRight w:val="0"/>
          <w:marTop w:val="0"/>
          <w:marBottom w:val="975"/>
          <w:divBdr>
            <w:top w:val="none" w:sz="0" w:space="0" w:color="auto"/>
            <w:left w:val="none" w:sz="0" w:space="0" w:color="auto"/>
            <w:bottom w:val="none" w:sz="0" w:space="0" w:color="auto"/>
            <w:right w:val="none" w:sz="0" w:space="0" w:color="auto"/>
          </w:divBdr>
          <w:divsChild>
            <w:div w:id="1842962526">
              <w:marLeft w:val="0"/>
              <w:marRight w:val="0"/>
              <w:marTop w:val="0"/>
              <w:marBottom w:val="0"/>
              <w:divBdr>
                <w:top w:val="single" w:sz="6" w:space="0" w:color="F3F3F3"/>
                <w:left w:val="single" w:sz="6" w:space="0" w:color="F3F3F3"/>
                <w:bottom w:val="single" w:sz="6" w:space="0" w:color="F3F3F3"/>
                <w:right w:val="single" w:sz="6" w:space="0" w:color="F3F3F3"/>
              </w:divBdr>
            </w:div>
          </w:divsChild>
        </w:div>
      </w:divsChild>
    </w:div>
    <w:div w:id="21223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ki.iteach.ru/index.php?title=%D0%AD%D1%81%D1%81%D0%B5_%D0%BE%D1%86%D0%B5%D0%BD%D0%B8%D0%B2%D0%B0%D0%B5%D1%82%D1%81%D1%8F_%D0%BD%D0%B0_2_%D0%B1%D0%B0%D0%BB%D0%BB%D0%B0,_%D0%B5%D1%81%D0%BB%D0%B8:&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iteach.ru/index.php?title=%D0%AD%D1%81%D1%81%D0%B5_%D0%BE%D1%86%D0%B5%D0%BD%D0%B8%D0%B2%D0%B0%D0%B5%D1%82%D1%81%D1%8F_%D0%BD%D0%B0_3_%D0%B1%D0%B0%D0%BB%D0%BB%D0%B0,_%D0%B5%D1%81%D0%BB%D0%B8:&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iteach.ru/index.php?title=%D0%AD%D1%81%D1%81%D0%B5_%D0%BE%D1%86%D0%B5%D0%BD%D0%B8%D0%B2%D0%B0%D0%B5%D1%82%D1%81%D1%8F_%D0%BD%D0%B0_4_%D0%B1%D0%B0%D0%BB%D0%BB%D0%B0,_%D0%B5%D1%81%D0%BB%D0%B8:&amp;action=edit&amp;redlink=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iki.iteach.ru/index.php?title=%D0%AD%D1%81%D1%81%D0%B5_%D0%BE%D1%86%D0%B5%D0%BD%D0%B8%D0%B2%D0%B0%D0%B5%D1%82%D1%81%D1%8F_%D0%BD%D0%B0_1_%D0%B1%D0%B0%D0%BB%D0%BB,_%D0%B5%D1%81%D0%BB%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1563A-94EB-456B-AFDA-15F1249F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73469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Николичка</cp:lastModifiedBy>
  <cp:revision>257</cp:revision>
  <cp:lastPrinted>2015-09-11T07:13:00Z</cp:lastPrinted>
  <dcterms:created xsi:type="dcterms:W3CDTF">2017-08-30T12:57:00Z</dcterms:created>
  <dcterms:modified xsi:type="dcterms:W3CDTF">2021-10-28T05:34:00Z</dcterms:modified>
</cp:coreProperties>
</file>