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4717" w14:textId="7D5B3E71" w:rsidR="00E61B1C" w:rsidRPr="001118C6" w:rsidRDefault="001118C6" w:rsidP="00E61B1C">
      <w:pPr>
        <w:suppressAutoHyphens/>
        <w:spacing w:after="0" w:line="360" w:lineRule="auto"/>
        <w:jc w:val="center"/>
        <w:rPr>
          <w:rFonts w:ascii="Times New Roman" w:hAnsi="Times New Roman"/>
          <w:b/>
          <w:sz w:val="20"/>
          <w:szCs w:val="20"/>
        </w:rPr>
      </w:pPr>
      <w:r w:rsidRPr="001118C6">
        <w:rPr>
          <w:rFonts w:ascii="Times New Roman" w:hAnsi="Times New Roman"/>
          <w:b/>
          <w:sz w:val="28"/>
          <w:szCs w:val="28"/>
        </w:rPr>
        <w:t>Цифровизация Избирательного Процесса: О Преимуществах Дистанционного Голосования</w:t>
      </w:r>
    </w:p>
    <w:p w14:paraId="52682C02" w14:textId="65DF003D" w:rsidR="0070045E" w:rsidRPr="0070045E" w:rsidRDefault="0070045E" w:rsidP="0070045E">
      <w:pPr>
        <w:pStyle w:val="ae"/>
        <w:spacing w:after="120"/>
        <w:jc w:val="center"/>
        <w:rPr>
          <w:vertAlign w:val="superscript"/>
        </w:rPr>
      </w:pPr>
      <w:r>
        <w:t>Ekaterina</w:t>
      </w:r>
      <w:r w:rsidRPr="0070045E">
        <w:t xml:space="preserve"> </w:t>
      </w:r>
      <w:r>
        <w:t>V</w:t>
      </w:r>
      <w:r w:rsidRPr="0070045E">
        <w:t xml:space="preserve">. </w:t>
      </w:r>
      <w:r>
        <w:t>Katrin</w:t>
      </w:r>
      <w:r w:rsidRPr="0070045E">
        <w:rPr>
          <w:vertAlign w:val="superscript"/>
        </w:rPr>
        <w:t>1(*)</w:t>
      </w:r>
      <w:r w:rsidRPr="0070045E">
        <w:t>,</w:t>
      </w:r>
      <w:r>
        <w:t xml:space="preserve"> </w:t>
      </w:r>
      <w:r w:rsidRPr="0070045E">
        <w:t>Alexei Yu.</w:t>
      </w:r>
      <w:r>
        <w:t xml:space="preserve"> </w:t>
      </w:r>
      <w:r w:rsidRPr="0070045E">
        <w:t xml:space="preserve">Mamychev </w:t>
      </w:r>
      <w:r w:rsidRPr="0070045E">
        <w:rPr>
          <w:vertAlign w:val="superscript"/>
        </w:rPr>
        <w:t>2</w:t>
      </w:r>
    </w:p>
    <w:p w14:paraId="512A797D" w14:textId="399AD4CF" w:rsidR="0070045E" w:rsidRPr="00E7740E" w:rsidRDefault="0070045E" w:rsidP="0070045E">
      <w:pPr>
        <w:spacing w:after="60"/>
        <w:jc w:val="center"/>
        <w:rPr>
          <w:rFonts w:ascii="Times New Roman" w:hAnsi="Times New Roman"/>
          <w:sz w:val="18"/>
          <w:lang w:val="en-US"/>
        </w:rPr>
      </w:pPr>
      <w:r w:rsidRPr="00E7740E">
        <w:rPr>
          <w:rFonts w:ascii="Times New Roman" w:hAnsi="Times New Roman"/>
          <w:sz w:val="18"/>
          <w:vertAlign w:val="superscript"/>
          <w:lang w:val="en-US"/>
        </w:rPr>
        <w:t>1</w:t>
      </w:r>
      <w:r w:rsidRPr="00E7740E">
        <w:rPr>
          <w:rFonts w:ascii="Times New Roman" w:hAnsi="Times New Roman"/>
          <w:sz w:val="18"/>
          <w:lang w:val="en-US"/>
        </w:rPr>
        <w:t xml:space="preserve"> Vladivostok State University of Economics and Service, Vladivostok, Russian Federation</w:t>
      </w:r>
    </w:p>
    <w:p w14:paraId="658385E7" w14:textId="685D3D77" w:rsidR="0070045E" w:rsidRPr="0070045E" w:rsidRDefault="0070045E" w:rsidP="0070045E">
      <w:pPr>
        <w:spacing w:after="120"/>
        <w:jc w:val="center"/>
        <w:rPr>
          <w:rFonts w:ascii="Courier New" w:hAnsi="Courier New" w:cs="Courier New"/>
          <w:sz w:val="18"/>
          <w:lang w:val="en-US"/>
        </w:rPr>
      </w:pPr>
      <w:r w:rsidRPr="0070045E">
        <w:rPr>
          <w:rFonts w:ascii="Courier New" w:hAnsi="Courier New" w:cs="Courier New"/>
          <w:sz w:val="18"/>
          <w:lang w:val="en-US"/>
        </w:rPr>
        <w:t>ekaterina.ten19@vvsu.ru</w:t>
      </w:r>
    </w:p>
    <w:p w14:paraId="01B4DDE4" w14:textId="58A751B7" w:rsidR="0070045E" w:rsidRPr="00E7740E" w:rsidRDefault="0070045E" w:rsidP="0070045E">
      <w:pPr>
        <w:spacing w:after="60"/>
        <w:jc w:val="center"/>
        <w:rPr>
          <w:rFonts w:ascii="Times New Roman" w:hAnsi="Times New Roman"/>
          <w:sz w:val="18"/>
          <w:lang w:val="en-US"/>
        </w:rPr>
      </w:pPr>
      <w:r w:rsidRPr="00E7740E">
        <w:rPr>
          <w:rFonts w:ascii="Times New Roman" w:hAnsi="Times New Roman"/>
          <w:sz w:val="18"/>
          <w:vertAlign w:val="superscript"/>
          <w:lang w:val="en-US"/>
        </w:rPr>
        <w:t>2</w:t>
      </w:r>
      <w:r w:rsidRPr="00E7740E">
        <w:rPr>
          <w:rFonts w:ascii="Times New Roman" w:hAnsi="Times New Roman"/>
          <w:sz w:val="18"/>
          <w:lang w:val="en-US"/>
        </w:rPr>
        <w:t xml:space="preserve"> Candidate of Legal Sciences, Doctor of Political Sciences, Associate Professor of Vladivostok State University of Economics and Service, Vladivostok, Russian Federation</w:t>
      </w:r>
    </w:p>
    <w:p w14:paraId="12B127AE" w14:textId="7792BA97" w:rsidR="0070045E" w:rsidRPr="00EB2C42" w:rsidRDefault="0070045E" w:rsidP="0070045E">
      <w:pPr>
        <w:pStyle w:val="ae"/>
        <w:spacing w:after="120"/>
        <w:jc w:val="center"/>
        <w:rPr>
          <w:rFonts w:ascii="Courier New" w:hAnsi="Courier New" w:cs="Courier New"/>
          <w:sz w:val="18"/>
          <w:lang w:val="ru-RU"/>
        </w:rPr>
      </w:pPr>
      <w:r w:rsidRPr="0070045E">
        <w:rPr>
          <w:rFonts w:ascii="Courier New" w:hAnsi="Courier New" w:cs="Courier New"/>
          <w:sz w:val="18"/>
        </w:rPr>
        <w:t>mamychev</w:t>
      </w:r>
      <w:r w:rsidRPr="00E7740E">
        <w:rPr>
          <w:rFonts w:ascii="Courier New" w:hAnsi="Courier New" w:cs="Courier New"/>
          <w:sz w:val="18"/>
          <w:lang w:val="ru-RU"/>
        </w:rPr>
        <w:t>@</w:t>
      </w:r>
      <w:r w:rsidRPr="0070045E">
        <w:rPr>
          <w:rFonts w:ascii="Courier New" w:hAnsi="Courier New" w:cs="Courier New"/>
          <w:sz w:val="18"/>
        </w:rPr>
        <w:t>yandex</w:t>
      </w:r>
      <w:r w:rsidRPr="00E7740E">
        <w:rPr>
          <w:rFonts w:ascii="Courier New" w:hAnsi="Courier New" w:cs="Courier New"/>
          <w:sz w:val="18"/>
          <w:lang w:val="ru-RU"/>
        </w:rPr>
        <w:t>.</w:t>
      </w:r>
      <w:r w:rsidRPr="0070045E">
        <w:rPr>
          <w:rFonts w:ascii="Courier New" w:hAnsi="Courier New" w:cs="Courier New"/>
          <w:sz w:val="18"/>
        </w:rPr>
        <w:t>ru</w:t>
      </w:r>
    </w:p>
    <w:p w14:paraId="13B6BD9E" w14:textId="100CE1C6" w:rsidR="00E27A5D" w:rsidRDefault="00E7740E" w:rsidP="00A96F09">
      <w:pPr>
        <w:suppressAutoHyphens/>
        <w:spacing w:before="360" w:after="0" w:line="240" w:lineRule="auto"/>
        <w:ind w:left="567" w:right="567"/>
        <w:jc w:val="both"/>
        <w:rPr>
          <w:rFonts w:ascii="Times New Roman" w:hAnsi="Times New Roman"/>
          <w:sz w:val="18"/>
          <w:szCs w:val="18"/>
        </w:rPr>
      </w:pPr>
      <w:r w:rsidRPr="00A96F09">
        <w:rPr>
          <w:rFonts w:ascii="Times New Roman" w:hAnsi="Times New Roman"/>
          <w:b/>
          <w:bCs/>
          <w:sz w:val="18"/>
          <w:szCs w:val="18"/>
        </w:rPr>
        <w:t>Abstract</w:t>
      </w:r>
      <w:r w:rsidR="00A96F09" w:rsidRPr="00A96F09">
        <w:rPr>
          <w:rFonts w:ascii="Times New Roman" w:hAnsi="Times New Roman"/>
          <w:b/>
          <w:bCs/>
          <w:sz w:val="18"/>
          <w:szCs w:val="18"/>
        </w:rPr>
        <w:t>.</w:t>
      </w:r>
      <w:r w:rsidR="00E61B1C" w:rsidRPr="00A96F09">
        <w:rPr>
          <w:rFonts w:ascii="Times New Roman" w:hAnsi="Times New Roman"/>
          <w:sz w:val="18"/>
          <w:szCs w:val="18"/>
        </w:rPr>
        <w:t xml:space="preserve"> </w:t>
      </w:r>
      <w:r w:rsidR="00E61B1C" w:rsidRPr="00D71614">
        <w:rPr>
          <w:rFonts w:ascii="Times New Roman" w:hAnsi="Times New Roman"/>
          <w:sz w:val="18"/>
          <w:szCs w:val="18"/>
        </w:rPr>
        <w:t xml:space="preserve">В данной работе исследуются положительные аспекты, а также потенциальные преимущества и перспективы внедрения и дальнейшего использования дистанционных форм волеизъявления электоров. </w:t>
      </w:r>
      <w:r w:rsidR="00E61B1C" w:rsidRPr="00D71614">
        <w:rPr>
          <w:rFonts w:ascii="Times New Roman" w:hAnsi="Times New Roman"/>
          <w:sz w:val="18"/>
          <w:szCs w:val="18"/>
          <w:highlight w:val="yellow"/>
        </w:rPr>
        <w:t xml:space="preserve">В целях решения указанной проблемы </w:t>
      </w:r>
      <w:r w:rsidR="00F232AC">
        <w:rPr>
          <w:rFonts w:ascii="Times New Roman" w:hAnsi="Times New Roman"/>
          <w:sz w:val="18"/>
          <w:szCs w:val="18"/>
          <w:highlight w:val="yellow"/>
        </w:rPr>
        <w:t xml:space="preserve">использованы общетеоретические методы, </w:t>
      </w:r>
      <w:r w:rsidR="00E61B1C" w:rsidRPr="00D71614">
        <w:rPr>
          <w:rFonts w:ascii="Times New Roman" w:hAnsi="Times New Roman"/>
          <w:sz w:val="18"/>
          <w:szCs w:val="18"/>
          <w:highlight w:val="yellow"/>
        </w:rPr>
        <w:t>проведен анализ работ исследователей</w:t>
      </w:r>
      <w:r w:rsidR="00D71614" w:rsidRPr="00D71614">
        <w:rPr>
          <w:rFonts w:ascii="Times New Roman" w:hAnsi="Times New Roman"/>
          <w:sz w:val="18"/>
          <w:szCs w:val="18"/>
          <w:highlight w:val="yellow"/>
        </w:rPr>
        <w:t>, специализирующихся в рамках заявленного вопроса</w:t>
      </w:r>
      <w:r w:rsidR="00E61B1C" w:rsidRPr="00D71614">
        <w:rPr>
          <w:rFonts w:ascii="Times New Roman" w:hAnsi="Times New Roman"/>
          <w:sz w:val="18"/>
          <w:szCs w:val="18"/>
          <w:highlight w:val="yellow"/>
        </w:rPr>
        <w:t xml:space="preserve">, </w:t>
      </w:r>
      <w:r w:rsidR="00E61B1C" w:rsidRPr="00D71614">
        <w:rPr>
          <w:rFonts w:ascii="Times New Roman" w:hAnsi="Times New Roman"/>
          <w:sz w:val="18"/>
          <w:szCs w:val="18"/>
        </w:rPr>
        <w:t xml:space="preserve">выявлены позиции в отношении применения дистанционных систем голосования, проведен экспертный опрос представителя Избирательной комиссии Приморского края, а именно заместителя председателя комиссии субъекта, а также </w:t>
      </w:r>
      <w:r w:rsidR="00E61B1C" w:rsidRPr="00903A4D">
        <w:rPr>
          <w:rFonts w:ascii="Times New Roman" w:hAnsi="Times New Roman"/>
          <w:sz w:val="18"/>
          <w:szCs w:val="18"/>
          <w:highlight w:val="yellow"/>
        </w:rPr>
        <w:t>анонимный опрос граждан</w:t>
      </w:r>
      <w:r w:rsidR="00FB7826" w:rsidRPr="00903A4D">
        <w:rPr>
          <w:rFonts w:ascii="Times New Roman" w:hAnsi="Times New Roman"/>
          <w:sz w:val="18"/>
          <w:szCs w:val="18"/>
          <w:highlight w:val="yellow"/>
        </w:rPr>
        <w:t xml:space="preserve"> старше восемнадцати лет</w:t>
      </w:r>
      <w:r w:rsidR="00E61B1C" w:rsidRPr="00903A4D">
        <w:rPr>
          <w:rFonts w:ascii="Times New Roman" w:hAnsi="Times New Roman"/>
          <w:sz w:val="18"/>
          <w:szCs w:val="18"/>
          <w:highlight w:val="yellow"/>
        </w:rPr>
        <w:t xml:space="preserve">, </w:t>
      </w:r>
      <w:r w:rsidR="00703695" w:rsidRPr="00903A4D">
        <w:rPr>
          <w:rFonts w:ascii="Times New Roman" w:hAnsi="Times New Roman"/>
          <w:sz w:val="18"/>
          <w:szCs w:val="18"/>
          <w:highlight w:val="yellow"/>
        </w:rPr>
        <w:t xml:space="preserve">то есть </w:t>
      </w:r>
      <w:r w:rsidR="00E61B1C" w:rsidRPr="00903A4D">
        <w:rPr>
          <w:rFonts w:ascii="Times New Roman" w:hAnsi="Times New Roman"/>
          <w:sz w:val="18"/>
          <w:szCs w:val="18"/>
          <w:highlight w:val="yellow"/>
        </w:rPr>
        <w:t>обладающих избирательными правами</w:t>
      </w:r>
      <w:r w:rsidR="00F232AC" w:rsidRPr="00903A4D">
        <w:rPr>
          <w:rFonts w:ascii="Times New Roman" w:hAnsi="Times New Roman"/>
          <w:sz w:val="18"/>
          <w:szCs w:val="18"/>
          <w:highlight w:val="yellow"/>
        </w:rPr>
        <w:t>, посредством создания веб-анкеты на базе «</w:t>
      </w:r>
      <w:r w:rsidR="00F232AC" w:rsidRPr="00903A4D">
        <w:rPr>
          <w:rFonts w:ascii="Times New Roman" w:hAnsi="Times New Roman"/>
          <w:sz w:val="18"/>
          <w:szCs w:val="18"/>
          <w:highlight w:val="yellow"/>
          <w:lang w:val="en-US"/>
        </w:rPr>
        <w:t>Google</w:t>
      </w:r>
      <w:r w:rsidR="00F232AC" w:rsidRPr="00903A4D">
        <w:rPr>
          <w:rFonts w:ascii="Times New Roman" w:hAnsi="Times New Roman"/>
          <w:sz w:val="18"/>
          <w:szCs w:val="18"/>
          <w:highlight w:val="yellow"/>
        </w:rPr>
        <w:t xml:space="preserve"> </w:t>
      </w:r>
      <w:r w:rsidR="00F232AC" w:rsidRPr="00903A4D">
        <w:rPr>
          <w:rFonts w:ascii="Times New Roman" w:hAnsi="Times New Roman"/>
          <w:sz w:val="18"/>
          <w:szCs w:val="18"/>
          <w:highlight w:val="yellow"/>
          <w:lang w:val="en-US"/>
        </w:rPr>
        <w:t>Forms</w:t>
      </w:r>
      <w:r w:rsidR="00F232AC" w:rsidRPr="00903A4D">
        <w:rPr>
          <w:rFonts w:ascii="Times New Roman" w:hAnsi="Times New Roman"/>
          <w:sz w:val="18"/>
          <w:szCs w:val="18"/>
          <w:highlight w:val="yellow"/>
        </w:rPr>
        <w:t xml:space="preserve">» и распространения приглашения к участию в указанном опросе </w:t>
      </w:r>
      <w:r w:rsidR="001368AC" w:rsidRPr="00903A4D">
        <w:rPr>
          <w:rFonts w:ascii="Times New Roman" w:hAnsi="Times New Roman"/>
          <w:sz w:val="18"/>
          <w:szCs w:val="18"/>
          <w:highlight w:val="yellow"/>
        </w:rPr>
        <w:t>путем целевого направления таргетированной рекламы в социальных сетях</w:t>
      </w:r>
      <w:r w:rsidR="00E61B1C" w:rsidRPr="00903A4D">
        <w:rPr>
          <w:rFonts w:ascii="Times New Roman" w:hAnsi="Times New Roman"/>
          <w:sz w:val="18"/>
          <w:szCs w:val="18"/>
          <w:highlight w:val="yellow"/>
        </w:rPr>
        <w:t>.</w:t>
      </w:r>
      <w:r w:rsidR="00E61B1C" w:rsidRPr="00377C87">
        <w:rPr>
          <w:rFonts w:ascii="Times New Roman" w:hAnsi="Times New Roman"/>
          <w:sz w:val="18"/>
          <w:szCs w:val="18"/>
        </w:rPr>
        <w:t xml:space="preserve"> По результатам </w:t>
      </w:r>
      <w:r w:rsidR="00703695" w:rsidRPr="00377C87">
        <w:rPr>
          <w:rFonts w:ascii="Times New Roman" w:hAnsi="Times New Roman"/>
          <w:sz w:val="18"/>
          <w:szCs w:val="18"/>
        </w:rPr>
        <w:t xml:space="preserve">исследования </w:t>
      </w:r>
      <w:r w:rsidR="00E61B1C" w:rsidRPr="00377C87">
        <w:rPr>
          <w:rFonts w:ascii="Times New Roman" w:hAnsi="Times New Roman"/>
          <w:sz w:val="18"/>
          <w:szCs w:val="18"/>
        </w:rPr>
        <w:t>автор</w:t>
      </w:r>
      <w:r w:rsidR="00703695" w:rsidRPr="00377C87">
        <w:rPr>
          <w:rFonts w:ascii="Times New Roman" w:hAnsi="Times New Roman"/>
          <w:sz w:val="18"/>
          <w:szCs w:val="18"/>
        </w:rPr>
        <w:t>ы</w:t>
      </w:r>
      <w:r w:rsidR="00E61B1C" w:rsidRPr="00377C87">
        <w:rPr>
          <w:rFonts w:ascii="Times New Roman" w:hAnsi="Times New Roman"/>
          <w:sz w:val="18"/>
          <w:szCs w:val="18"/>
        </w:rPr>
        <w:t xml:space="preserve"> приход</w:t>
      </w:r>
      <w:r w:rsidR="00703695" w:rsidRPr="00377C87">
        <w:rPr>
          <w:rFonts w:ascii="Times New Roman" w:hAnsi="Times New Roman"/>
          <w:sz w:val="18"/>
          <w:szCs w:val="18"/>
        </w:rPr>
        <w:t>я</w:t>
      </w:r>
      <w:r w:rsidR="00E61B1C" w:rsidRPr="00377C87">
        <w:rPr>
          <w:rFonts w:ascii="Times New Roman" w:hAnsi="Times New Roman"/>
          <w:sz w:val="18"/>
          <w:szCs w:val="18"/>
        </w:rPr>
        <w:t xml:space="preserve">т к выводу о целесообразности и наличия положительных перспектив применения цифровых систем и технологий дистанционного голосования: от сокращения времени подведения итогов выборов; </w:t>
      </w:r>
      <w:r w:rsidR="00E61B1C" w:rsidRPr="00504205">
        <w:rPr>
          <w:rFonts w:ascii="Times New Roman" w:hAnsi="Times New Roman"/>
          <w:sz w:val="18"/>
          <w:szCs w:val="18"/>
          <w:highlight w:val="yellow"/>
        </w:rPr>
        <w:t>исключение ошибки подсчёта голосов путем исключения человеческого фактора</w:t>
      </w:r>
      <w:r w:rsidR="007D3C4A" w:rsidRPr="00504205">
        <w:rPr>
          <w:rFonts w:ascii="Times New Roman" w:hAnsi="Times New Roman"/>
          <w:sz w:val="18"/>
          <w:szCs w:val="18"/>
          <w:highlight w:val="yellow"/>
        </w:rPr>
        <w:t>, что в свою очередь послужит основанием для повышения доверия граждан к цифровому формату политического процесса</w:t>
      </w:r>
      <w:r w:rsidR="00E61B1C" w:rsidRPr="00504205">
        <w:rPr>
          <w:rFonts w:ascii="Times New Roman" w:hAnsi="Times New Roman"/>
          <w:sz w:val="18"/>
          <w:szCs w:val="18"/>
          <w:highlight w:val="yellow"/>
        </w:rPr>
        <w:t>;</w:t>
      </w:r>
      <w:r w:rsidR="00E61B1C" w:rsidRPr="00377C87">
        <w:rPr>
          <w:rFonts w:ascii="Times New Roman" w:hAnsi="Times New Roman"/>
          <w:sz w:val="18"/>
          <w:szCs w:val="18"/>
        </w:rPr>
        <w:t xml:space="preserve"> сокращение финансовых расходов на организацию выборов; географическая свобода волеизъявления не только в рамках отдельной страны, но и на территории всего мира.</w:t>
      </w:r>
      <w:r w:rsidR="00E27A5D">
        <w:rPr>
          <w:rFonts w:ascii="Times New Roman" w:hAnsi="Times New Roman"/>
          <w:sz w:val="18"/>
          <w:szCs w:val="18"/>
        </w:rPr>
        <w:t xml:space="preserve"> </w:t>
      </w:r>
      <w:r w:rsidR="00E27A5D" w:rsidRPr="00E7680A">
        <w:rPr>
          <w:rFonts w:ascii="Times New Roman" w:hAnsi="Times New Roman"/>
          <w:sz w:val="18"/>
          <w:szCs w:val="18"/>
          <w:highlight w:val="yellow"/>
        </w:rPr>
        <w:t xml:space="preserve">Вместе с тем, в статье </w:t>
      </w:r>
      <w:r w:rsidR="00E7680A" w:rsidRPr="00E7680A">
        <w:rPr>
          <w:rFonts w:ascii="Times New Roman" w:hAnsi="Times New Roman"/>
          <w:sz w:val="18"/>
          <w:szCs w:val="18"/>
          <w:highlight w:val="yellow"/>
        </w:rPr>
        <w:t xml:space="preserve">отражена немаловажная возможность, которая может быть обеспечена посредством применения цифровых систем удаленного участия в выборах - повышение вовлеченности в выборы граждан, </w:t>
      </w:r>
      <w:r w:rsidR="00E7680A">
        <w:rPr>
          <w:rFonts w:ascii="Times New Roman" w:hAnsi="Times New Roman"/>
          <w:sz w:val="18"/>
          <w:szCs w:val="18"/>
          <w:highlight w:val="yellow"/>
        </w:rPr>
        <w:t>преимущественно</w:t>
      </w:r>
      <w:r w:rsidR="00E7680A" w:rsidRPr="00E7680A">
        <w:rPr>
          <w:rFonts w:ascii="Times New Roman" w:hAnsi="Times New Roman"/>
          <w:sz w:val="18"/>
          <w:szCs w:val="18"/>
          <w:highlight w:val="yellow"/>
        </w:rPr>
        <w:t xml:space="preserve">, электоров </w:t>
      </w:r>
      <w:r w:rsidR="00A6200F">
        <w:rPr>
          <w:rFonts w:ascii="Times New Roman" w:hAnsi="Times New Roman"/>
          <w:sz w:val="18"/>
          <w:szCs w:val="18"/>
          <w:highlight w:val="yellow"/>
        </w:rPr>
        <w:t xml:space="preserve">более </w:t>
      </w:r>
      <w:r w:rsidR="00E7680A" w:rsidRPr="00E7680A">
        <w:rPr>
          <w:rFonts w:ascii="Times New Roman" w:hAnsi="Times New Roman"/>
          <w:sz w:val="18"/>
          <w:szCs w:val="18"/>
          <w:highlight w:val="yellow"/>
        </w:rPr>
        <w:t xml:space="preserve">молодого </w:t>
      </w:r>
      <w:r w:rsidR="00A6200F">
        <w:rPr>
          <w:rFonts w:ascii="Times New Roman" w:hAnsi="Times New Roman"/>
          <w:sz w:val="18"/>
          <w:szCs w:val="18"/>
          <w:highlight w:val="yellow"/>
        </w:rPr>
        <w:t xml:space="preserve">поколения, до сорока лет, являющими активными пользователями </w:t>
      </w:r>
      <w:r w:rsidR="00114B4B">
        <w:rPr>
          <w:rFonts w:ascii="Times New Roman" w:hAnsi="Times New Roman"/>
          <w:sz w:val="18"/>
          <w:szCs w:val="18"/>
          <w:highlight w:val="yellow"/>
        </w:rPr>
        <w:t>Интернет-</w:t>
      </w:r>
      <w:r w:rsidR="00A6200F">
        <w:rPr>
          <w:rFonts w:ascii="Times New Roman" w:hAnsi="Times New Roman"/>
          <w:sz w:val="18"/>
          <w:szCs w:val="18"/>
          <w:highlight w:val="yellow"/>
        </w:rPr>
        <w:t>ресурсов</w:t>
      </w:r>
      <w:r w:rsidR="00E7680A" w:rsidRPr="00E7680A">
        <w:rPr>
          <w:rFonts w:ascii="Times New Roman" w:hAnsi="Times New Roman"/>
          <w:sz w:val="18"/>
          <w:szCs w:val="18"/>
          <w:highlight w:val="yellow"/>
        </w:rPr>
        <w:t>.</w:t>
      </w:r>
    </w:p>
    <w:p w14:paraId="68671BBE" w14:textId="0E160FD8" w:rsidR="00E61B1C" w:rsidRPr="00A96F09" w:rsidRDefault="009F7143" w:rsidP="00A6200F">
      <w:pPr>
        <w:suppressAutoHyphens/>
        <w:spacing w:before="360" w:after="0" w:line="240" w:lineRule="auto"/>
        <w:ind w:left="567" w:right="567"/>
        <w:jc w:val="both"/>
        <w:rPr>
          <w:rFonts w:ascii="Times New Roman" w:hAnsi="Times New Roman"/>
          <w:sz w:val="18"/>
          <w:szCs w:val="18"/>
        </w:rPr>
      </w:pPr>
      <w:r>
        <w:rPr>
          <w:rFonts w:ascii="Times New Roman" w:hAnsi="Times New Roman"/>
          <w:sz w:val="18"/>
          <w:szCs w:val="18"/>
        </w:rPr>
        <w:t xml:space="preserve"> </w:t>
      </w:r>
      <w:r w:rsidR="00A96F09" w:rsidRPr="00A96F09">
        <w:rPr>
          <w:rFonts w:ascii="Times New Roman" w:hAnsi="Times New Roman"/>
          <w:b/>
          <w:bCs/>
          <w:sz w:val="18"/>
          <w:szCs w:val="18"/>
        </w:rPr>
        <w:t>Keywords</w:t>
      </w:r>
      <w:r w:rsidR="00E61B1C" w:rsidRPr="00A96F09">
        <w:rPr>
          <w:rFonts w:ascii="Times New Roman" w:hAnsi="Times New Roman"/>
          <w:sz w:val="18"/>
          <w:szCs w:val="18"/>
        </w:rPr>
        <w:t>: цифровизация, выборы, избирательный процесс, дистанционное голосование, преимущества.</w:t>
      </w:r>
    </w:p>
    <w:p w14:paraId="56A03CE9" w14:textId="7A46AFDF" w:rsidR="00E61B1C" w:rsidRPr="001118C6" w:rsidRDefault="00E61B1C" w:rsidP="00DD5993">
      <w:pPr>
        <w:suppressAutoHyphens/>
        <w:spacing w:before="360" w:after="0" w:line="240" w:lineRule="auto"/>
        <w:ind w:left="567" w:right="567"/>
        <w:jc w:val="both"/>
        <w:rPr>
          <w:rFonts w:ascii="Times New Roman" w:hAnsi="Times New Roman"/>
          <w:sz w:val="20"/>
          <w:szCs w:val="20"/>
          <w:lang w:val="en-US"/>
        </w:rPr>
      </w:pPr>
      <w:r w:rsidRPr="001118C6">
        <w:rPr>
          <w:rFonts w:ascii="Times New Roman" w:hAnsi="Times New Roman"/>
          <w:b/>
          <w:bCs/>
          <w:sz w:val="20"/>
          <w:szCs w:val="20"/>
          <w:lang w:val="en-US"/>
        </w:rPr>
        <w:t>Abstract</w:t>
      </w:r>
      <w:r w:rsidRPr="001118C6">
        <w:rPr>
          <w:rFonts w:ascii="Times New Roman" w:hAnsi="Times New Roman"/>
          <w:sz w:val="20"/>
          <w:szCs w:val="20"/>
          <w:lang w:val="en-US"/>
        </w:rPr>
        <w:t xml:space="preserve">: </w:t>
      </w:r>
      <w:r w:rsidR="00174857" w:rsidRPr="00174857">
        <w:rPr>
          <w:rFonts w:ascii="Times New Roman" w:hAnsi="Times New Roman"/>
          <w:sz w:val="20"/>
          <w:szCs w:val="20"/>
          <w:highlight w:val="yellow"/>
          <w:lang w:val="en-US"/>
        </w:rPr>
        <w:t xml:space="preserve">This paper explores the positive aspects, as well as the potential advantages and prospects for the introduction and further </w:t>
      </w:r>
      <w:r w:rsidR="00174857" w:rsidRPr="00174857">
        <w:rPr>
          <w:rFonts w:ascii="Times New Roman" w:hAnsi="Times New Roman"/>
          <w:sz w:val="20"/>
          <w:szCs w:val="20"/>
          <w:highlight w:val="yellow"/>
          <w:lang w:val="en-US"/>
        </w:rPr>
        <w:lastRenderedPageBreak/>
        <w:t>use of remote forms of expression of the will of electors. In order to solve this problem, general theoretical methods were used, an analysis of the work of researchers specializing in the stated issue was carried out, positions were identified regarding the use of remote voting systems, an expert survey was conducted of a representative of the Election Commission of the Primorsky Territory, namely the deputy chairman of the commission of the subject, as well as an anonymous survey of citizens over eighteen years of age, that is, with voting rights, by creating a web-based questionnaire based on «Google Forms» and distributing an invitation to participate in the said survey by targeting targeted advertising on social networks. Based on the results of the study, the authors come to the conclusion that it is advisable and there are positive prospects for using digital systems and remote voting technologies: from reducing the time for summing up the election results; elimination of errors in the counting of votes by eliminating the human factor, which in turn will serve as the basis for increasing citizens' confidence in the digital format of the political process; reduction of financial costs for organizing elections; geographical freedom of expression, not only within a single country, but also throughout the world. At the same time, the article reflects an important opportunity that can be provided through the use of digital systems for remote participation in elections - increasing the involvement of citizens in elections, mainly of the younger generation of voters, up to forty years old, who are active users of Internet resources.</w:t>
      </w:r>
    </w:p>
    <w:p w14:paraId="5C4D9E45" w14:textId="77777777" w:rsidR="00E61B1C" w:rsidRPr="001118C6" w:rsidRDefault="00E61B1C" w:rsidP="00DD5993">
      <w:pPr>
        <w:suppressAutoHyphens/>
        <w:spacing w:before="220" w:after="120" w:line="240" w:lineRule="auto"/>
        <w:ind w:left="567" w:right="567"/>
        <w:jc w:val="both"/>
        <w:rPr>
          <w:rFonts w:ascii="Times New Roman" w:hAnsi="Times New Roman"/>
          <w:sz w:val="20"/>
          <w:szCs w:val="20"/>
          <w:lang w:val="en-US"/>
        </w:rPr>
      </w:pPr>
      <w:r w:rsidRPr="001118C6">
        <w:rPr>
          <w:rFonts w:ascii="Times New Roman" w:hAnsi="Times New Roman"/>
          <w:b/>
          <w:bCs/>
          <w:sz w:val="20"/>
          <w:szCs w:val="20"/>
          <w:lang w:val="en-US"/>
        </w:rPr>
        <w:t>Keywords</w:t>
      </w:r>
      <w:r w:rsidRPr="001118C6">
        <w:rPr>
          <w:rFonts w:ascii="Times New Roman" w:hAnsi="Times New Roman"/>
          <w:sz w:val="20"/>
          <w:szCs w:val="20"/>
          <w:lang w:val="en-US"/>
        </w:rPr>
        <w:t>: digitalization, elections, electoral process, remote voting, advantages.</w:t>
      </w:r>
    </w:p>
    <w:p w14:paraId="3A0EBA12" w14:textId="77777777" w:rsidR="0089523C" w:rsidRPr="0089523C" w:rsidRDefault="0089523C" w:rsidP="002574F8">
      <w:pPr>
        <w:pStyle w:val="3"/>
        <w:numPr>
          <w:ilvl w:val="0"/>
          <w:numId w:val="4"/>
        </w:numPr>
        <w:spacing w:before="360" w:after="240" w:line="240" w:lineRule="auto"/>
        <w:ind w:left="567" w:hanging="567"/>
        <w:rPr>
          <w:rFonts w:ascii="Times New Roman" w:hAnsi="Times New Roman" w:cs="Times New Roman"/>
          <w:b/>
          <w:bCs/>
          <w:color w:val="auto"/>
          <w:w w:val="105"/>
        </w:rPr>
      </w:pPr>
      <w:r w:rsidRPr="0089523C">
        <w:rPr>
          <w:rFonts w:ascii="Times New Roman" w:hAnsi="Times New Roman" w:cs="Times New Roman"/>
          <w:b/>
          <w:bCs/>
          <w:color w:val="auto"/>
          <w:w w:val="105"/>
        </w:rPr>
        <w:t>Introduction</w:t>
      </w:r>
    </w:p>
    <w:p w14:paraId="7F3BEA3A" w14:textId="09C73D9E" w:rsidR="007F13FE" w:rsidRDefault="00E61B1C" w:rsidP="00223FDB">
      <w:pPr>
        <w:suppressAutoHyphens/>
        <w:spacing w:after="0" w:line="240" w:lineRule="auto"/>
        <w:jc w:val="both"/>
        <w:rPr>
          <w:rFonts w:ascii="Times New Roman" w:hAnsi="Times New Roman"/>
          <w:sz w:val="20"/>
          <w:szCs w:val="20"/>
        </w:rPr>
      </w:pPr>
      <w:r w:rsidRPr="001118C6">
        <w:rPr>
          <w:rFonts w:ascii="Times New Roman" w:hAnsi="Times New Roman"/>
          <w:sz w:val="20"/>
          <w:szCs w:val="20"/>
        </w:rPr>
        <w:t xml:space="preserve">Не подлежит сомнению тот факт, что тенденции развития цифровых систем в последние десятилетия повлияли на различные сферы жизни каждого отдельного человека и общества в целом. К таковым изменениям целесообразно отнести трансформации в сфере регулирования правоотношений государства и общества, что отражается в работах таких авторов, как Дремлюга Р.И., Мамычев А. Ю., Дремлюга О.А., Матюк Ю.С., Бачило И.Л., Шмаков М.А., Володенков С. В. и другие </w:t>
      </w:r>
      <w:r w:rsidR="00BA1667" w:rsidRPr="00AB3B8C">
        <w:rPr>
          <w:rFonts w:ascii="Times New Roman" w:hAnsi="Times New Roman"/>
          <w:sz w:val="20"/>
          <w:szCs w:val="20"/>
          <w:highlight w:val="yellow"/>
        </w:rPr>
        <w:t>(</w:t>
      </w:r>
      <w:r w:rsidR="003C2412" w:rsidRPr="00AB3B8C">
        <w:rPr>
          <w:rFonts w:ascii="Times New Roman" w:hAnsi="Times New Roman"/>
          <w:sz w:val="20"/>
          <w:szCs w:val="20"/>
          <w:highlight w:val="yellow"/>
          <w:lang w:val="en-US"/>
        </w:rPr>
        <w:t>Dremliuga</w:t>
      </w:r>
      <w:r w:rsidR="003C2412" w:rsidRPr="00AB3B8C">
        <w:rPr>
          <w:rFonts w:ascii="Times New Roman" w:hAnsi="Times New Roman"/>
          <w:sz w:val="20"/>
          <w:szCs w:val="20"/>
          <w:highlight w:val="yellow"/>
        </w:rPr>
        <w:t xml:space="preserve">, </w:t>
      </w:r>
      <w:r w:rsidR="003C2412" w:rsidRPr="00AB3B8C">
        <w:rPr>
          <w:rFonts w:ascii="Times New Roman" w:hAnsi="Times New Roman"/>
          <w:sz w:val="20"/>
          <w:szCs w:val="20"/>
          <w:highlight w:val="yellow"/>
          <w:lang w:val="en-US"/>
        </w:rPr>
        <w:t>Mamychev</w:t>
      </w:r>
      <w:r w:rsidR="003C2412" w:rsidRPr="00AB3B8C">
        <w:rPr>
          <w:rFonts w:ascii="Times New Roman" w:hAnsi="Times New Roman"/>
          <w:sz w:val="20"/>
          <w:szCs w:val="20"/>
          <w:highlight w:val="yellow"/>
        </w:rPr>
        <w:t xml:space="preserve">, </w:t>
      </w:r>
      <w:r w:rsidR="003C2412" w:rsidRPr="00AB3B8C">
        <w:rPr>
          <w:rFonts w:ascii="Times New Roman" w:hAnsi="Times New Roman"/>
          <w:sz w:val="20"/>
          <w:szCs w:val="20"/>
          <w:highlight w:val="yellow"/>
          <w:lang w:val="en-US"/>
        </w:rPr>
        <w:t>Dremliuga</w:t>
      </w:r>
      <w:r w:rsidR="003C2412" w:rsidRPr="00AB3B8C">
        <w:rPr>
          <w:rFonts w:ascii="Times New Roman" w:hAnsi="Times New Roman"/>
          <w:sz w:val="20"/>
          <w:szCs w:val="20"/>
          <w:highlight w:val="yellow"/>
        </w:rPr>
        <w:t xml:space="preserve">, </w:t>
      </w:r>
      <w:r w:rsidR="003C2412" w:rsidRPr="00AB3B8C">
        <w:rPr>
          <w:rFonts w:ascii="Times New Roman" w:hAnsi="Times New Roman"/>
          <w:sz w:val="20"/>
          <w:szCs w:val="20"/>
          <w:highlight w:val="yellow"/>
          <w:lang w:val="en-US"/>
        </w:rPr>
        <w:t>Matyuk</w:t>
      </w:r>
      <w:r w:rsidR="003C2412" w:rsidRPr="00AB3B8C">
        <w:rPr>
          <w:rFonts w:ascii="Times New Roman" w:hAnsi="Times New Roman"/>
          <w:sz w:val="20"/>
          <w:szCs w:val="20"/>
          <w:highlight w:val="yellow"/>
        </w:rPr>
        <w:t xml:space="preserve">, 2019; </w:t>
      </w:r>
      <w:r w:rsidR="003C2412" w:rsidRPr="00AB3B8C">
        <w:rPr>
          <w:rFonts w:ascii="Times New Roman" w:hAnsi="Times New Roman"/>
          <w:sz w:val="20"/>
          <w:szCs w:val="20"/>
          <w:highlight w:val="yellow"/>
          <w:lang w:val="en-US"/>
        </w:rPr>
        <w:t>Mamychev</w:t>
      </w:r>
      <w:r w:rsidR="003C2412" w:rsidRPr="00AB3B8C">
        <w:rPr>
          <w:rFonts w:ascii="Times New Roman" w:hAnsi="Times New Roman"/>
          <w:sz w:val="20"/>
          <w:szCs w:val="20"/>
          <w:highlight w:val="yellow"/>
        </w:rPr>
        <w:t xml:space="preserve">, Lyubashits, Shalyapin, Filippova, 2016; Baranov, </w:t>
      </w:r>
      <w:r w:rsidR="003C2412" w:rsidRPr="00AB3B8C">
        <w:rPr>
          <w:rFonts w:ascii="Times New Roman" w:hAnsi="Times New Roman"/>
          <w:sz w:val="20"/>
          <w:szCs w:val="20"/>
          <w:highlight w:val="yellow"/>
          <w:lang w:val="en-US"/>
        </w:rPr>
        <w:t>Mamychev</w:t>
      </w:r>
      <w:r w:rsidR="003C2412" w:rsidRPr="00AB3B8C">
        <w:rPr>
          <w:rFonts w:ascii="Times New Roman" w:hAnsi="Times New Roman"/>
          <w:sz w:val="20"/>
          <w:szCs w:val="20"/>
          <w:highlight w:val="yellow"/>
        </w:rPr>
        <w:t>, Plotnikov, Vershinina, Mychak, Бачило, 2018; Шмаков, 2017; Володенков</w:t>
      </w:r>
      <w:r w:rsidR="00BA1667" w:rsidRPr="00AB3B8C">
        <w:rPr>
          <w:rFonts w:ascii="Times New Roman" w:hAnsi="Times New Roman"/>
          <w:sz w:val="20"/>
          <w:szCs w:val="20"/>
          <w:highlight w:val="yellow"/>
        </w:rPr>
        <w:t xml:space="preserve">, </w:t>
      </w:r>
      <w:r w:rsidR="00BA1667" w:rsidRPr="00B512D8">
        <w:rPr>
          <w:rFonts w:ascii="Times New Roman" w:hAnsi="Times New Roman"/>
          <w:sz w:val="20"/>
          <w:szCs w:val="20"/>
          <w:highlight w:val="yellow"/>
        </w:rPr>
        <w:t>201</w:t>
      </w:r>
      <w:r w:rsidR="003C2412" w:rsidRPr="00B512D8">
        <w:rPr>
          <w:rFonts w:ascii="Times New Roman" w:hAnsi="Times New Roman"/>
          <w:sz w:val="20"/>
          <w:szCs w:val="20"/>
          <w:highlight w:val="yellow"/>
        </w:rPr>
        <w:t>7</w:t>
      </w:r>
      <w:r w:rsidR="00BA1667" w:rsidRPr="00B512D8">
        <w:rPr>
          <w:rFonts w:ascii="Times New Roman" w:hAnsi="Times New Roman"/>
          <w:sz w:val="20"/>
          <w:szCs w:val="20"/>
          <w:highlight w:val="yellow"/>
        </w:rPr>
        <w:t>)</w:t>
      </w:r>
      <w:r w:rsidRPr="00B512D8">
        <w:rPr>
          <w:rFonts w:ascii="Times New Roman" w:hAnsi="Times New Roman"/>
          <w:sz w:val="20"/>
          <w:szCs w:val="20"/>
          <w:highlight w:val="yellow"/>
        </w:rPr>
        <w:t xml:space="preserve">. В своих исследованиях авторы </w:t>
      </w:r>
      <w:r w:rsidR="004E6A91" w:rsidRPr="00B512D8">
        <w:rPr>
          <w:rFonts w:ascii="Times New Roman" w:hAnsi="Times New Roman"/>
          <w:sz w:val="20"/>
          <w:szCs w:val="20"/>
          <w:highlight w:val="yellow"/>
        </w:rPr>
        <w:t>отражают роль, и ее значимость,</w:t>
      </w:r>
      <w:r w:rsidRPr="00B512D8">
        <w:rPr>
          <w:rFonts w:ascii="Times New Roman" w:hAnsi="Times New Roman"/>
          <w:sz w:val="20"/>
          <w:szCs w:val="20"/>
          <w:highlight w:val="yellow"/>
        </w:rPr>
        <w:t xml:space="preserve"> цифровых </w:t>
      </w:r>
      <w:r w:rsidR="004E6A91" w:rsidRPr="00B512D8">
        <w:rPr>
          <w:rFonts w:ascii="Times New Roman" w:hAnsi="Times New Roman"/>
          <w:sz w:val="20"/>
          <w:szCs w:val="20"/>
          <w:highlight w:val="yellow"/>
        </w:rPr>
        <w:t xml:space="preserve">технологий и </w:t>
      </w:r>
      <w:r w:rsidRPr="00B512D8">
        <w:rPr>
          <w:rFonts w:ascii="Times New Roman" w:hAnsi="Times New Roman"/>
          <w:sz w:val="20"/>
          <w:szCs w:val="20"/>
          <w:highlight w:val="yellow"/>
        </w:rPr>
        <w:t xml:space="preserve">систем в </w:t>
      </w:r>
      <w:r w:rsidR="00B512D8" w:rsidRPr="00B512D8">
        <w:rPr>
          <w:rFonts w:ascii="Times New Roman" w:hAnsi="Times New Roman"/>
          <w:sz w:val="20"/>
          <w:szCs w:val="20"/>
          <w:highlight w:val="yellow"/>
        </w:rPr>
        <w:t>становлении</w:t>
      </w:r>
      <w:r w:rsidRPr="00B512D8">
        <w:rPr>
          <w:rFonts w:ascii="Times New Roman" w:hAnsi="Times New Roman"/>
          <w:sz w:val="20"/>
          <w:szCs w:val="20"/>
          <w:highlight w:val="yellow"/>
        </w:rPr>
        <w:t xml:space="preserve"> </w:t>
      </w:r>
      <w:r w:rsidR="0079794E" w:rsidRPr="00B512D8">
        <w:rPr>
          <w:rFonts w:ascii="Times New Roman" w:hAnsi="Times New Roman"/>
          <w:sz w:val="20"/>
          <w:szCs w:val="20"/>
          <w:highlight w:val="yellow"/>
        </w:rPr>
        <w:t xml:space="preserve">новейших </w:t>
      </w:r>
      <w:r w:rsidRPr="00B512D8">
        <w:rPr>
          <w:rFonts w:ascii="Times New Roman" w:hAnsi="Times New Roman"/>
          <w:sz w:val="20"/>
          <w:szCs w:val="20"/>
          <w:highlight w:val="yellow"/>
        </w:rPr>
        <w:t xml:space="preserve">сфер правового регулирования, </w:t>
      </w:r>
      <w:r w:rsidR="00B512D8" w:rsidRPr="00B512D8">
        <w:rPr>
          <w:rFonts w:ascii="Times New Roman" w:hAnsi="Times New Roman"/>
          <w:sz w:val="20"/>
          <w:szCs w:val="20"/>
          <w:highlight w:val="yellow"/>
        </w:rPr>
        <w:t>потенциальные перспективы</w:t>
      </w:r>
      <w:r w:rsidRPr="00B512D8">
        <w:rPr>
          <w:rFonts w:ascii="Times New Roman" w:hAnsi="Times New Roman"/>
          <w:sz w:val="20"/>
          <w:szCs w:val="20"/>
          <w:highlight w:val="yellow"/>
        </w:rPr>
        <w:t xml:space="preserve"> </w:t>
      </w:r>
      <w:r w:rsidR="00B512D8" w:rsidRPr="00B512D8">
        <w:rPr>
          <w:rFonts w:ascii="Times New Roman" w:hAnsi="Times New Roman"/>
          <w:sz w:val="20"/>
          <w:szCs w:val="20"/>
          <w:highlight w:val="yellow"/>
        </w:rPr>
        <w:t>внедрения</w:t>
      </w:r>
      <w:r w:rsidRPr="00B512D8">
        <w:rPr>
          <w:rFonts w:ascii="Times New Roman" w:hAnsi="Times New Roman"/>
          <w:sz w:val="20"/>
          <w:szCs w:val="20"/>
          <w:highlight w:val="yellow"/>
        </w:rPr>
        <w:t xml:space="preserve"> и </w:t>
      </w:r>
      <w:r w:rsidR="00B512D8" w:rsidRPr="00B512D8">
        <w:rPr>
          <w:rFonts w:ascii="Times New Roman" w:hAnsi="Times New Roman"/>
          <w:sz w:val="20"/>
          <w:szCs w:val="20"/>
          <w:highlight w:val="yellow"/>
        </w:rPr>
        <w:t>применения</w:t>
      </w:r>
      <w:r w:rsidRPr="00B512D8">
        <w:rPr>
          <w:rFonts w:ascii="Times New Roman" w:hAnsi="Times New Roman"/>
          <w:sz w:val="20"/>
          <w:szCs w:val="20"/>
          <w:highlight w:val="yellow"/>
        </w:rPr>
        <w:t xml:space="preserve"> </w:t>
      </w:r>
      <w:r w:rsidRPr="00B512D8">
        <w:rPr>
          <w:rFonts w:ascii="Times New Roman" w:hAnsi="Times New Roman"/>
          <w:sz w:val="20"/>
          <w:szCs w:val="20"/>
        </w:rPr>
        <w:t>современных технологий, методологию</w:t>
      </w:r>
      <w:r w:rsidRPr="0079794E">
        <w:rPr>
          <w:rFonts w:ascii="Times New Roman" w:hAnsi="Times New Roman"/>
          <w:sz w:val="20"/>
          <w:szCs w:val="20"/>
        </w:rPr>
        <w:t xml:space="preserve"> правового воздействия</w:t>
      </w:r>
      <w:r w:rsidRPr="00560800">
        <w:rPr>
          <w:rFonts w:ascii="Times New Roman" w:hAnsi="Times New Roman"/>
          <w:sz w:val="20"/>
          <w:szCs w:val="20"/>
          <w:highlight w:val="yellow"/>
        </w:rPr>
        <w:t xml:space="preserve">. </w:t>
      </w:r>
      <w:r w:rsidR="00560800" w:rsidRPr="00560800">
        <w:rPr>
          <w:rFonts w:ascii="Times New Roman" w:hAnsi="Times New Roman"/>
          <w:sz w:val="20"/>
          <w:szCs w:val="20"/>
          <w:highlight w:val="yellow"/>
        </w:rPr>
        <w:t>Кроме того,</w:t>
      </w:r>
      <w:r w:rsidRPr="00560800">
        <w:rPr>
          <w:rFonts w:ascii="Times New Roman" w:hAnsi="Times New Roman"/>
          <w:sz w:val="20"/>
          <w:szCs w:val="20"/>
          <w:highlight w:val="yellow"/>
        </w:rPr>
        <w:t xml:space="preserve"> </w:t>
      </w:r>
      <w:r w:rsidR="00560800" w:rsidRPr="00560800">
        <w:rPr>
          <w:rFonts w:ascii="Times New Roman" w:hAnsi="Times New Roman"/>
          <w:sz w:val="20"/>
          <w:szCs w:val="20"/>
          <w:highlight w:val="yellow"/>
        </w:rPr>
        <w:t>исследователи раскрывают вопросы, касающиеся использования</w:t>
      </w:r>
      <w:r w:rsidRPr="00560800">
        <w:rPr>
          <w:rFonts w:ascii="Times New Roman" w:hAnsi="Times New Roman"/>
          <w:sz w:val="20"/>
          <w:szCs w:val="20"/>
          <w:highlight w:val="yellow"/>
        </w:rPr>
        <w:t xml:space="preserve"> </w:t>
      </w:r>
      <w:r w:rsidRPr="00560800">
        <w:rPr>
          <w:rFonts w:ascii="Times New Roman" w:hAnsi="Times New Roman"/>
          <w:sz w:val="20"/>
          <w:szCs w:val="20"/>
          <w:highlight w:val="yellow"/>
        </w:rPr>
        <w:lastRenderedPageBreak/>
        <w:t xml:space="preserve">цифровых </w:t>
      </w:r>
      <w:r w:rsidR="00560800" w:rsidRPr="00560800">
        <w:rPr>
          <w:rFonts w:ascii="Times New Roman" w:hAnsi="Times New Roman"/>
          <w:sz w:val="20"/>
          <w:szCs w:val="20"/>
          <w:highlight w:val="yellow"/>
        </w:rPr>
        <w:t>систем,</w:t>
      </w:r>
      <w:r w:rsidRPr="00560800">
        <w:rPr>
          <w:rFonts w:ascii="Times New Roman" w:hAnsi="Times New Roman"/>
          <w:sz w:val="20"/>
          <w:szCs w:val="20"/>
          <w:highlight w:val="yellow"/>
        </w:rPr>
        <w:t xml:space="preserve"> искусственного интеллекта в правопримен</w:t>
      </w:r>
      <w:r w:rsidR="00560800" w:rsidRPr="00560800">
        <w:rPr>
          <w:rFonts w:ascii="Times New Roman" w:hAnsi="Times New Roman"/>
          <w:sz w:val="20"/>
          <w:szCs w:val="20"/>
          <w:highlight w:val="yellow"/>
        </w:rPr>
        <w:t>ительн</w:t>
      </w:r>
      <w:r w:rsidR="009A6168">
        <w:rPr>
          <w:rFonts w:ascii="Times New Roman" w:hAnsi="Times New Roman"/>
          <w:sz w:val="20"/>
          <w:szCs w:val="20"/>
          <w:highlight w:val="yellow"/>
        </w:rPr>
        <w:t>ой области</w:t>
      </w:r>
      <w:r w:rsidRPr="00560800">
        <w:rPr>
          <w:rFonts w:ascii="Times New Roman" w:hAnsi="Times New Roman"/>
          <w:sz w:val="20"/>
          <w:szCs w:val="20"/>
          <w:highlight w:val="yellow"/>
        </w:rPr>
        <w:t>, влияние информационн</w:t>
      </w:r>
      <w:r w:rsidR="00C334FA">
        <w:rPr>
          <w:rFonts w:ascii="Times New Roman" w:hAnsi="Times New Roman"/>
          <w:sz w:val="20"/>
          <w:szCs w:val="20"/>
          <w:highlight w:val="yellow"/>
        </w:rPr>
        <w:t xml:space="preserve">ых </w:t>
      </w:r>
      <w:r w:rsidRPr="00560800">
        <w:rPr>
          <w:rFonts w:ascii="Times New Roman" w:hAnsi="Times New Roman"/>
          <w:sz w:val="20"/>
          <w:szCs w:val="20"/>
          <w:highlight w:val="yellow"/>
        </w:rPr>
        <w:t xml:space="preserve">технологий на </w:t>
      </w:r>
      <w:r w:rsidR="00C334FA">
        <w:rPr>
          <w:rFonts w:ascii="Times New Roman" w:hAnsi="Times New Roman"/>
          <w:sz w:val="20"/>
          <w:szCs w:val="20"/>
          <w:highlight w:val="yellow"/>
        </w:rPr>
        <w:t>политический</w:t>
      </w:r>
      <w:r w:rsidRPr="00560800">
        <w:rPr>
          <w:rFonts w:ascii="Times New Roman" w:hAnsi="Times New Roman"/>
          <w:sz w:val="20"/>
          <w:szCs w:val="20"/>
          <w:highlight w:val="yellow"/>
        </w:rPr>
        <w:t xml:space="preserve"> процесс</w:t>
      </w:r>
      <w:r w:rsidRPr="001118C6">
        <w:rPr>
          <w:rFonts w:ascii="Times New Roman" w:hAnsi="Times New Roman"/>
          <w:sz w:val="20"/>
          <w:szCs w:val="20"/>
        </w:rPr>
        <w:t xml:space="preserve">. </w:t>
      </w:r>
    </w:p>
    <w:p w14:paraId="05BC34AA" w14:textId="146D60EB" w:rsidR="00B27DB4" w:rsidRDefault="00E61B1C" w:rsidP="007F13FE">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Высокая скорость развития информационн</w:t>
      </w:r>
      <w:r w:rsidR="00C334FA">
        <w:rPr>
          <w:rFonts w:ascii="Times New Roman" w:hAnsi="Times New Roman"/>
          <w:sz w:val="20"/>
          <w:szCs w:val="20"/>
        </w:rPr>
        <w:t>о-коммуникационных</w:t>
      </w:r>
      <w:r w:rsidRPr="001118C6">
        <w:rPr>
          <w:rFonts w:ascii="Times New Roman" w:hAnsi="Times New Roman"/>
          <w:sz w:val="20"/>
          <w:szCs w:val="20"/>
        </w:rPr>
        <w:t xml:space="preserve"> технологий</w:t>
      </w:r>
      <w:r w:rsidR="00C334FA">
        <w:rPr>
          <w:rFonts w:ascii="Times New Roman" w:hAnsi="Times New Roman"/>
          <w:sz w:val="20"/>
          <w:szCs w:val="20"/>
        </w:rPr>
        <w:t xml:space="preserve"> и систем</w:t>
      </w:r>
      <w:r w:rsidRPr="001118C6">
        <w:rPr>
          <w:rFonts w:ascii="Times New Roman" w:hAnsi="Times New Roman"/>
          <w:sz w:val="20"/>
          <w:szCs w:val="20"/>
        </w:rPr>
        <w:t xml:space="preserve"> привела к цифровой трансформации политических процессов в части преобразования форм взаимодействия субъектов политических правоотношений, а также способов волеизъявления электоров. Кроме того, негативные события 2020 года, а именно всемирная пандемия коронавируса, повлекшая дистанционный, изолированный формат взаимодействия, ускорила необходимость внедрения и применения дистанционных способов участия в избирательном процессе, в том числе закрепление на законодательном уровне. Так, Федеральным законом от 23.05.2020 г. № 154-ФЗ «О внесении изменений в отдельные законодательные акты Российской Федерации» внесены </w:t>
      </w:r>
      <w:r w:rsidR="000F544D" w:rsidRPr="00D507F0">
        <w:rPr>
          <w:rFonts w:ascii="Times New Roman" w:hAnsi="Times New Roman"/>
          <w:sz w:val="20"/>
          <w:szCs w:val="20"/>
          <w:highlight w:val="yellow"/>
        </w:rPr>
        <w:t>дополнения</w:t>
      </w:r>
      <w:r w:rsidRPr="00D507F0">
        <w:rPr>
          <w:rFonts w:ascii="Times New Roman" w:hAnsi="Times New Roman"/>
          <w:sz w:val="20"/>
          <w:szCs w:val="20"/>
          <w:highlight w:val="yellow"/>
        </w:rPr>
        <w:t xml:space="preserve"> в части определения понятия</w:t>
      </w:r>
      <w:r w:rsidR="00316124" w:rsidRPr="00D507F0">
        <w:rPr>
          <w:rFonts w:ascii="Times New Roman" w:hAnsi="Times New Roman"/>
          <w:sz w:val="20"/>
          <w:szCs w:val="20"/>
          <w:highlight w:val="yellow"/>
        </w:rPr>
        <w:t xml:space="preserve"> «дистанционное электронное голосование» - в содержании данной</w:t>
      </w:r>
      <w:r w:rsidRPr="00D507F0">
        <w:rPr>
          <w:rFonts w:ascii="Times New Roman" w:hAnsi="Times New Roman"/>
          <w:sz w:val="20"/>
          <w:szCs w:val="20"/>
          <w:highlight w:val="yellow"/>
        </w:rPr>
        <w:t xml:space="preserve"> дефиниц</w:t>
      </w:r>
      <w:r w:rsidR="00316124" w:rsidRPr="00D507F0">
        <w:rPr>
          <w:rFonts w:ascii="Times New Roman" w:hAnsi="Times New Roman"/>
          <w:sz w:val="20"/>
          <w:szCs w:val="20"/>
          <w:highlight w:val="yellow"/>
        </w:rPr>
        <w:t>ии</w:t>
      </w:r>
      <w:r w:rsidRPr="00D507F0">
        <w:rPr>
          <w:rFonts w:ascii="Times New Roman" w:hAnsi="Times New Roman"/>
          <w:sz w:val="20"/>
          <w:szCs w:val="20"/>
          <w:highlight w:val="yellow"/>
        </w:rPr>
        <w:t xml:space="preserve"> </w:t>
      </w:r>
      <w:r w:rsidR="00316124" w:rsidRPr="00D507F0">
        <w:rPr>
          <w:rFonts w:ascii="Times New Roman" w:hAnsi="Times New Roman"/>
          <w:sz w:val="20"/>
          <w:szCs w:val="20"/>
          <w:highlight w:val="yellow"/>
        </w:rPr>
        <w:t xml:space="preserve">подразумевается участие в выборах, волеизъявление без </w:t>
      </w:r>
      <w:r w:rsidRPr="00D507F0">
        <w:rPr>
          <w:rFonts w:ascii="Times New Roman" w:hAnsi="Times New Roman"/>
          <w:sz w:val="20"/>
          <w:szCs w:val="20"/>
          <w:highlight w:val="yellow"/>
        </w:rPr>
        <w:t xml:space="preserve">использования </w:t>
      </w:r>
      <w:r w:rsidR="00EC5F7C" w:rsidRPr="00D507F0">
        <w:rPr>
          <w:rFonts w:ascii="Times New Roman" w:hAnsi="Times New Roman"/>
          <w:sz w:val="20"/>
          <w:szCs w:val="20"/>
          <w:highlight w:val="yellow"/>
        </w:rPr>
        <w:t xml:space="preserve">материального, </w:t>
      </w:r>
      <w:r w:rsidR="00316124" w:rsidRPr="00D507F0">
        <w:rPr>
          <w:rFonts w:ascii="Times New Roman" w:hAnsi="Times New Roman"/>
          <w:sz w:val="20"/>
          <w:szCs w:val="20"/>
          <w:highlight w:val="yellow"/>
        </w:rPr>
        <w:t>бумажного</w:t>
      </w:r>
      <w:r w:rsidR="00EC5F7C" w:rsidRPr="00D507F0">
        <w:rPr>
          <w:rFonts w:ascii="Times New Roman" w:hAnsi="Times New Roman"/>
          <w:sz w:val="20"/>
          <w:szCs w:val="20"/>
          <w:highlight w:val="yellow"/>
        </w:rPr>
        <w:t xml:space="preserve"> </w:t>
      </w:r>
      <w:r w:rsidRPr="00D507F0">
        <w:rPr>
          <w:rFonts w:ascii="Times New Roman" w:hAnsi="Times New Roman"/>
          <w:sz w:val="20"/>
          <w:szCs w:val="20"/>
          <w:highlight w:val="yellow"/>
        </w:rPr>
        <w:t>бюллетеня</w:t>
      </w:r>
      <w:r w:rsidR="00EC5F7C" w:rsidRPr="00D507F0">
        <w:rPr>
          <w:rFonts w:ascii="Times New Roman" w:hAnsi="Times New Roman"/>
          <w:sz w:val="20"/>
          <w:szCs w:val="20"/>
          <w:highlight w:val="yellow"/>
        </w:rPr>
        <w:t xml:space="preserve">, </w:t>
      </w:r>
      <w:r w:rsidR="00157618">
        <w:rPr>
          <w:rFonts w:ascii="Times New Roman" w:hAnsi="Times New Roman"/>
          <w:sz w:val="20"/>
          <w:szCs w:val="20"/>
          <w:highlight w:val="yellow"/>
        </w:rPr>
        <w:t>но при этом</w:t>
      </w:r>
      <w:r w:rsidR="00EC5F7C" w:rsidRPr="00D507F0">
        <w:rPr>
          <w:rFonts w:ascii="Times New Roman" w:hAnsi="Times New Roman"/>
          <w:sz w:val="20"/>
          <w:szCs w:val="20"/>
          <w:highlight w:val="yellow"/>
        </w:rPr>
        <w:t xml:space="preserve"> с применением</w:t>
      </w:r>
      <w:r w:rsidR="004629A9" w:rsidRPr="00D507F0">
        <w:rPr>
          <w:rFonts w:ascii="Times New Roman" w:hAnsi="Times New Roman"/>
          <w:sz w:val="20"/>
          <w:szCs w:val="20"/>
          <w:highlight w:val="yellow"/>
        </w:rPr>
        <w:t xml:space="preserve"> специализированного</w:t>
      </w:r>
      <w:r w:rsidRPr="00D507F0">
        <w:rPr>
          <w:rFonts w:ascii="Times New Roman" w:hAnsi="Times New Roman"/>
          <w:sz w:val="20"/>
          <w:szCs w:val="20"/>
          <w:highlight w:val="yellow"/>
        </w:rPr>
        <w:t xml:space="preserve"> </w:t>
      </w:r>
      <w:r w:rsidR="004629A9" w:rsidRPr="00D507F0">
        <w:rPr>
          <w:rFonts w:ascii="Times New Roman" w:hAnsi="Times New Roman"/>
          <w:sz w:val="20"/>
          <w:szCs w:val="20"/>
          <w:highlight w:val="yellow"/>
        </w:rPr>
        <w:t>электронного</w:t>
      </w:r>
      <w:r w:rsidRPr="00D507F0">
        <w:rPr>
          <w:rFonts w:ascii="Times New Roman" w:hAnsi="Times New Roman"/>
          <w:sz w:val="20"/>
          <w:szCs w:val="20"/>
          <w:highlight w:val="yellow"/>
        </w:rPr>
        <w:t xml:space="preserve"> </w:t>
      </w:r>
      <w:r w:rsidRPr="00A22440">
        <w:rPr>
          <w:rFonts w:ascii="Times New Roman" w:hAnsi="Times New Roman"/>
          <w:sz w:val="20"/>
          <w:szCs w:val="20"/>
          <w:highlight w:val="yellow"/>
        </w:rPr>
        <w:t>обеспечения</w:t>
      </w:r>
      <w:r w:rsidR="0093193A" w:rsidRPr="00A22440">
        <w:rPr>
          <w:rFonts w:ascii="Times New Roman" w:hAnsi="Times New Roman"/>
          <w:sz w:val="20"/>
          <w:szCs w:val="20"/>
          <w:highlight w:val="yellow"/>
        </w:rPr>
        <w:t>»</w:t>
      </w:r>
      <w:r w:rsidRPr="00A22440">
        <w:rPr>
          <w:rFonts w:ascii="Times New Roman" w:hAnsi="Times New Roman"/>
          <w:sz w:val="20"/>
          <w:szCs w:val="20"/>
          <w:highlight w:val="yellow"/>
        </w:rPr>
        <w:t xml:space="preserve"> </w:t>
      </w:r>
      <w:r w:rsidR="00777247" w:rsidRPr="00A22440">
        <w:rPr>
          <w:rFonts w:ascii="Times New Roman" w:hAnsi="Times New Roman"/>
          <w:sz w:val="20"/>
          <w:szCs w:val="20"/>
          <w:highlight w:val="yellow"/>
        </w:rPr>
        <w:t>(</w:t>
      </w:r>
      <w:r w:rsidR="007C6BA4" w:rsidRPr="00A22440">
        <w:rPr>
          <w:rFonts w:ascii="Times New Roman" w:hAnsi="Times New Roman"/>
          <w:sz w:val="20"/>
          <w:szCs w:val="20"/>
          <w:highlight w:val="yellow"/>
        </w:rPr>
        <w:t>О внесении изменений в отдельные законодательные акты Российской Федерации: федер. закон от 23.05.2020 г. № 154-ФЗ</w:t>
      </w:r>
      <w:r w:rsidR="002F641D">
        <w:rPr>
          <w:rFonts w:ascii="Times New Roman" w:hAnsi="Times New Roman"/>
          <w:sz w:val="20"/>
          <w:szCs w:val="20"/>
          <w:highlight w:val="yellow"/>
        </w:rPr>
        <w:t xml:space="preserve">, </w:t>
      </w:r>
      <w:r w:rsidR="002F641D" w:rsidRPr="00093D7D">
        <w:rPr>
          <w:rFonts w:ascii="Times New Roman" w:hAnsi="Times New Roman"/>
          <w:sz w:val="20"/>
          <w:szCs w:val="20"/>
          <w:highlight w:val="yellow"/>
        </w:rPr>
        <w:t>2021</w:t>
      </w:r>
      <w:r w:rsidR="00777247" w:rsidRPr="00A22440">
        <w:rPr>
          <w:rFonts w:ascii="Times New Roman" w:hAnsi="Times New Roman"/>
          <w:sz w:val="20"/>
          <w:szCs w:val="20"/>
          <w:highlight w:val="yellow"/>
        </w:rPr>
        <w:t>)</w:t>
      </w:r>
      <w:r w:rsidRPr="00A22440">
        <w:rPr>
          <w:rFonts w:ascii="Times New Roman" w:hAnsi="Times New Roman"/>
          <w:sz w:val="20"/>
          <w:szCs w:val="20"/>
          <w:highlight w:val="yellow"/>
        </w:rPr>
        <w:t>.</w:t>
      </w:r>
      <w:r w:rsidRPr="001118C6">
        <w:rPr>
          <w:rFonts w:ascii="Times New Roman" w:hAnsi="Times New Roman"/>
          <w:sz w:val="20"/>
          <w:szCs w:val="20"/>
        </w:rPr>
        <w:t xml:space="preserve"> Следовательно, в качестве инструмента дистанционного волеизъявления граждан может быть использовано любое техническое устройство (от персонального домашнего компьютера до мобильного телефона), исключающее возможность фиксации голоса на материальном, бумажном носителе. Таким образом, упомянутый нормативный акт предоставил электорам возможность </w:t>
      </w:r>
      <w:r w:rsidR="004366CB">
        <w:rPr>
          <w:rFonts w:ascii="Times New Roman" w:hAnsi="Times New Roman"/>
          <w:sz w:val="20"/>
          <w:szCs w:val="20"/>
        </w:rPr>
        <w:t>удаленного</w:t>
      </w:r>
      <w:r w:rsidRPr="001118C6">
        <w:rPr>
          <w:rFonts w:ascii="Times New Roman" w:hAnsi="Times New Roman"/>
          <w:sz w:val="20"/>
          <w:szCs w:val="20"/>
        </w:rPr>
        <w:t xml:space="preserve"> участия </w:t>
      </w:r>
      <w:r w:rsidR="004366CB">
        <w:rPr>
          <w:rFonts w:ascii="Times New Roman" w:hAnsi="Times New Roman"/>
          <w:sz w:val="20"/>
          <w:szCs w:val="20"/>
        </w:rPr>
        <w:t>в</w:t>
      </w:r>
      <w:r w:rsidRPr="001118C6">
        <w:rPr>
          <w:rFonts w:ascii="Times New Roman" w:hAnsi="Times New Roman"/>
          <w:sz w:val="20"/>
          <w:szCs w:val="20"/>
        </w:rPr>
        <w:t xml:space="preserve"> выборах посредством использования электронной формы голосования (посредством применения комплексов обработки избирательных билютеней (КОИБов) и комплексов электронного голосования (</w:t>
      </w:r>
      <w:r w:rsidRPr="007C6BA4">
        <w:rPr>
          <w:rFonts w:ascii="Times New Roman" w:hAnsi="Times New Roman"/>
          <w:sz w:val="20"/>
          <w:szCs w:val="20"/>
        </w:rPr>
        <w:t xml:space="preserve">КЭГов)) или сетевых сервисов, но лишь в отдельных субъектах) либо по почте </w:t>
      </w:r>
      <w:r w:rsidR="00777247" w:rsidRPr="00A22440">
        <w:rPr>
          <w:rFonts w:ascii="Times New Roman" w:hAnsi="Times New Roman"/>
          <w:sz w:val="20"/>
          <w:szCs w:val="20"/>
          <w:highlight w:val="yellow"/>
        </w:rPr>
        <w:t>(</w:t>
      </w:r>
      <w:r w:rsidR="007C6BA4" w:rsidRPr="00A22440">
        <w:rPr>
          <w:rFonts w:ascii="Times New Roman" w:hAnsi="Times New Roman"/>
          <w:sz w:val="20"/>
          <w:szCs w:val="20"/>
          <w:highlight w:val="yellow"/>
        </w:rPr>
        <w:t>Официальный интернет-портал правовой информации «digital.gov.ru»</w:t>
      </w:r>
      <w:r w:rsidR="002F641D">
        <w:rPr>
          <w:rFonts w:ascii="Times New Roman" w:hAnsi="Times New Roman"/>
          <w:sz w:val="20"/>
          <w:szCs w:val="20"/>
          <w:highlight w:val="yellow"/>
        </w:rPr>
        <w:t xml:space="preserve">, </w:t>
      </w:r>
      <w:r w:rsidR="002F641D" w:rsidRPr="00093D7D">
        <w:rPr>
          <w:rFonts w:ascii="Times New Roman" w:hAnsi="Times New Roman"/>
          <w:sz w:val="20"/>
          <w:szCs w:val="20"/>
          <w:highlight w:val="yellow"/>
        </w:rPr>
        <w:t>2021</w:t>
      </w:r>
      <w:r w:rsidR="007C6BA4" w:rsidRPr="00A22440">
        <w:rPr>
          <w:rFonts w:ascii="Times New Roman" w:hAnsi="Times New Roman"/>
          <w:sz w:val="20"/>
          <w:szCs w:val="20"/>
          <w:highlight w:val="yellow"/>
        </w:rPr>
        <w:t>; Официальный интернет-портал правовой информации «cikrf.ru»</w:t>
      </w:r>
      <w:r w:rsidR="002F641D">
        <w:rPr>
          <w:rFonts w:ascii="Times New Roman" w:hAnsi="Times New Roman"/>
          <w:sz w:val="20"/>
          <w:szCs w:val="20"/>
          <w:highlight w:val="yellow"/>
        </w:rPr>
        <w:t xml:space="preserve">, </w:t>
      </w:r>
      <w:r w:rsidR="002F641D" w:rsidRPr="00093D7D">
        <w:rPr>
          <w:rFonts w:ascii="Times New Roman" w:hAnsi="Times New Roman"/>
          <w:sz w:val="20"/>
          <w:szCs w:val="20"/>
          <w:highlight w:val="yellow"/>
        </w:rPr>
        <w:t>2021</w:t>
      </w:r>
      <w:r w:rsidR="00777247" w:rsidRPr="00A22440">
        <w:rPr>
          <w:rFonts w:ascii="Times New Roman" w:hAnsi="Times New Roman"/>
          <w:sz w:val="20"/>
          <w:szCs w:val="20"/>
          <w:highlight w:val="yellow"/>
        </w:rPr>
        <w:t>)</w:t>
      </w:r>
      <w:r w:rsidRPr="00A22440">
        <w:rPr>
          <w:rFonts w:ascii="Times New Roman" w:hAnsi="Times New Roman"/>
          <w:sz w:val="20"/>
          <w:szCs w:val="20"/>
          <w:highlight w:val="yellow"/>
        </w:rPr>
        <w:t>.</w:t>
      </w:r>
      <w:r w:rsidRPr="007C6BA4">
        <w:rPr>
          <w:rFonts w:ascii="Times New Roman" w:hAnsi="Times New Roman"/>
          <w:sz w:val="20"/>
          <w:szCs w:val="20"/>
        </w:rPr>
        <w:t xml:space="preserve"> Однако</w:t>
      </w:r>
      <w:r w:rsidRPr="001118C6">
        <w:rPr>
          <w:rFonts w:ascii="Times New Roman" w:hAnsi="Times New Roman"/>
          <w:sz w:val="20"/>
          <w:szCs w:val="20"/>
        </w:rPr>
        <w:t xml:space="preserve">, по словам главы ЦИК Эллы Памфиловой, </w:t>
      </w:r>
      <w:r w:rsidRPr="0097352E">
        <w:rPr>
          <w:rFonts w:ascii="Times New Roman" w:hAnsi="Times New Roman"/>
          <w:sz w:val="20"/>
          <w:szCs w:val="20"/>
          <w:highlight w:val="yellow"/>
        </w:rPr>
        <w:t xml:space="preserve">вскоре планируется возможность использования дистанционного голосования во всех регионах страны, а к 2022 году ЦИК планирует создать новую цифровую платформу, которая </w:t>
      </w:r>
      <w:r w:rsidR="0097352E" w:rsidRPr="0097352E">
        <w:rPr>
          <w:rFonts w:ascii="Times New Roman" w:hAnsi="Times New Roman"/>
          <w:sz w:val="20"/>
          <w:szCs w:val="20"/>
          <w:highlight w:val="yellow"/>
        </w:rPr>
        <w:t>послужит достойной заменой</w:t>
      </w:r>
      <w:r w:rsidRPr="0097352E">
        <w:rPr>
          <w:rFonts w:ascii="Times New Roman" w:hAnsi="Times New Roman"/>
          <w:sz w:val="20"/>
          <w:szCs w:val="20"/>
          <w:highlight w:val="yellow"/>
        </w:rPr>
        <w:t xml:space="preserve"> Государственн</w:t>
      </w:r>
      <w:r w:rsidR="0097352E" w:rsidRPr="0097352E">
        <w:rPr>
          <w:rFonts w:ascii="Times New Roman" w:hAnsi="Times New Roman"/>
          <w:sz w:val="20"/>
          <w:szCs w:val="20"/>
          <w:highlight w:val="yellow"/>
        </w:rPr>
        <w:t>ой</w:t>
      </w:r>
      <w:r w:rsidRPr="0097352E">
        <w:rPr>
          <w:rFonts w:ascii="Times New Roman" w:hAnsi="Times New Roman"/>
          <w:sz w:val="20"/>
          <w:szCs w:val="20"/>
          <w:highlight w:val="yellow"/>
        </w:rPr>
        <w:t xml:space="preserve"> автоматизированн</w:t>
      </w:r>
      <w:r w:rsidR="0097352E" w:rsidRPr="0097352E">
        <w:rPr>
          <w:rFonts w:ascii="Times New Roman" w:hAnsi="Times New Roman"/>
          <w:sz w:val="20"/>
          <w:szCs w:val="20"/>
          <w:highlight w:val="yellow"/>
        </w:rPr>
        <w:t>ой</w:t>
      </w:r>
      <w:r w:rsidRPr="0097352E">
        <w:rPr>
          <w:rFonts w:ascii="Times New Roman" w:hAnsi="Times New Roman"/>
          <w:sz w:val="20"/>
          <w:szCs w:val="20"/>
          <w:highlight w:val="yellow"/>
        </w:rPr>
        <w:t xml:space="preserve"> систем</w:t>
      </w:r>
      <w:r w:rsidR="0097352E" w:rsidRPr="0097352E">
        <w:rPr>
          <w:rFonts w:ascii="Times New Roman" w:hAnsi="Times New Roman"/>
          <w:sz w:val="20"/>
          <w:szCs w:val="20"/>
          <w:highlight w:val="yellow"/>
        </w:rPr>
        <w:t>ы</w:t>
      </w:r>
      <w:r w:rsidRPr="0097352E">
        <w:rPr>
          <w:rFonts w:ascii="Times New Roman" w:hAnsi="Times New Roman"/>
          <w:sz w:val="20"/>
          <w:szCs w:val="20"/>
          <w:highlight w:val="yellow"/>
        </w:rPr>
        <w:t xml:space="preserve"> (ГАС) «Выборы</w:t>
      </w:r>
      <w:r w:rsidRPr="00A22440">
        <w:rPr>
          <w:rFonts w:ascii="Times New Roman" w:hAnsi="Times New Roman"/>
          <w:sz w:val="20"/>
          <w:szCs w:val="20"/>
          <w:highlight w:val="yellow"/>
        </w:rPr>
        <w:t>»</w:t>
      </w:r>
      <w:r w:rsidR="00A0785C" w:rsidRPr="00A22440">
        <w:rPr>
          <w:rFonts w:ascii="Times New Roman" w:hAnsi="Times New Roman"/>
          <w:sz w:val="20"/>
          <w:szCs w:val="20"/>
          <w:highlight w:val="yellow"/>
        </w:rPr>
        <w:t xml:space="preserve"> </w:t>
      </w:r>
      <w:r w:rsidR="00A22440" w:rsidRPr="00A22440">
        <w:rPr>
          <w:rFonts w:ascii="Times New Roman" w:hAnsi="Times New Roman"/>
          <w:sz w:val="20"/>
          <w:szCs w:val="20"/>
          <w:highlight w:val="yellow"/>
        </w:rPr>
        <w:t>(</w:t>
      </w:r>
      <w:r w:rsidR="006C752B" w:rsidRPr="00A22440">
        <w:rPr>
          <w:rFonts w:ascii="Times New Roman" w:hAnsi="Times New Roman"/>
          <w:sz w:val="20"/>
          <w:szCs w:val="20"/>
          <w:highlight w:val="yellow"/>
        </w:rPr>
        <w:t>Официальный интернет-портал правовой информации «cikrf.ru»</w:t>
      </w:r>
      <w:r w:rsidR="006C752B">
        <w:rPr>
          <w:rFonts w:ascii="Times New Roman" w:hAnsi="Times New Roman"/>
          <w:sz w:val="20"/>
          <w:szCs w:val="20"/>
          <w:highlight w:val="yellow"/>
        </w:rPr>
        <w:t xml:space="preserve">, </w:t>
      </w:r>
      <w:r w:rsidR="006C752B" w:rsidRPr="00093D7D">
        <w:rPr>
          <w:rFonts w:ascii="Times New Roman" w:hAnsi="Times New Roman"/>
          <w:sz w:val="20"/>
          <w:szCs w:val="20"/>
          <w:highlight w:val="yellow"/>
        </w:rPr>
        <w:t>2021</w:t>
      </w:r>
      <w:r w:rsidR="006C752B">
        <w:rPr>
          <w:rFonts w:ascii="Times New Roman" w:hAnsi="Times New Roman"/>
          <w:sz w:val="20"/>
          <w:szCs w:val="20"/>
          <w:highlight w:val="yellow"/>
        </w:rPr>
        <w:t xml:space="preserve">; </w:t>
      </w:r>
      <w:r w:rsidR="00A22440" w:rsidRPr="00A22440">
        <w:rPr>
          <w:rFonts w:ascii="Times New Roman" w:hAnsi="Times New Roman"/>
          <w:sz w:val="20"/>
          <w:szCs w:val="20"/>
          <w:highlight w:val="yellow"/>
        </w:rPr>
        <w:t>Электронный ресурс «pnp.ru»</w:t>
      </w:r>
      <w:r w:rsidR="002F641D">
        <w:rPr>
          <w:rFonts w:ascii="Times New Roman" w:hAnsi="Times New Roman"/>
          <w:sz w:val="20"/>
          <w:szCs w:val="20"/>
          <w:highlight w:val="yellow"/>
        </w:rPr>
        <w:t xml:space="preserve">, </w:t>
      </w:r>
      <w:r w:rsidR="002F641D" w:rsidRPr="00093D7D">
        <w:rPr>
          <w:rFonts w:ascii="Times New Roman" w:hAnsi="Times New Roman"/>
          <w:sz w:val="20"/>
          <w:szCs w:val="20"/>
          <w:highlight w:val="yellow"/>
        </w:rPr>
        <w:t>2021</w:t>
      </w:r>
      <w:r w:rsidR="00777247" w:rsidRPr="00A22440">
        <w:rPr>
          <w:rFonts w:ascii="Times New Roman" w:hAnsi="Times New Roman"/>
          <w:sz w:val="20"/>
          <w:szCs w:val="20"/>
          <w:highlight w:val="yellow"/>
        </w:rPr>
        <w:t>)</w:t>
      </w:r>
      <w:r w:rsidRPr="00A22440">
        <w:rPr>
          <w:rFonts w:ascii="Times New Roman" w:hAnsi="Times New Roman"/>
          <w:sz w:val="20"/>
          <w:szCs w:val="20"/>
          <w:highlight w:val="yellow"/>
        </w:rPr>
        <w:t>.</w:t>
      </w:r>
      <w:r w:rsidRPr="001118C6">
        <w:rPr>
          <w:rFonts w:ascii="Times New Roman" w:hAnsi="Times New Roman"/>
          <w:sz w:val="20"/>
          <w:szCs w:val="20"/>
        </w:rPr>
        <w:t xml:space="preserve"> </w:t>
      </w:r>
    </w:p>
    <w:p w14:paraId="7B5522E4" w14:textId="3BFA82B2" w:rsidR="00E83E9F" w:rsidRPr="001118C6" w:rsidRDefault="00E61B1C" w:rsidP="00223FDB">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Следовательно, в целях анализа потенциала применения и дальнейшего развития платформы дистанционного волеизъявления необходимо изучить вопрос преимуществ использования систем и технологий </w:t>
      </w:r>
      <w:r w:rsidR="001A0347">
        <w:rPr>
          <w:rFonts w:ascii="Times New Roman" w:hAnsi="Times New Roman"/>
          <w:sz w:val="20"/>
          <w:szCs w:val="20"/>
        </w:rPr>
        <w:t>удаленного</w:t>
      </w:r>
      <w:r w:rsidRPr="001118C6">
        <w:rPr>
          <w:rFonts w:ascii="Times New Roman" w:hAnsi="Times New Roman"/>
          <w:sz w:val="20"/>
          <w:szCs w:val="20"/>
        </w:rPr>
        <w:t xml:space="preserve"> голосования</w:t>
      </w:r>
      <w:r w:rsidR="005D1262">
        <w:rPr>
          <w:rFonts w:ascii="Times New Roman" w:hAnsi="Times New Roman"/>
          <w:sz w:val="20"/>
          <w:szCs w:val="20"/>
        </w:rPr>
        <w:t>, принимая во внимание, что о</w:t>
      </w:r>
      <w:r w:rsidR="001A0347" w:rsidRPr="001A0347">
        <w:rPr>
          <w:rFonts w:ascii="Times New Roman" w:hAnsi="Times New Roman"/>
          <w:sz w:val="20"/>
          <w:szCs w:val="20"/>
          <w:highlight w:val="yellow"/>
        </w:rPr>
        <w:t xml:space="preserve">тдельные </w:t>
      </w:r>
      <w:r w:rsidR="001A0347" w:rsidRPr="005D1262">
        <w:rPr>
          <w:rFonts w:ascii="Times New Roman" w:hAnsi="Times New Roman"/>
          <w:sz w:val="20"/>
          <w:szCs w:val="20"/>
          <w:highlight w:val="green"/>
        </w:rPr>
        <w:t xml:space="preserve">вопросы </w:t>
      </w:r>
      <w:r w:rsidR="001A0347" w:rsidRPr="001A0347">
        <w:rPr>
          <w:rFonts w:ascii="Times New Roman" w:hAnsi="Times New Roman"/>
          <w:sz w:val="20"/>
          <w:szCs w:val="20"/>
          <w:highlight w:val="yellow"/>
        </w:rPr>
        <w:t>п</w:t>
      </w:r>
      <w:r w:rsidR="00E83E9F" w:rsidRPr="001A0347">
        <w:rPr>
          <w:rFonts w:ascii="Times New Roman" w:hAnsi="Times New Roman"/>
          <w:sz w:val="20"/>
          <w:szCs w:val="20"/>
          <w:highlight w:val="yellow"/>
        </w:rPr>
        <w:t>ерспектив использования дистанционных технологий в политическом процессе отражены в работах современных исследователей и де-факто классифицируют преимущества внедрения указанных систем по параметрам удобства участия в выборах в дистанционной форме для граждан и государства.</w:t>
      </w:r>
    </w:p>
    <w:p w14:paraId="524104DC" w14:textId="77777777" w:rsidR="0058111B" w:rsidRPr="0058111B" w:rsidRDefault="0058111B" w:rsidP="00223FDB">
      <w:pPr>
        <w:pStyle w:val="3"/>
        <w:numPr>
          <w:ilvl w:val="0"/>
          <w:numId w:val="4"/>
        </w:numPr>
        <w:spacing w:before="360" w:after="240" w:line="240" w:lineRule="auto"/>
        <w:ind w:left="567" w:hanging="567"/>
        <w:rPr>
          <w:rFonts w:ascii="Times New Roman" w:hAnsi="Times New Roman" w:cs="Times New Roman"/>
          <w:b/>
          <w:bCs/>
          <w:color w:val="auto"/>
          <w:w w:val="105"/>
        </w:rPr>
      </w:pPr>
      <w:r w:rsidRPr="0058111B">
        <w:rPr>
          <w:rFonts w:ascii="Times New Roman" w:hAnsi="Times New Roman" w:cs="Times New Roman"/>
          <w:b/>
          <w:bCs/>
          <w:color w:val="auto"/>
          <w:w w:val="105"/>
        </w:rPr>
        <w:lastRenderedPageBreak/>
        <w:t>Materials and</w:t>
      </w:r>
      <w:r w:rsidRPr="0058111B">
        <w:rPr>
          <w:rFonts w:ascii="Times New Roman" w:hAnsi="Times New Roman" w:cs="Times New Roman"/>
          <w:b/>
          <w:bCs/>
          <w:color w:val="auto"/>
          <w:spacing w:val="35"/>
          <w:w w:val="105"/>
        </w:rPr>
        <w:t xml:space="preserve"> </w:t>
      </w:r>
      <w:r w:rsidRPr="0058111B">
        <w:rPr>
          <w:rFonts w:ascii="Times New Roman" w:hAnsi="Times New Roman" w:cs="Times New Roman"/>
          <w:b/>
          <w:bCs/>
          <w:color w:val="auto"/>
          <w:w w:val="105"/>
        </w:rPr>
        <w:t>Methods</w:t>
      </w:r>
    </w:p>
    <w:p w14:paraId="61E3F3D3" w14:textId="7B6CC645" w:rsidR="00E61B1C" w:rsidRPr="0032024B" w:rsidRDefault="00E61B1C" w:rsidP="005F2321">
      <w:pPr>
        <w:suppressAutoHyphens/>
        <w:spacing w:after="0" w:line="240" w:lineRule="auto"/>
        <w:jc w:val="both"/>
        <w:rPr>
          <w:rFonts w:ascii="Times New Roman" w:hAnsi="Times New Roman"/>
          <w:sz w:val="20"/>
          <w:szCs w:val="20"/>
          <w:highlight w:val="yellow"/>
        </w:rPr>
      </w:pPr>
      <w:r w:rsidRPr="0032024B">
        <w:rPr>
          <w:rFonts w:ascii="Times New Roman" w:hAnsi="Times New Roman"/>
          <w:sz w:val="20"/>
          <w:szCs w:val="20"/>
          <w:highlight w:val="yellow"/>
        </w:rPr>
        <w:t>Таким образом,</w:t>
      </w:r>
      <w:r w:rsidR="008C1777" w:rsidRPr="0032024B">
        <w:rPr>
          <w:rFonts w:ascii="Times New Roman" w:hAnsi="Times New Roman"/>
          <w:sz w:val="20"/>
          <w:szCs w:val="20"/>
          <w:highlight w:val="yellow"/>
        </w:rPr>
        <w:t xml:space="preserve"> целью настоящей работы является исследование</w:t>
      </w:r>
      <w:r w:rsidRPr="0032024B">
        <w:rPr>
          <w:rFonts w:ascii="Times New Roman" w:hAnsi="Times New Roman"/>
          <w:sz w:val="20"/>
          <w:szCs w:val="20"/>
          <w:highlight w:val="yellow"/>
        </w:rPr>
        <w:t xml:space="preserve"> положительных аспектов использования дистанционных технологий в условиях цифровизации избирательного процесса. </w:t>
      </w:r>
      <w:r w:rsidR="005F2321" w:rsidRPr="0032024B">
        <w:rPr>
          <w:rFonts w:ascii="Times New Roman" w:hAnsi="Times New Roman"/>
          <w:sz w:val="20"/>
          <w:szCs w:val="20"/>
          <w:highlight w:val="yellow"/>
        </w:rPr>
        <w:t>Для достижения указанной цели обозначен следующий ряд задач: анализ</w:t>
      </w:r>
      <w:r w:rsidRPr="0032024B">
        <w:rPr>
          <w:rFonts w:ascii="Times New Roman" w:hAnsi="Times New Roman"/>
          <w:sz w:val="20"/>
          <w:szCs w:val="20"/>
          <w:highlight w:val="yellow"/>
        </w:rPr>
        <w:t xml:space="preserve"> позиции </w:t>
      </w:r>
      <w:r w:rsidR="005F2321" w:rsidRPr="0032024B">
        <w:rPr>
          <w:rFonts w:ascii="Times New Roman" w:hAnsi="Times New Roman"/>
          <w:sz w:val="20"/>
          <w:szCs w:val="20"/>
          <w:highlight w:val="yellow"/>
        </w:rPr>
        <w:t>исследователей</w:t>
      </w:r>
      <w:r w:rsidRPr="0032024B">
        <w:rPr>
          <w:rFonts w:ascii="Times New Roman" w:hAnsi="Times New Roman"/>
          <w:sz w:val="20"/>
          <w:szCs w:val="20"/>
          <w:highlight w:val="yellow"/>
        </w:rPr>
        <w:t xml:space="preserve"> по вопросу наличия потенциальных возможностей и перспектив применения дистанционных форм волеизъявления, практики применения цифровых форм голосования и дистанционного участия граждан в выборах, </w:t>
      </w:r>
      <w:r w:rsidR="005F2321" w:rsidRPr="0032024B">
        <w:rPr>
          <w:rFonts w:ascii="Times New Roman" w:hAnsi="Times New Roman"/>
          <w:sz w:val="20"/>
          <w:szCs w:val="20"/>
          <w:highlight w:val="yellow"/>
        </w:rPr>
        <w:t xml:space="preserve">проведение </w:t>
      </w:r>
      <w:r w:rsidRPr="0032024B">
        <w:rPr>
          <w:rFonts w:ascii="Times New Roman" w:hAnsi="Times New Roman"/>
          <w:sz w:val="20"/>
          <w:szCs w:val="20"/>
          <w:highlight w:val="yellow"/>
        </w:rPr>
        <w:t>экспертн</w:t>
      </w:r>
      <w:r w:rsidR="005F2321" w:rsidRPr="0032024B">
        <w:rPr>
          <w:rFonts w:ascii="Times New Roman" w:hAnsi="Times New Roman"/>
          <w:sz w:val="20"/>
          <w:szCs w:val="20"/>
          <w:highlight w:val="yellow"/>
        </w:rPr>
        <w:t>ого</w:t>
      </w:r>
      <w:r w:rsidRPr="0032024B">
        <w:rPr>
          <w:rFonts w:ascii="Times New Roman" w:hAnsi="Times New Roman"/>
          <w:sz w:val="20"/>
          <w:szCs w:val="20"/>
          <w:highlight w:val="yellow"/>
        </w:rPr>
        <w:t xml:space="preserve"> опрос</w:t>
      </w:r>
      <w:r w:rsidR="005F2321" w:rsidRPr="0032024B">
        <w:rPr>
          <w:rFonts w:ascii="Times New Roman" w:hAnsi="Times New Roman"/>
          <w:sz w:val="20"/>
          <w:szCs w:val="20"/>
          <w:highlight w:val="yellow"/>
        </w:rPr>
        <w:t>а,</w:t>
      </w:r>
      <w:r w:rsidRPr="0032024B">
        <w:rPr>
          <w:rFonts w:ascii="Times New Roman" w:hAnsi="Times New Roman"/>
          <w:sz w:val="20"/>
          <w:szCs w:val="20"/>
          <w:highlight w:val="yellow"/>
        </w:rPr>
        <w:t xml:space="preserve"> </w:t>
      </w:r>
      <w:r w:rsidR="005F2321" w:rsidRPr="0032024B">
        <w:rPr>
          <w:rFonts w:ascii="Times New Roman" w:hAnsi="Times New Roman"/>
          <w:sz w:val="20"/>
          <w:szCs w:val="20"/>
          <w:highlight w:val="yellow"/>
        </w:rPr>
        <w:t>исследование</w:t>
      </w:r>
      <w:r w:rsidRPr="0032024B">
        <w:rPr>
          <w:rFonts w:ascii="Times New Roman" w:hAnsi="Times New Roman"/>
          <w:sz w:val="20"/>
          <w:szCs w:val="20"/>
          <w:highlight w:val="yellow"/>
        </w:rPr>
        <w:t xml:space="preserve"> уровня доверия электоров в отношении различных форм дистанционного голосования, </w:t>
      </w:r>
      <w:r w:rsidR="005F2321" w:rsidRPr="0032024B">
        <w:rPr>
          <w:rFonts w:ascii="Times New Roman" w:hAnsi="Times New Roman"/>
          <w:sz w:val="20"/>
          <w:szCs w:val="20"/>
          <w:highlight w:val="yellow"/>
        </w:rPr>
        <w:t>выявление</w:t>
      </w:r>
      <w:r w:rsidRPr="0032024B">
        <w:rPr>
          <w:rFonts w:ascii="Times New Roman" w:hAnsi="Times New Roman"/>
          <w:sz w:val="20"/>
          <w:szCs w:val="20"/>
          <w:highlight w:val="yellow"/>
        </w:rPr>
        <w:t xml:space="preserve"> основны</w:t>
      </w:r>
      <w:r w:rsidR="005F2321" w:rsidRPr="0032024B">
        <w:rPr>
          <w:rFonts w:ascii="Times New Roman" w:hAnsi="Times New Roman"/>
          <w:sz w:val="20"/>
          <w:szCs w:val="20"/>
          <w:highlight w:val="yellow"/>
        </w:rPr>
        <w:t>х</w:t>
      </w:r>
      <w:r w:rsidRPr="0032024B">
        <w:rPr>
          <w:rFonts w:ascii="Times New Roman" w:hAnsi="Times New Roman"/>
          <w:sz w:val="20"/>
          <w:szCs w:val="20"/>
          <w:highlight w:val="yellow"/>
        </w:rPr>
        <w:t xml:space="preserve"> направлени</w:t>
      </w:r>
      <w:r w:rsidR="005F2321" w:rsidRPr="0032024B">
        <w:rPr>
          <w:rFonts w:ascii="Times New Roman" w:hAnsi="Times New Roman"/>
          <w:sz w:val="20"/>
          <w:szCs w:val="20"/>
          <w:highlight w:val="yellow"/>
        </w:rPr>
        <w:t>й</w:t>
      </w:r>
      <w:r w:rsidRPr="0032024B">
        <w:rPr>
          <w:rFonts w:ascii="Times New Roman" w:hAnsi="Times New Roman"/>
          <w:sz w:val="20"/>
          <w:szCs w:val="20"/>
          <w:highlight w:val="yellow"/>
        </w:rPr>
        <w:t xml:space="preserve"> потенциальных возможностей систем проведения дистанционных выборов.</w:t>
      </w:r>
    </w:p>
    <w:p w14:paraId="010DDE98" w14:textId="2CD0B7C2" w:rsidR="00E61B1C" w:rsidRPr="001D7C48" w:rsidRDefault="00E61B1C" w:rsidP="00223FDB">
      <w:pPr>
        <w:suppressAutoHyphens/>
        <w:spacing w:after="0" w:line="240" w:lineRule="auto"/>
        <w:ind w:firstLine="284"/>
        <w:jc w:val="both"/>
        <w:rPr>
          <w:rFonts w:ascii="Times New Roman" w:hAnsi="Times New Roman"/>
          <w:sz w:val="20"/>
          <w:szCs w:val="20"/>
        </w:rPr>
      </w:pPr>
      <w:r w:rsidRPr="0032024B">
        <w:rPr>
          <w:rFonts w:ascii="Times New Roman" w:hAnsi="Times New Roman"/>
          <w:sz w:val="20"/>
          <w:szCs w:val="20"/>
          <w:highlight w:val="yellow"/>
        </w:rPr>
        <w:t>В рамках настоящего исследования использованы общетеоретические методы</w:t>
      </w:r>
      <w:r w:rsidR="00AD5AD3" w:rsidRPr="0032024B">
        <w:rPr>
          <w:rFonts w:ascii="Times New Roman" w:hAnsi="Times New Roman"/>
          <w:sz w:val="20"/>
          <w:szCs w:val="20"/>
          <w:highlight w:val="yellow"/>
        </w:rPr>
        <w:t xml:space="preserve"> анализа </w:t>
      </w:r>
      <w:r w:rsidR="000B6A31" w:rsidRPr="0032024B">
        <w:rPr>
          <w:rFonts w:ascii="Times New Roman" w:hAnsi="Times New Roman"/>
          <w:sz w:val="20"/>
          <w:szCs w:val="20"/>
          <w:highlight w:val="yellow"/>
        </w:rPr>
        <w:t xml:space="preserve">научной базы, отражены оценка опыта использования дистанционных средств голосования. </w:t>
      </w:r>
      <w:r w:rsidR="00936E56" w:rsidRPr="0032024B">
        <w:rPr>
          <w:rFonts w:ascii="Times New Roman" w:hAnsi="Times New Roman"/>
          <w:sz w:val="20"/>
          <w:szCs w:val="20"/>
          <w:highlight w:val="yellow"/>
        </w:rPr>
        <w:t>Кроме того</w:t>
      </w:r>
      <w:r w:rsidRPr="0032024B">
        <w:rPr>
          <w:rFonts w:ascii="Times New Roman" w:hAnsi="Times New Roman"/>
          <w:sz w:val="20"/>
          <w:szCs w:val="20"/>
          <w:highlight w:val="yellow"/>
        </w:rPr>
        <w:t xml:space="preserve">, </w:t>
      </w:r>
      <w:r w:rsidR="00936E56" w:rsidRPr="0032024B">
        <w:rPr>
          <w:rFonts w:ascii="Times New Roman" w:hAnsi="Times New Roman"/>
          <w:sz w:val="20"/>
          <w:szCs w:val="20"/>
          <w:highlight w:val="yellow"/>
        </w:rPr>
        <w:t xml:space="preserve">в целях реализации указанных ранее задач </w:t>
      </w:r>
      <w:r w:rsidRPr="0032024B">
        <w:rPr>
          <w:rFonts w:ascii="Times New Roman" w:hAnsi="Times New Roman"/>
          <w:sz w:val="20"/>
          <w:szCs w:val="20"/>
          <w:highlight w:val="yellow"/>
        </w:rPr>
        <w:t>проведен экспертный опрос и</w:t>
      </w:r>
      <w:r w:rsidR="00936E56" w:rsidRPr="0032024B">
        <w:rPr>
          <w:rFonts w:ascii="Times New Roman" w:hAnsi="Times New Roman"/>
          <w:sz w:val="20"/>
          <w:szCs w:val="20"/>
          <w:highlight w:val="yellow"/>
        </w:rPr>
        <w:t xml:space="preserve"> анонимный</w:t>
      </w:r>
      <w:r w:rsidRPr="0032024B">
        <w:rPr>
          <w:rFonts w:ascii="Times New Roman" w:hAnsi="Times New Roman"/>
          <w:sz w:val="20"/>
          <w:szCs w:val="20"/>
          <w:highlight w:val="yellow"/>
        </w:rPr>
        <w:t xml:space="preserve"> </w:t>
      </w:r>
      <w:r w:rsidR="00936E56" w:rsidRPr="0032024B">
        <w:rPr>
          <w:rFonts w:ascii="Times New Roman" w:hAnsi="Times New Roman"/>
          <w:sz w:val="20"/>
          <w:szCs w:val="20"/>
          <w:highlight w:val="yellow"/>
        </w:rPr>
        <w:t>интернет-</w:t>
      </w:r>
      <w:r w:rsidRPr="0032024B">
        <w:rPr>
          <w:rFonts w:ascii="Times New Roman" w:hAnsi="Times New Roman"/>
          <w:sz w:val="20"/>
          <w:szCs w:val="20"/>
          <w:highlight w:val="yellow"/>
        </w:rPr>
        <w:t>опрос граждан</w:t>
      </w:r>
      <w:r w:rsidR="00EC68F9" w:rsidRPr="0032024B">
        <w:rPr>
          <w:rFonts w:ascii="Times New Roman" w:hAnsi="Times New Roman"/>
          <w:sz w:val="20"/>
          <w:szCs w:val="20"/>
          <w:highlight w:val="yellow"/>
        </w:rPr>
        <w:t>, обладающих избирательными правами,</w:t>
      </w:r>
      <w:r w:rsidRPr="0032024B">
        <w:rPr>
          <w:rFonts w:ascii="Times New Roman" w:hAnsi="Times New Roman"/>
          <w:sz w:val="20"/>
          <w:szCs w:val="20"/>
          <w:highlight w:val="yellow"/>
        </w:rPr>
        <w:t xml:space="preserve"> в целях выявления доверия и потенциальной перспективы применения и совершенствования систем и технологий дистанционного голосования.</w:t>
      </w:r>
      <w:r w:rsidR="00936E56" w:rsidRPr="0032024B">
        <w:rPr>
          <w:rFonts w:ascii="Times New Roman" w:hAnsi="Times New Roman"/>
          <w:sz w:val="20"/>
          <w:szCs w:val="20"/>
          <w:highlight w:val="yellow"/>
        </w:rPr>
        <w:t xml:space="preserve"> Сбор и анализ данных</w:t>
      </w:r>
      <w:r w:rsidR="00EC68F9" w:rsidRPr="0032024B">
        <w:rPr>
          <w:rFonts w:ascii="Times New Roman" w:hAnsi="Times New Roman"/>
          <w:sz w:val="20"/>
          <w:szCs w:val="20"/>
          <w:highlight w:val="yellow"/>
        </w:rPr>
        <w:t xml:space="preserve"> экспертного опрос</w:t>
      </w:r>
      <w:r w:rsidR="00EC6ECD" w:rsidRPr="0032024B">
        <w:rPr>
          <w:rFonts w:ascii="Times New Roman" w:hAnsi="Times New Roman"/>
          <w:sz w:val="20"/>
          <w:szCs w:val="20"/>
          <w:highlight w:val="yellow"/>
        </w:rPr>
        <w:t>а</w:t>
      </w:r>
      <w:r w:rsidR="00EC68F9" w:rsidRPr="0032024B">
        <w:rPr>
          <w:rFonts w:ascii="Times New Roman" w:hAnsi="Times New Roman"/>
          <w:sz w:val="20"/>
          <w:szCs w:val="20"/>
          <w:highlight w:val="yellow"/>
        </w:rPr>
        <w:t xml:space="preserve"> производился путем направления </w:t>
      </w:r>
      <w:r w:rsidR="00EC6ECD" w:rsidRPr="0032024B">
        <w:rPr>
          <w:rFonts w:ascii="Times New Roman" w:hAnsi="Times New Roman"/>
          <w:sz w:val="20"/>
          <w:szCs w:val="20"/>
          <w:highlight w:val="yellow"/>
        </w:rPr>
        <w:t>цифровой анкеты с возможностью самостоятельного заполнения, созданной на платформе «</w:t>
      </w:r>
      <w:r w:rsidR="00EC6ECD" w:rsidRPr="0032024B">
        <w:rPr>
          <w:rFonts w:ascii="Times New Roman" w:hAnsi="Times New Roman"/>
          <w:sz w:val="20"/>
          <w:szCs w:val="20"/>
          <w:highlight w:val="yellow"/>
          <w:lang w:val="en-US"/>
        </w:rPr>
        <w:t>Google</w:t>
      </w:r>
      <w:r w:rsidR="00EC6ECD" w:rsidRPr="0032024B">
        <w:rPr>
          <w:rFonts w:ascii="Times New Roman" w:hAnsi="Times New Roman"/>
          <w:sz w:val="20"/>
          <w:szCs w:val="20"/>
          <w:highlight w:val="yellow"/>
        </w:rPr>
        <w:t>», в адрес опрашиваемого - представителя Избирательной комиссии Приморского края заместителя председателя комиссии. Инструмент для проведения анонимного интернет-опроса граждан, достигших возраста восемнадцати лет, воздавался также на базе системы «</w:t>
      </w:r>
      <w:r w:rsidR="00EC6ECD" w:rsidRPr="0032024B">
        <w:rPr>
          <w:rFonts w:ascii="Times New Roman" w:hAnsi="Times New Roman"/>
          <w:sz w:val="20"/>
          <w:szCs w:val="20"/>
          <w:highlight w:val="yellow"/>
          <w:lang w:val="en-US"/>
        </w:rPr>
        <w:t>Google</w:t>
      </w:r>
      <w:r w:rsidR="00EC6ECD" w:rsidRPr="0032024B">
        <w:rPr>
          <w:rFonts w:ascii="Times New Roman" w:hAnsi="Times New Roman"/>
          <w:sz w:val="20"/>
          <w:szCs w:val="20"/>
          <w:highlight w:val="yellow"/>
        </w:rPr>
        <w:t xml:space="preserve">», однако </w:t>
      </w:r>
      <w:r w:rsidR="00986FF1" w:rsidRPr="0032024B">
        <w:rPr>
          <w:rFonts w:ascii="Times New Roman" w:hAnsi="Times New Roman"/>
          <w:sz w:val="20"/>
          <w:szCs w:val="20"/>
          <w:highlight w:val="yellow"/>
        </w:rPr>
        <w:t xml:space="preserve">обнародование </w:t>
      </w:r>
      <w:r w:rsidR="00E71011" w:rsidRPr="0032024B">
        <w:rPr>
          <w:rFonts w:ascii="Times New Roman" w:hAnsi="Times New Roman"/>
          <w:sz w:val="20"/>
          <w:szCs w:val="20"/>
          <w:highlight w:val="yellow"/>
        </w:rPr>
        <w:t>и привлечение к участию в опросе производились путем осуществления таргетированной реклам</w:t>
      </w:r>
      <w:r w:rsidR="001D7C48" w:rsidRPr="0032024B">
        <w:rPr>
          <w:rFonts w:ascii="Times New Roman" w:hAnsi="Times New Roman"/>
          <w:sz w:val="20"/>
          <w:szCs w:val="20"/>
          <w:highlight w:val="yellow"/>
        </w:rPr>
        <w:t>ной компании</w:t>
      </w:r>
      <w:r w:rsidR="00E71011" w:rsidRPr="0032024B">
        <w:rPr>
          <w:rFonts w:ascii="Times New Roman" w:hAnsi="Times New Roman"/>
          <w:sz w:val="20"/>
          <w:szCs w:val="20"/>
          <w:highlight w:val="yellow"/>
        </w:rPr>
        <w:t xml:space="preserve"> «</w:t>
      </w:r>
      <w:r w:rsidR="00E71011" w:rsidRPr="0032024B">
        <w:rPr>
          <w:rFonts w:ascii="Times New Roman" w:hAnsi="Times New Roman"/>
          <w:sz w:val="20"/>
          <w:szCs w:val="20"/>
          <w:highlight w:val="yellow"/>
          <w:lang w:val="en-US"/>
        </w:rPr>
        <w:t>Facebook</w:t>
      </w:r>
      <w:r w:rsidR="00E71011" w:rsidRPr="0032024B">
        <w:rPr>
          <w:rFonts w:ascii="Times New Roman" w:hAnsi="Times New Roman"/>
          <w:sz w:val="20"/>
          <w:szCs w:val="20"/>
          <w:highlight w:val="yellow"/>
        </w:rPr>
        <w:t>».</w:t>
      </w:r>
      <w:r w:rsidR="001D7C48" w:rsidRPr="0032024B">
        <w:rPr>
          <w:rFonts w:ascii="Times New Roman" w:hAnsi="Times New Roman"/>
          <w:sz w:val="20"/>
          <w:szCs w:val="20"/>
          <w:highlight w:val="yellow"/>
        </w:rPr>
        <w:t xml:space="preserve"> По результатам </w:t>
      </w:r>
      <w:r w:rsidR="00772EF6" w:rsidRPr="0032024B">
        <w:rPr>
          <w:rFonts w:ascii="Times New Roman" w:hAnsi="Times New Roman"/>
          <w:sz w:val="20"/>
          <w:szCs w:val="20"/>
          <w:highlight w:val="yellow"/>
        </w:rPr>
        <w:t xml:space="preserve">в опросе приняли участие </w:t>
      </w:r>
      <w:r w:rsidR="00DF1335" w:rsidRPr="0032024B">
        <w:rPr>
          <w:rFonts w:ascii="Times New Roman" w:hAnsi="Times New Roman"/>
          <w:sz w:val="20"/>
          <w:szCs w:val="20"/>
          <w:highlight w:val="yellow"/>
        </w:rPr>
        <w:t xml:space="preserve">239 </w:t>
      </w:r>
      <w:r w:rsidR="00772EF6" w:rsidRPr="0032024B">
        <w:rPr>
          <w:rFonts w:ascii="Times New Roman" w:hAnsi="Times New Roman"/>
          <w:sz w:val="20"/>
          <w:szCs w:val="20"/>
          <w:highlight w:val="yellow"/>
        </w:rPr>
        <w:t>граждан</w:t>
      </w:r>
      <w:r w:rsidR="00DF1335" w:rsidRPr="0032024B">
        <w:rPr>
          <w:rFonts w:ascii="Times New Roman" w:hAnsi="Times New Roman"/>
          <w:sz w:val="20"/>
          <w:szCs w:val="20"/>
          <w:highlight w:val="yellow"/>
        </w:rPr>
        <w:t xml:space="preserve"> в возрасте</w:t>
      </w:r>
      <w:r w:rsidR="00772EF6" w:rsidRPr="0032024B">
        <w:rPr>
          <w:rFonts w:ascii="Times New Roman" w:hAnsi="Times New Roman"/>
          <w:sz w:val="20"/>
          <w:szCs w:val="20"/>
          <w:highlight w:val="yellow"/>
        </w:rPr>
        <w:t xml:space="preserve"> от </w:t>
      </w:r>
      <w:r w:rsidR="00DF1335" w:rsidRPr="0032024B">
        <w:rPr>
          <w:rFonts w:ascii="Times New Roman" w:hAnsi="Times New Roman"/>
          <w:sz w:val="20"/>
          <w:szCs w:val="20"/>
          <w:highlight w:val="yellow"/>
        </w:rPr>
        <w:t xml:space="preserve">восемнадцати </w:t>
      </w:r>
      <w:r w:rsidR="007A0854" w:rsidRPr="0032024B">
        <w:rPr>
          <w:rFonts w:ascii="Times New Roman" w:hAnsi="Times New Roman"/>
          <w:sz w:val="20"/>
          <w:szCs w:val="20"/>
          <w:highlight w:val="yellow"/>
        </w:rPr>
        <w:t xml:space="preserve">до </w:t>
      </w:r>
      <w:r w:rsidR="00DF1335" w:rsidRPr="0032024B">
        <w:rPr>
          <w:rFonts w:ascii="Times New Roman" w:hAnsi="Times New Roman"/>
          <w:sz w:val="20"/>
          <w:szCs w:val="20"/>
          <w:highlight w:val="yellow"/>
        </w:rPr>
        <w:t>пятидесяти пяти лет</w:t>
      </w:r>
      <w:r w:rsidR="007A0854" w:rsidRPr="0032024B">
        <w:rPr>
          <w:rFonts w:ascii="Times New Roman" w:hAnsi="Times New Roman"/>
          <w:sz w:val="20"/>
          <w:szCs w:val="20"/>
          <w:highlight w:val="yellow"/>
        </w:rPr>
        <w:t xml:space="preserve"> и </w:t>
      </w:r>
      <w:r w:rsidR="00035FCF" w:rsidRPr="0032024B">
        <w:rPr>
          <w:rFonts w:ascii="Times New Roman" w:hAnsi="Times New Roman"/>
          <w:sz w:val="20"/>
          <w:szCs w:val="20"/>
          <w:highlight w:val="yellow"/>
        </w:rPr>
        <w:t xml:space="preserve">двенадцать потенциальных электоров </w:t>
      </w:r>
      <w:r w:rsidR="007A0854" w:rsidRPr="0032024B">
        <w:rPr>
          <w:rFonts w:ascii="Times New Roman" w:hAnsi="Times New Roman"/>
          <w:sz w:val="20"/>
          <w:szCs w:val="20"/>
          <w:highlight w:val="yellow"/>
        </w:rPr>
        <w:t>старше</w:t>
      </w:r>
      <w:r w:rsidR="00DF1335" w:rsidRPr="0032024B">
        <w:rPr>
          <w:rFonts w:ascii="Times New Roman" w:hAnsi="Times New Roman"/>
          <w:sz w:val="20"/>
          <w:szCs w:val="20"/>
          <w:highlight w:val="yellow"/>
        </w:rPr>
        <w:t>.</w:t>
      </w:r>
      <w:r w:rsidR="00BC2B01" w:rsidRPr="0032024B">
        <w:rPr>
          <w:rFonts w:ascii="Times New Roman" w:hAnsi="Times New Roman"/>
          <w:sz w:val="20"/>
          <w:szCs w:val="20"/>
          <w:highlight w:val="yellow"/>
        </w:rPr>
        <w:t xml:space="preserve"> Ограничения указанных методов касались лишь вопроса анонимности участников опроса, что, однако, не повлияло негативных образом на результаты исследования.</w:t>
      </w:r>
      <w:r w:rsidR="00BC2B01">
        <w:rPr>
          <w:rFonts w:ascii="Times New Roman" w:hAnsi="Times New Roman"/>
          <w:sz w:val="20"/>
          <w:szCs w:val="20"/>
        </w:rPr>
        <w:t xml:space="preserve"> </w:t>
      </w:r>
    </w:p>
    <w:p w14:paraId="0E80FC4B" w14:textId="77777777" w:rsidR="0089523C" w:rsidRPr="0089523C" w:rsidRDefault="0089523C" w:rsidP="00310FB7">
      <w:pPr>
        <w:pStyle w:val="3"/>
        <w:numPr>
          <w:ilvl w:val="0"/>
          <w:numId w:val="4"/>
        </w:numPr>
        <w:spacing w:before="360" w:after="240" w:line="240" w:lineRule="auto"/>
        <w:ind w:left="567" w:hanging="567"/>
        <w:rPr>
          <w:rFonts w:ascii="Times New Roman" w:hAnsi="Times New Roman" w:cs="Times New Roman"/>
          <w:b/>
          <w:bCs/>
          <w:color w:val="auto"/>
          <w:w w:val="105"/>
        </w:rPr>
      </w:pPr>
      <w:r w:rsidRPr="0089523C">
        <w:rPr>
          <w:rFonts w:ascii="Times New Roman" w:hAnsi="Times New Roman" w:cs="Times New Roman"/>
          <w:b/>
          <w:bCs/>
          <w:color w:val="auto"/>
        </w:rPr>
        <w:t>Results</w:t>
      </w:r>
    </w:p>
    <w:p w14:paraId="7C4CEBE5" w14:textId="394426AB" w:rsidR="007E7213" w:rsidRDefault="007E7213" w:rsidP="00310FB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1118C6">
        <w:rPr>
          <w:rFonts w:ascii="Times New Roman" w:hAnsi="Times New Roman"/>
          <w:sz w:val="20"/>
          <w:szCs w:val="20"/>
        </w:rPr>
        <w:t xml:space="preserve">отенциальные возможности и перспективы применения дистанционных систем и технологий в политическом процессе возможно разделить на шесть основных направлений. </w:t>
      </w:r>
    </w:p>
    <w:p w14:paraId="087BE070" w14:textId="05FF2FCF"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В первую очередь в качестве преимущества использования дистанционного, автоматизированного способа голосования целесообразно отметить высокую скорость идентификации, учета, подсчета голосов, а также передачи данных о результатах проведенных выборов. Оптимизация времени голосования и подведения итогов (к примеру, в сравнении с временем, затрачиваемым при ручном подсчете голосов) ускоряет срок проведения </w:t>
      </w:r>
      <w:r w:rsidRPr="001118C6">
        <w:rPr>
          <w:rFonts w:ascii="Times New Roman" w:hAnsi="Times New Roman"/>
          <w:sz w:val="20"/>
          <w:szCs w:val="20"/>
        </w:rPr>
        <w:lastRenderedPageBreak/>
        <w:t xml:space="preserve">всего избирательного процесса – от регистрации участников до опубликования и обнародования итогов голосования и результатов выборов, референдума </w:t>
      </w:r>
      <w:r w:rsidR="00777247" w:rsidRPr="00847677">
        <w:rPr>
          <w:rFonts w:ascii="Times New Roman" w:hAnsi="Times New Roman"/>
          <w:sz w:val="20"/>
          <w:szCs w:val="20"/>
          <w:highlight w:val="yellow"/>
        </w:rPr>
        <w:t>(</w:t>
      </w:r>
      <w:r w:rsidR="00847677" w:rsidRPr="00847677">
        <w:rPr>
          <w:rFonts w:ascii="Times New Roman" w:hAnsi="Times New Roman"/>
          <w:sz w:val="20"/>
          <w:szCs w:val="20"/>
          <w:highlight w:val="yellow"/>
        </w:rPr>
        <w:t>Белоконев</w:t>
      </w:r>
      <w:r w:rsidR="00777247" w:rsidRPr="00847677">
        <w:rPr>
          <w:rFonts w:ascii="Times New Roman" w:hAnsi="Times New Roman"/>
          <w:sz w:val="20"/>
          <w:szCs w:val="20"/>
          <w:highlight w:val="yellow"/>
        </w:rPr>
        <w:t xml:space="preserve"> &amp; </w:t>
      </w:r>
      <w:r w:rsidR="00847677" w:rsidRPr="00847677">
        <w:rPr>
          <w:rFonts w:ascii="Times New Roman" w:hAnsi="Times New Roman"/>
          <w:sz w:val="20"/>
          <w:szCs w:val="20"/>
          <w:highlight w:val="yellow"/>
        </w:rPr>
        <w:t>Чистов</w:t>
      </w:r>
      <w:r w:rsidR="00777247" w:rsidRPr="00847677">
        <w:rPr>
          <w:rFonts w:ascii="Times New Roman" w:hAnsi="Times New Roman"/>
          <w:sz w:val="20"/>
          <w:szCs w:val="20"/>
          <w:highlight w:val="yellow"/>
        </w:rPr>
        <w:t>, 201</w:t>
      </w:r>
      <w:r w:rsidR="00847677" w:rsidRPr="00847677">
        <w:rPr>
          <w:rFonts w:ascii="Times New Roman" w:hAnsi="Times New Roman"/>
          <w:sz w:val="20"/>
          <w:szCs w:val="20"/>
          <w:highlight w:val="yellow"/>
        </w:rPr>
        <w:t>7; Белоконева, Васильева &amp; Титова, 2019</w:t>
      </w:r>
      <w:r w:rsidR="00777247" w:rsidRPr="00847677">
        <w:rPr>
          <w:rFonts w:ascii="Times New Roman" w:hAnsi="Times New Roman"/>
          <w:sz w:val="20"/>
          <w:szCs w:val="20"/>
          <w:highlight w:val="yellow"/>
        </w:rPr>
        <w:t>)</w:t>
      </w:r>
      <w:r w:rsidRPr="00847677">
        <w:rPr>
          <w:rFonts w:ascii="Times New Roman" w:hAnsi="Times New Roman"/>
          <w:sz w:val="20"/>
          <w:szCs w:val="20"/>
          <w:highlight w:val="yellow"/>
        </w:rPr>
        <w:t>.</w:t>
      </w:r>
      <w:r w:rsidRPr="001118C6">
        <w:rPr>
          <w:rFonts w:ascii="Times New Roman" w:hAnsi="Times New Roman"/>
          <w:sz w:val="20"/>
          <w:szCs w:val="20"/>
        </w:rPr>
        <w:t xml:space="preserve"> </w:t>
      </w:r>
    </w:p>
    <w:p w14:paraId="135DE469" w14:textId="3ECC2CA8"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Проанализировав практику применения информационно-коммуникационных технологий в субъектах Российской Федерации, Зайцева Ю.А. и Тимербулатова Н.Э. выделяют в своем исследовании </w:t>
      </w:r>
      <w:r w:rsidR="00605556" w:rsidRPr="00D4699F">
        <w:rPr>
          <w:rFonts w:ascii="Times New Roman" w:hAnsi="Times New Roman"/>
          <w:sz w:val="20"/>
          <w:szCs w:val="20"/>
          <w:highlight w:val="yellow"/>
        </w:rPr>
        <w:t>фундаментальные</w:t>
      </w:r>
      <w:r w:rsidRPr="00D4699F">
        <w:rPr>
          <w:rFonts w:ascii="Times New Roman" w:hAnsi="Times New Roman"/>
          <w:sz w:val="20"/>
          <w:szCs w:val="20"/>
          <w:highlight w:val="yellow"/>
        </w:rPr>
        <w:t xml:space="preserve"> преимущества </w:t>
      </w:r>
      <w:r w:rsidR="00605556" w:rsidRPr="00D4699F">
        <w:rPr>
          <w:rFonts w:ascii="Times New Roman" w:hAnsi="Times New Roman"/>
          <w:sz w:val="20"/>
          <w:szCs w:val="20"/>
          <w:highlight w:val="yellow"/>
        </w:rPr>
        <w:t>внедрения</w:t>
      </w:r>
      <w:r w:rsidRPr="00D4699F">
        <w:rPr>
          <w:rFonts w:ascii="Times New Roman" w:hAnsi="Times New Roman"/>
          <w:sz w:val="20"/>
          <w:szCs w:val="20"/>
          <w:highlight w:val="yellow"/>
        </w:rPr>
        <w:t xml:space="preserve"> системы</w:t>
      </w:r>
      <w:r w:rsidR="00605556" w:rsidRPr="00D4699F">
        <w:rPr>
          <w:rFonts w:ascii="Times New Roman" w:hAnsi="Times New Roman"/>
          <w:sz w:val="20"/>
          <w:szCs w:val="20"/>
          <w:highlight w:val="yellow"/>
        </w:rPr>
        <w:t>, а именно</w:t>
      </w:r>
      <w:r w:rsidRPr="00D4699F">
        <w:rPr>
          <w:rFonts w:ascii="Times New Roman" w:hAnsi="Times New Roman"/>
          <w:sz w:val="20"/>
          <w:szCs w:val="20"/>
          <w:highlight w:val="yellow"/>
        </w:rPr>
        <w:t xml:space="preserve">: </w:t>
      </w:r>
      <w:r w:rsidR="009A6129" w:rsidRPr="00D4699F">
        <w:rPr>
          <w:rFonts w:ascii="Times New Roman" w:hAnsi="Times New Roman"/>
          <w:sz w:val="20"/>
          <w:szCs w:val="20"/>
          <w:highlight w:val="yellow"/>
        </w:rPr>
        <w:t>значительное уменьшение</w:t>
      </w:r>
      <w:r w:rsidRPr="00D4699F">
        <w:rPr>
          <w:rFonts w:ascii="Times New Roman" w:hAnsi="Times New Roman"/>
          <w:sz w:val="20"/>
          <w:szCs w:val="20"/>
          <w:highlight w:val="yellow"/>
        </w:rPr>
        <w:t xml:space="preserve"> </w:t>
      </w:r>
      <w:r w:rsidR="006D2FBA" w:rsidRPr="00D4699F">
        <w:rPr>
          <w:rFonts w:ascii="Times New Roman" w:hAnsi="Times New Roman"/>
          <w:sz w:val="20"/>
          <w:szCs w:val="20"/>
          <w:highlight w:val="yellow"/>
        </w:rPr>
        <w:t>сроков</w:t>
      </w:r>
      <w:r w:rsidRPr="00D4699F">
        <w:rPr>
          <w:rFonts w:ascii="Times New Roman" w:hAnsi="Times New Roman"/>
          <w:sz w:val="20"/>
          <w:szCs w:val="20"/>
          <w:highlight w:val="yellow"/>
        </w:rPr>
        <w:t xml:space="preserve"> </w:t>
      </w:r>
      <w:r w:rsidR="006D2FBA" w:rsidRPr="00D4699F">
        <w:rPr>
          <w:rFonts w:ascii="Times New Roman" w:hAnsi="Times New Roman"/>
          <w:sz w:val="20"/>
          <w:szCs w:val="20"/>
          <w:highlight w:val="yellow"/>
        </w:rPr>
        <w:t xml:space="preserve">ожидания </w:t>
      </w:r>
      <w:r w:rsidRPr="00D4699F">
        <w:rPr>
          <w:rFonts w:ascii="Times New Roman" w:hAnsi="Times New Roman"/>
          <w:sz w:val="20"/>
          <w:szCs w:val="20"/>
          <w:highlight w:val="yellow"/>
        </w:rPr>
        <w:t xml:space="preserve">предварительных итогов </w:t>
      </w:r>
      <w:r w:rsidR="006D2FBA" w:rsidRPr="00D4699F">
        <w:rPr>
          <w:rFonts w:ascii="Times New Roman" w:hAnsi="Times New Roman"/>
          <w:sz w:val="20"/>
          <w:szCs w:val="20"/>
          <w:highlight w:val="yellow"/>
        </w:rPr>
        <w:t>выборов</w:t>
      </w:r>
      <w:r w:rsidRPr="00D4699F">
        <w:rPr>
          <w:rFonts w:ascii="Times New Roman" w:hAnsi="Times New Roman"/>
          <w:sz w:val="20"/>
          <w:szCs w:val="20"/>
          <w:highlight w:val="yellow"/>
        </w:rPr>
        <w:t>; оперативно</w:t>
      </w:r>
      <w:r w:rsidR="006D2FBA" w:rsidRPr="00D4699F">
        <w:rPr>
          <w:rFonts w:ascii="Times New Roman" w:hAnsi="Times New Roman"/>
          <w:sz w:val="20"/>
          <w:szCs w:val="20"/>
          <w:highlight w:val="yellow"/>
        </w:rPr>
        <w:t>сть размещения информации о результатах голосования</w:t>
      </w:r>
      <w:r w:rsidRPr="00D4699F">
        <w:rPr>
          <w:rFonts w:ascii="Times New Roman" w:hAnsi="Times New Roman"/>
          <w:sz w:val="20"/>
          <w:szCs w:val="20"/>
          <w:highlight w:val="yellow"/>
        </w:rPr>
        <w:t xml:space="preserve"> в сети </w:t>
      </w:r>
      <w:r w:rsidR="006D2FBA" w:rsidRPr="00D4699F">
        <w:rPr>
          <w:rFonts w:ascii="Times New Roman" w:hAnsi="Times New Roman"/>
          <w:sz w:val="20"/>
          <w:szCs w:val="20"/>
          <w:highlight w:val="yellow"/>
        </w:rPr>
        <w:t>«</w:t>
      </w:r>
      <w:r w:rsidRPr="00D4699F">
        <w:rPr>
          <w:rFonts w:ascii="Times New Roman" w:hAnsi="Times New Roman"/>
          <w:sz w:val="20"/>
          <w:szCs w:val="20"/>
          <w:highlight w:val="yellow"/>
        </w:rPr>
        <w:t>Интернет</w:t>
      </w:r>
      <w:r w:rsidR="006D2FBA" w:rsidRPr="00D4699F">
        <w:rPr>
          <w:rFonts w:ascii="Times New Roman" w:hAnsi="Times New Roman"/>
          <w:sz w:val="20"/>
          <w:szCs w:val="20"/>
          <w:highlight w:val="yellow"/>
        </w:rPr>
        <w:t>»</w:t>
      </w:r>
      <w:r w:rsidRPr="00D4699F">
        <w:rPr>
          <w:rFonts w:ascii="Times New Roman" w:hAnsi="Times New Roman"/>
          <w:sz w:val="20"/>
          <w:szCs w:val="20"/>
          <w:highlight w:val="yellow"/>
        </w:rPr>
        <w:t xml:space="preserve">; </w:t>
      </w:r>
      <w:r w:rsidR="00C134A9" w:rsidRPr="00D4699F">
        <w:rPr>
          <w:rFonts w:ascii="Times New Roman" w:hAnsi="Times New Roman"/>
          <w:sz w:val="20"/>
          <w:szCs w:val="20"/>
          <w:highlight w:val="yellow"/>
        </w:rPr>
        <w:t xml:space="preserve">сокращение </w:t>
      </w:r>
      <w:r w:rsidR="00C134A9" w:rsidRPr="00AA5C32">
        <w:rPr>
          <w:rFonts w:ascii="Times New Roman" w:hAnsi="Times New Roman"/>
          <w:sz w:val="20"/>
          <w:szCs w:val="20"/>
          <w:highlight w:val="yellow"/>
        </w:rPr>
        <w:t>экономических</w:t>
      </w:r>
      <w:r w:rsidRPr="00AA5C32">
        <w:rPr>
          <w:rFonts w:ascii="Times New Roman" w:hAnsi="Times New Roman"/>
          <w:sz w:val="20"/>
          <w:szCs w:val="20"/>
          <w:highlight w:val="yellow"/>
        </w:rPr>
        <w:t xml:space="preserve"> затрат</w:t>
      </w:r>
      <w:r w:rsidR="00C134A9" w:rsidRPr="00AA5C32">
        <w:rPr>
          <w:rFonts w:ascii="Times New Roman" w:hAnsi="Times New Roman"/>
          <w:sz w:val="20"/>
          <w:szCs w:val="20"/>
          <w:highlight w:val="yellow"/>
        </w:rPr>
        <w:t>, направленных на формирование</w:t>
      </w:r>
      <w:r w:rsidRPr="00AA5C32">
        <w:rPr>
          <w:rFonts w:ascii="Times New Roman" w:hAnsi="Times New Roman"/>
          <w:sz w:val="20"/>
          <w:szCs w:val="20"/>
          <w:highlight w:val="yellow"/>
        </w:rPr>
        <w:t xml:space="preserve"> спис</w:t>
      </w:r>
      <w:r w:rsidR="00C134A9" w:rsidRPr="00AA5C32">
        <w:rPr>
          <w:rFonts w:ascii="Times New Roman" w:hAnsi="Times New Roman"/>
          <w:sz w:val="20"/>
          <w:szCs w:val="20"/>
          <w:highlight w:val="yellow"/>
        </w:rPr>
        <w:t>ков</w:t>
      </w:r>
      <w:r w:rsidRPr="00AA5C32">
        <w:rPr>
          <w:rFonts w:ascii="Times New Roman" w:hAnsi="Times New Roman"/>
          <w:sz w:val="20"/>
          <w:szCs w:val="20"/>
          <w:highlight w:val="yellow"/>
        </w:rPr>
        <w:t xml:space="preserve"> избирателе </w:t>
      </w:r>
      <w:r w:rsidR="00777247" w:rsidRPr="00AA5C32">
        <w:rPr>
          <w:rFonts w:ascii="Times New Roman" w:hAnsi="Times New Roman"/>
          <w:sz w:val="20"/>
          <w:szCs w:val="20"/>
          <w:highlight w:val="yellow"/>
        </w:rPr>
        <w:t>(</w:t>
      </w:r>
      <w:r w:rsidR="00AA5C32" w:rsidRPr="00AA5C32">
        <w:rPr>
          <w:rFonts w:ascii="Times New Roman" w:hAnsi="Times New Roman"/>
          <w:sz w:val="20"/>
          <w:szCs w:val="20"/>
          <w:highlight w:val="yellow"/>
        </w:rPr>
        <w:t xml:space="preserve">Зайцева </w:t>
      </w:r>
      <w:r w:rsidR="00777247" w:rsidRPr="00AA5C32">
        <w:rPr>
          <w:rFonts w:ascii="Times New Roman" w:hAnsi="Times New Roman"/>
          <w:sz w:val="20"/>
          <w:szCs w:val="20"/>
          <w:highlight w:val="yellow"/>
        </w:rPr>
        <w:t xml:space="preserve">&amp; </w:t>
      </w:r>
      <w:r w:rsidR="00AA5C32" w:rsidRPr="00AA5C32">
        <w:rPr>
          <w:rFonts w:ascii="Times New Roman" w:hAnsi="Times New Roman"/>
          <w:sz w:val="20"/>
          <w:szCs w:val="20"/>
          <w:highlight w:val="yellow"/>
        </w:rPr>
        <w:t>Тимербулатова</w:t>
      </w:r>
      <w:r w:rsidR="00777247" w:rsidRPr="00AA5C32">
        <w:rPr>
          <w:rFonts w:ascii="Times New Roman" w:hAnsi="Times New Roman"/>
          <w:sz w:val="20"/>
          <w:szCs w:val="20"/>
          <w:highlight w:val="yellow"/>
        </w:rPr>
        <w:t>, 201</w:t>
      </w:r>
      <w:r w:rsidR="00AA5C32" w:rsidRPr="00AA5C32">
        <w:rPr>
          <w:rFonts w:ascii="Times New Roman" w:hAnsi="Times New Roman"/>
          <w:sz w:val="20"/>
          <w:szCs w:val="20"/>
          <w:highlight w:val="yellow"/>
        </w:rPr>
        <w:t>7</w:t>
      </w:r>
      <w:r w:rsidR="00777247" w:rsidRPr="00AA5C32">
        <w:rPr>
          <w:rFonts w:ascii="Times New Roman" w:hAnsi="Times New Roman"/>
          <w:sz w:val="20"/>
          <w:szCs w:val="20"/>
          <w:highlight w:val="yellow"/>
        </w:rPr>
        <w:t>)</w:t>
      </w:r>
      <w:r w:rsidRPr="00AA5C32">
        <w:rPr>
          <w:rFonts w:ascii="Times New Roman" w:hAnsi="Times New Roman"/>
          <w:sz w:val="20"/>
          <w:szCs w:val="20"/>
          <w:highlight w:val="yellow"/>
        </w:rPr>
        <w:t>.</w:t>
      </w:r>
    </w:p>
    <w:p w14:paraId="14103AB5" w14:textId="77777777"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Вторым преимуществом внедрения цифровых систем дистанционного голосования является исключение ошибок при подсчете голосов избирателей, допущенных по причинам, связанным с человеческим фактором. Прежде, при ручном подсчете голосов избирателей неоднократно допускались ошибки, также была доступна возможность фальсификации итогов выборов.</w:t>
      </w:r>
    </w:p>
    <w:p w14:paraId="4DA8EBD3" w14:textId="3BEAFE03"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Как отмечают Коломин А.К., Колегов И.В. и Давыдов К.В., </w:t>
      </w:r>
      <w:r w:rsidRPr="00A07FF2">
        <w:rPr>
          <w:rFonts w:ascii="Times New Roman" w:hAnsi="Times New Roman"/>
          <w:sz w:val="20"/>
          <w:szCs w:val="20"/>
          <w:highlight w:val="yellow"/>
        </w:rPr>
        <w:t>инноваци</w:t>
      </w:r>
      <w:r w:rsidR="00B51927" w:rsidRPr="00A07FF2">
        <w:rPr>
          <w:rFonts w:ascii="Times New Roman" w:hAnsi="Times New Roman"/>
          <w:sz w:val="20"/>
          <w:szCs w:val="20"/>
          <w:highlight w:val="yellow"/>
        </w:rPr>
        <w:t>онные разработки и идеи</w:t>
      </w:r>
      <w:r w:rsidRPr="00A07FF2">
        <w:rPr>
          <w:rFonts w:ascii="Times New Roman" w:hAnsi="Times New Roman"/>
          <w:sz w:val="20"/>
          <w:szCs w:val="20"/>
          <w:highlight w:val="yellow"/>
        </w:rPr>
        <w:t xml:space="preserve">, </w:t>
      </w:r>
      <w:r w:rsidR="00B51927" w:rsidRPr="00A07FF2">
        <w:rPr>
          <w:rFonts w:ascii="Times New Roman" w:hAnsi="Times New Roman"/>
          <w:sz w:val="20"/>
          <w:szCs w:val="20"/>
          <w:highlight w:val="yellow"/>
        </w:rPr>
        <w:t xml:space="preserve">используемые в целях </w:t>
      </w:r>
      <w:r w:rsidR="006B351C" w:rsidRPr="00A07FF2">
        <w:rPr>
          <w:rFonts w:ascii="Times New Roman" w:hAnsi="Times New Roman"/>
          <w:sz w:val="20"/>
          <w:szCs w:val="20"/>
          <w:highlight w:val="yellow"/>
        </w:rPr>
        <w:t xml:space="preserve">обработки и </w:t>
      </w:r>
      <w:r w:rsidR="00B51927" w:rsidRPr="00A07FF2">
        <w:rPr>
          <w:rFonts w:ascii="Times New Roman" w:hAnsi="Times New Roman"/>
          <w:sz w:val="20"/>
          <w:szCs w:val="20"/>
          <w:highlight w:val="yellow"/>
        </w:rPr>
        <w:t>учета</w:t>
      </w:r>
      <w:r w:rsidRPr="00A07FF2">
        <w:rPr>
          <w:rFonts w:ascii="Times New Roman" w:hAnsi="Times New Roman"/>
          <w:sz w:val="20"/>
          <w:szCs w:val="20"/>
          <w:highlight w:val="yellow"/>
        </w:rPr>
        <w:t xml:space="preserve"> голосов и определени</w:t>
      </w:r>
      <w:r w:rsidR="006B351C" w:rsidRPr="00A07FF2">
        <w:rPr>
          <w:rFonts w:ascii="Times New Roman" w:hAnsi="Times New Roman"/>
          <w:sz w:val="20"/>
          <w:szCs w:val="20"/>
          <w:highlight w:val="yellow"/>
        </w:rPr>
        <w:t>я</w:t>
      </w:r>
      <w:r w:rsidRPr="00A07FF2">
        <w:rPr>
          <w:rFonts w:ascii="Times New Roman" w:hAnsi="Times New Roman"/>
          <w:sz w:val="20"/>
          <w:szCs w:val="20"/>
          <w:highlight w:val="yellow"/>
        </w:rPr>
        <w:t xml:space="preserve"> </w:t>
      </w:r>
      <w:r w:rsidR="00B849CB" w:rsidRPr="00A07FF2">
        <w:rPr>
          <w:rFonts w:ascii="Times New Roman" w:hAnsi="Times New Roman"/>
          <w:sz w:val="20"/>
          <w:szCs w:val="20"/>
          <w:highlight w:val="yellow"/>
        </w:rPr>
        <w:t>итогов</w:t>
      </w:r>
      <w:r w:rsidRPr="00A07FF2">
        <w:rPr>
          <w:rFonts w:ascii="Times New Roman" w:hAnsi="Times New Roman"/>
          <w:sz w:val="20"/>
          <w:szCs w:val="20"/>
          <w:highlight w:val="yellow"/>
        </w:rPr>
        <w:t xml:space="preserve"> </w:t>
      </w:r>
      <w:r w:rsidR="006B351C" w:rsidRPr="00A07FF2">
        <w:rPr>
          <w:rFonts w:ascii="Times New Roman" w:hAnsi="Times New Roman"/>
          <w:sz w:val="20"/>
          <w:szCs w:val="20"/>
          <w:highlight w:val="yellow"/>
        </w:rPr>
        <w:t>электорального процесса</w:t>
      </w:r>
      <w:r w:rsidRPr="00A07FF2">
        <w:rPr>
          <w:rFonts w:ascii="Times New Roman" w:hAnsi="Times New Roman"/>
          <w:sz w:val="20"/>
          <w:szCs w:val="20"/>
          <w:highlight w:val="yellow"/>
        </w:rPr>
        <w:t xml:space="preserve">, </w:t>
      </w:r>
      <w:r w:rsidR="00B849CB" w:rsidRPr="00A07FF2">
        <w:rPr>
          <w:rFonts w:ascii="Times New Roman" w:hAnsi="Times New Roman"/>
          <w:sz w:val="20"/>
          <w:szCs w:val="20"/>
          <w:highlight w:val="yellow"/>
        </w:rPr>
        <w:t>на сегодняшний день</w:t>
      </w:r>
      <w:r w:rsidRPr="00A07FF2">
        <w:rPr>
          <w:rFonts w:ascii="Times New Roman" w:hAnsi="Times New Roman"/>
          <w:sz w:val="20"/>
          <w:szCs w:val="20"/>
          <w:highlight w:val="yellow"/>
        </w:rPr>
        <w:t xml:space="preserve"> функционируют в </w:t>
      </w:r>
      <w:r w:rsidR="00A07FF2" w:rsidRPr="00A07FF2">
        <w:rPr>
          <w:rFonts w:ascii="Times New Roman" w:hAnsi="Times New Roman"/>
          <w:sz w:val="20"/>
          <w:szCs w:val="20"/>
          <w:highlight w:val="yellow"/>
        </w:rPr>
        <w:t>виде</w:t>
      </w:r>
      <w:r w:rsidRPr="00A07FF2">
        <w:rPr>
          <w:rFonts w:ascii="Times New Roman" w:hAnsi="Times New Roman"/>
          <w:sz w:val="20"/>
          <w:szCs w:val="20"/>
          <w:highlight w:val="yellow"/>
        </w:rPr>
        <w:t xml:space="preserve"> комплекс</w:t>
      </w:r>
      <w:r w:rsidR="00A07FF2" w:rsidRPr="00A07FF2">
        <w:rPr>
          <w:rFonts w:ascii="Times New Roman" w:hAnsi="Times New Roman"/>
          <w:sz w:val="20"/>
          <w:szCs w:val="20"/>
          <w:highlight w:val="yellow"/>
        </w:rPr>
        <w:t>ов</w:t>
      </w:r>
      <w:r w:rsidRPr="00A07FF2">
        <w:rPr>
          <w:rFonts w:ascii="Times New Roman" w:hAnsi="Times New Roman"/>
          <w:sz w:val="20"/>
          <w:szCs w:val="20"/>
          <w:highlight w:val="yellow"/>
        </w:rPr>
        <w:t xml:space="preserve"> обработки избирательных бюллетеней (КОИБ), который </w:t>
      </w:r>
      <w:r w:rsidR="00B849CB" w:rsidRPr="00A07FF2">
        <w:rPr>
          <w:rFonts w:ascii="Times New Roman" w:hAnsi="Times New Roman"/>
          <w:sz w:val="20"/>
          <w:szCs w:val="20"/>
          <w:highlight w:val="yellow"/>
        </w:rPr>
        <w:t>предоставляют возможность</w:t>
      </w:r>
      <w:r w:rsidRPr="00A07FF2">
        <w:rPr>
          <w:rFonts w:ascii="Times New Roman" w:hAnsi="Times New Roman"/>
          <w:sz w:val="20"/>
          <w:szCs w:val="20"/>
          <w:highlight w:val="yellow"/>
        </w:rPr>
        <w:t xml:space="preserve"> </w:t>
      </w:r>
      <w:r w:rsidR="00B849CB" w:rsidRPr="00A07FF2">
        <w:rPr>
          <w:rFonts w:ascii="Times New Roman" w:hAnsi="Times New Roman"/>
          <w:sz w:val="20"/>
          <w:szCs w:val="20"/>
          <w:highlight w:val="yellow"/>
        </w:rPr>
        <w:t>исключить ошибки, связанные с</w:t>
      </w:r>
      <w:r w:rsidRPr="00A07FF2">
        <w:rPr>
          <w:rFonts w:ascii="Times New Roman" w:hAnsi="Times New Roman"/>
          <w:sz w:val="20"/>
          <w:szCs w:val="20"/>
          <w:highlight w:val="yellow"/>
        </w:rPr>
        <w:t xml:space="preserve"> человеческ</w:t>
      </w:r>
      <w:r w:rsidR="00B849CB" w:rsidRPr="00A07FF2">
        <w:rPr>
          <w:rFonts w:ascii="Times New Roman" w:hAnsi="Times New Roman"/>
          <w:sz w:val="20"/>
          <w:szCs w:val="20"/>
          <w:highlight w:val="yellow"/>
        </w:rPr>
        <w:t>им</w:t>
      </w:r>
      <w:r w:rsidRPr="00A07FF2">
        <w:rPr>
          <w:rFonts w:ascii="Times New Roman" w:hAnsi="Times New Roman"/>
          <w:sz w:val="20"/>
          <w:szCs w:val="20"/>
          <w:highlight w:val="yellow"/>
        </w:rPr>
        <w:t xml:space="preserve"> фактор</w:t>
      </w:r>
      <w:r w:rsidR="00B849CB" w:rsidRPr="00A07FF2">
        <w:rPr>
          <w:rFonts w:ascii="Times New Roman" w:hAnsi="Times New Roman"/>
          <w:sz w:val="20"/>
          <w:szCs w:val="20"/>
          <w:highlight w:val="yellow"/>
        </w:rPr>
        <w:t xml:space="preserve">ом, </w:t>
      </w:r>
      <w:r w:rsidR="00D76DF7" w:rsidRPr="00A07FF2">
        <w:rPr>
          <w:rFonts w:ascii="Times New Roman" w:hAnsi="Times New Roman"/>
          <w:sz w:val="20"/>
          <w:szCs w:val="20"/>
          <w:highlight w:val="yellow"/>
        </w:rPr>
        <w:t xml:space="preserve">а также попытки фальсификации </w:t>
      </w:r>
      <w:r w:rsidR="00B849CB" w:rsidRPr="00A07FF2">
        <w:rPr>
          <w:rFonts w:ascii="Times New Roman" w:hAnsi="Times New Roman"/>
          <w:sz w:val="20"/>
          <w:szCs w:val="20"/>
          <w:highlight w:val="yellow"/>
        </w:rPr>
        <w:t xml:space="preserve">при </w:t>
      </w:r>
      <w:r w:rsidRPr="00A07FF2">
        <w:rPr>
          <w:rFonts w:ascii="Times New Roman" w:hAnsi="Times New Roman"/>
          <w:sz w:val="20"/>
          <w:szCs w:val="20"/>
          <w:highlight w:val="yellow"/>
        </w:rPr>
        <w:t>подсч</w:t>
      </w:r>
      <w:r w:rsidR="00B849CB" w:rsidRPr="00A07FF2">
        <w:rPr>
          <w:rFonts w:ascii="Times New Roman" w:hAnsi="Times New Roman"/>
          <w:sz w:val="20"/>
          <w:szCs w:val="20"/>
          <w:highlight w:val="yellow"/>
        </w:rPr>
        <w:t>ете</w:t>
      </w:r>
      <w:r w:rsidRPr="00A07FF2">
        <w:rPr>
          <w:rFonts w:ascii="Times New Roman" w:hAnsi="Times New Roman"/>
          <w:sz w:val="20"/>
          <w:szCs w:val="20"/>
          <w:highlight w:val="yellow"/>
        </w:rPr>
        <w:t xml:space="preserve"> голосо</w:t>
      </w:r>
      <w:r w:rsidR="00D76DF7" w:rsidRPr="00A07FF2">
        <w:rPr>
          <w:rFonts w:ascii="Times New Roman" w:hAnsi="Times New Roman"/>
          <w:sz w:val="20"/>
          <w:szCs w:val="20"/>
          <w:highlight w:val="yellow"/>
        </w:rPr>
        <w:t>в, что может послужить основанием повышения</w:t>
      </w:r>
      <w:r w:rsidRPr="00A07FF2">
        <w:rPr>
          <w:rFonts w:ascii="Times New Roman" w:hAnsi="Times New Roman"/>
          <w:sz w:val="20"/>
          <w:szCs w:val="20"/>
          <w:highlight w:val="yellow"/>
        </w:rPr>
        <w:t xml:space="preserve"> доверия граждан</w:t>
      </w:r>
      <w:r w:rsidR="00D76DF7" w:rsidRPr="00A07FF2">
        <w:rPr>
          <w:rFonts w:ascii="Times New Roman" w:hAnsi="Times New Roman"/>
          <w:sz w:val="20"/>
          <w:szCs w:val="20"/>
          <w:highlight w:val="yellow"/>
        </w:rPr>
        <w:t xml:space="preserve">. </w:t>
      </w:r>
      <w:r w:rsidR="00264971" w:rsidRPr="0038184B">
        <w:rPr>
          <w:rFonts w:ascii="Times New Roman" w:hAnsi="Times New Roman"/>
          <w:sz w:val="20"/>
          <w:szCs w:val="20"/>
          <w:highlight w:val="yellow"/>
        </w:rPr>
        <w:t xml:space="preserve">Несмотря на </w:t>
      </w:r>
      <w:r w:rsidR="00502716" w:rsidRPr="0038184B">
        <w:rPr>
          <w:rFonts w:ascii="Times New Roman" w:hAnsi="Times New Roman"/>
          <w:sz w:val="20"/>
          <w:szCs w:val="20"/>
          <w:highlight w:val="yellow"/>
        </w:rPr>
        <w:t>наличие значимого</w:t>
      </w:r>
      <w:r w:rsidR="00264971" w:rsidRPr="0038184B">
        <w:rPr>
          <w:rFonts w:ascii="Times New Roman" w:hAnsi="Times New Roman"/>
          <w:sz w:val="20"/>
          <w:szCs w:val="20"/>
          <w:highlight w:val="yellow"/>
        </w:rPr>
        <w:t xml:space="preserve"> недостат</w:t>
      </w:r>
      <w:r w:rsidR="00502716" w:rsidRPr="0038184B">
        <w:rPr>
          <w:rFonts w:ascii="Times New Roman" w:hAnsi="Times New Roman"/>
          <w:sz w:val="20"/>
          <w:szCs w:val="20"/>
          <w:highlight w:val="yellow"/>
        </w:rPr>
        <w:t>ка</w:t>
      </w:r>
      <w:r w:rsidR="00264971" w:rsidRPr="0038184B">
        <w:rPr>
          <w:rFonts w:ascii="Times New Roman" w:hAnsi="Times New Roman"/>
          <w:sz w:val="20"/>
          <w:szCs w:val="20"/>
          <w:highlight w:val="yellow"/>
        </w:rPr>
        <w:t xml:space="preserve"> данный системы</w:t>
      </w:r>
      <w:r w:rsidR="00502716" w:rsidRPr="0038184B">
        <w:rPr>
          <w:rFonts w:ascii="Times New Roman" w:hAnsi="Times New Roman"/>
          <w:sz w:val="20"/>
          <w:szCs w:val="20"/>
          <w:highlight w:val="yellow"/>
        </w:rPr>
        <w:t xml:space="preserve">, а именно </w:t>
      </w:r>
      <w:r w:rsidRPr="0038184B">
        <w:rPr>
          <w:rFonts w:ascii="Times New Roman" w:hAnsi="Times New Roman"/>
          <w:sz w:val="20"/>
          <w:szCs w:val="20"/>
          <w:highlight w:val="yellow"/>
        </w:rPr>
        <w:t>высок</w:t>
      </w:r>
      <w:r w:rsidR="00502716" w:rsidRPr="0038184B">
        <w:rPr>
          <w:rFonts w:ascii="Times New Roman" w:hAnsi="Times New Roman"/>
          <w:sz w:val="20"/>
          <w:szCs w:val="20"/>
          <w:highlight w:val="yellow"/>
        </w:rPr>
        <w:t>ие</w:t>
      </w:r>
      <w:r w:rsidRPr="0038184B">
        <w:rPr>
          <w:rFonts w:ascii="Times New Roman" w:hAnsi="Times New Roman"/>
          <w:sz w:val="20"/>
          <w:szCs w:val="20"/>
          <w:highlight w:val="yellow"/>
        </w:rPr>
        <w:t xml:space="preserve"> требовани</w:t>
      </w:r>
      <w:r w:rsidR="00502716" w:rsidRPr="0038184B">
        <w:rPr>
          <w:rFonts w:ascii="Times New Roman" w:hAnsi="Times New Roman"/>
          <w:sz w:val="20"/>
          <w:szCs w:val="20"/>
          <w:highlight w:val="yellow"/>
        </w:rPr>
        <w:t>я</w:t>
      </w:r>
      <w:r w:rsidRPr="0038184B">
        <w:rPr>
          <w:rFonts w:ascii="Times New Roman" w:hAnsi="Times New Roman"/>
          <w:sz w:val="20"/>
          <w:szCs w:val="20"/>
          <w:highlight w:val="yellow"/>
        </w:rPr>
        <w:t xml:space="preserve"> к </w:t>
      </w:r>
      <w:r w:rsidR="00502716" w:rsidRPr="0038184B">
        <w:rPr>
          <w:rFonts w:ascii="Times New Roman" w:hAnsi="Times New Roman"/>
          <w:sz w:val="20"/>
          <w:szCs w:val="20"/>
          <w:highlight w:val="yellow"/>
        </w:rPr>
        <w:t>качественным характеристикам</w:t>
      </w:r>
      <w:r w:rsidRPr="0038184B">
        <w:rPr>
          <w:rFonts w:ascii="Times New Roman" w:hAnsi="Times New Roman"/>
          <w:sz w:val="20"/>
          <w:szCs w:val="20"/>
          <w:highlight w:val="yellow"/>
        </w:rPr>
        <w:t xml:space="preserve"> бюллетеня</w:t>
      </w:r>
      <w:r w:rsidR="00502716" w:rsidRPr="0038184B">
        <w:rPr>
          <w:rFonts w:ascii="Times New Roman" w:hAnsi="Times New Roman"/>
          <w:sz w:val="20"/>
          <w:szCs w:val="20"/>
          <w:highlight w:val="yellow"/>
        </w:rPr>
        <w:t xml:space="preserve"> (</w:t>
      </w:r>
      <w:r w:rsidR="0038184B" w:rsidRPr="0038184B">
        <w:rPr>
          <w:rFonts w:ascii="Times New Roman" w:hAnsi="Times New Roman"/>
          <w:sz w:val="20"/>
          <w:szCs w:val="20"/>
          <w:highlight w:val="yellow"/>
        </w:rPr>
        <w:t xml:space="preserve">необходимость </w:t>
      </w:r>
      <w:r w:rsidR="00502716" w:rsidRPr="0038184B">
        <w:rPr>
          <w:rFonts w:ascii="Times New Roman" w:hAnsi="Times New Roman"/>
          <w:sz w:val="20"/>
          <w:szCs w:val="20"/>
          <w:highlight w:val="yellow"/>
        </w:rPr>
        <w:t>отсутстви</w:t>
      </w:r>
      <w:r w:rsidR="0038184B" w:rsidRPr="0038184B">
        <w:rPr>
          <w:rFonts w:ascii="Times New Roman" w:hAnsi="Times New Roman"/>
          <w:sz w:val="20"/>
          <w:szCs w:val="20"/>
          <w:highlight w:val="yellow"/>
        </w:rPr>
        <w:t>я</w:t>
      </w:r>
      <w:r w:rsidR="00502716" w:rsidRPr="0038184B">
        <w:rPr>
          <w:rFonts w:ascii="Times New Roman" w:hAnsi="Times New Roman"/>
          <w:sz w:val="20"/>
          <w:szCs w:val="20"/>
          <w:highlight w:val="yellow"/>
        </w:rPr>
        <w:t xml:space="preserve"> </w:t>
      </w:r>
      <w:r w:rsidR="00502716" w:rsidRPr="00B8738F">
        <w:rPr>
          <w:rFonts w:ascii="Times New Roman" w:hAnsi="Times New Roman"/>
          <w:sz w:val="20"/>
          <w:szCs w:val="20"/>
          <w:highlight w:val="yellow"/>
        </w:rPr>
        <w:t xml:space="preserve">любых </w:t>
      </w:r>
      <w:r w:rsidRPr="00B8738F">
        <w:rPr>
          <w:rFonts w:ascii="Times New Roman" w:hAnsi="Times New Roman"/>
          <w:sz w:val="20"/>
          <w:szCs w:val="20"/>
          <w:highlight w:val="yellow"/>
        </w:rPr>
        <w:t>опечат</w:t>
      </w:r>
      <w:r w:rsidR="00502716" w:rsidRPr="00B8738F">
        <w:rPr>
          <w:rFonts w:ascii="Times New Roman" w:hAnsi="Times New Roman"/>
          <w:sz w:val="20"/>
          <w:szCs w:val="20"/>
          <w:highlight w:val="yellow"/>
        </w:rPr>
        <w:t xml:space="preserve">ок, случайных помарок или </w:t>
      </w:r>
      <w:r w:rsidR="0038184B" w:rsidRPr="00B8738F">
        <w:rPr>
          <w:rFonts w:ascii="Times New Roman" w:hAnsi="Times New Roman"/>
          <w:sz w:val="20"/>
          <w:szCs w:val="20"/>
          <w:highlight w:val="yellow"/>
        </w:rPr>
        <w:t>загрязнений</w:t>
      </w:r>
      <w:r w:rsidR="00502716" w:rsidRPr="00B8738F">
        <w:rPr>
          <w:rFonts w:ascii="Times New Roman" w:hAnsi="Times New Roman"/>
          <w:sz w:val="20"/>
          <w:szCs w:val="20"/>
          <w:highlight w:val="yellow"/>
        </w:rPr>
        <w:t>)</w:t>
      </w:r>
      <w:r w:rsidR="00B8738F" w:rsidRPr="00B8738F">
        <w:rPr>
          <w:rFonts w:ascii="Times New Roman" w:hAnsi="Times New Roman"/>
          <w:sz w:val="20"/>
          <w:szCs w:val="20"/>
          <w:highlight w:val="yellow"/>
        </w:rPr>
        <w:t>,</w:t>
      </w:r>
      <w:r w:rsidRPr="00B8738F">
        <w:rPr>
          <w:rFonts w:ascii="Times New Roman" w:hAnsi="Times New Roman"/>
          <w:sz w:val="20"/>
          <w:szCs w:val="20"/>
          <w:highlight w:val="yellow"/>
        </w:rPr>
        <w:t xml:space="preserve"> опыт </w:t>
      </w:r>
      <w:r w:rsidR="00B8738F" w:rsidRPr="00B8738F">
        <w:rPr>
          <w:rFonts w:ascii="Times New Roman" w:hAnsi="Times New Roman"/>
          <w:sz w:val="20"/>
          <w:szCs w:val="20"/>
          <w:highlight w:val="yellow"/>
        </w:rPr>
        <w:t xml:space="preserve">использования </w:t>
      </w:r>
      <w:r w:rsidR="00B8738F" w:rsidRPr="006B3CA3">
        <w:rPr>
          <w:rFonts w:ascii="Times New Roman" w:hAnsi="Times New Roman"/>
          <w:sz w:val="20"/>
          <w:szCs w:val="20"/>
          <w:highlight w:val="yellow"/>
        </w:rPr>
        <w:t xml:space="preserve">КОИБов </w:t>
      </w:r>
      <w:r w:rsidR="006B3CA3" w:rsidRPr="006B3CA3">
        <w:rPr>
          <w:rFonts w:ascii="Times New Roman" w:hAnsi="Times New Roman"/>
          <w:sz w:val="20"/>
          <w:szCs w:val="20"/>
          <w:highlight w:val="yellow"/>
        </w:rPr>
        <w:t xml:space="preserve">показал свою эффективность в качестве инструмента участия в </w:t>
      </w:r>
      <w:r w:rsidRPr="006B3CA3">
        <w:rPr>
          <w:rFonts w:ascii="Times New Roman" w:hAnsi="Times New Roman"/>
          <w:sz w:val="20"/>
          <w:szCs w:val="20"/>
          <w:highlight w:val="yellow"/>
        </w:rPr>
        <w:t>избирательно</w:t>
      </w:r>
      <w:r w:rsidR="006B3CA3" w:rsidRPr="006B3CA3">
        <w:rPr>
          <w:rFonts w:ascii="Times New Roman" w:hAnsi="Times New Roman"/>
          <w:sz w:val="20"/>
          <w:szCs w:val="20"/>
          <w:highlight w:val="yellow"/>
        </w:rPr>
        <w:t>м</w:t>
      </w:r>
      <w:r w:rsidRPr="006B3CA3">
        <w:rPr>
          <w:rFonts w:ascii="Times New Roman" w:hAnsi="Times New Roman"/>
          <w:sz w:val="20"/>
          <w:szCs w:val="20"/>
          <w:highlight w:val="yellow"/>
        </w:rPr>
        <w:t xml:space="preserve"> процесс</w:t>
      </w:r>
      <w:r w:rsidR="006B3CA3" w:rsidRPr="004C63B3">
        <w:rPr>
          <w:rFonts w:ascii="Times New Roman" w:hAnsi="Times New Roman"/>
          <w:sz w:val="20"/>
          <w:szCs w:val="20"/>
          <w:highlight w:val="yellow"/>
        </w:rPr>
        <w:t>е</w:t>
      </w:r>
      <w:r w:rsidRPr="004C63B3">
        <w:rPr>
          <w:rFonts w:ascii="Times New Roman" w:hAnsi="Times New Roman"/>
          <w:sz w:val="20"/>
          <w:szCs w:val="20"/>
          <w:highlight w:val="yellow"/>
        </w:rPr>
        <w:t xml:space="preserve"> </w:t>
      </w:r>
      <w:r w:rsidR="00777247" w:rsidRPr="004C63B3">
        <w:rPr>
          <w:rFonts w:ascii="Times New Roman" w:hAnsi="Times New Roman"/>
          <w:sz w:val="20"/>
          <w:szCs w:val="20"/>
          <w:highlight w:val="yellow"/>
        </w:rPr>
        <w:t>(</w:t>
      </w:r>
      <w:r w:rsidR="008A4B1C" w:rsidRPr="004C63B3">
        <w:rPr>
          <w:rFonts w:ascii="Times New Roman" w:hAnsi="Times New Roman"/>
          <w:sz w:val="20"/>
          <w:szCs w:val="20"/>
          <w:highlight w:val="yellow"/>
        </w:rPr>
        <w:t>Зотов &amp; Косарин, 2019</w:t>
      </w:r>
      <w:r w:rsidR="008A4B1C">
        <w:rPr>
          <w:rFonts w:ascii="Times New Roman" w:hAnsi="Times New Roman"/>
          <w:sz w:val="20"/>
          <w:szCs w:val="20"/>
          <w:highlight w:val="yellow"/>
        </w:rPr>
        <w:t xml:space="preserve">; </w:t>
      </w:r>
      <w:r w:rsidR="00F8694D" w:rsidRPr="004C63B3">
        <w:rPr>
          <w:rFonts w:ascii="Times New Roman" w:hAnsi="Times New Roman"/>
          <w:sz w:val="20"/>
          <w:szCs w:val="20"/>
          <w:highlight w:val="yellow"/>
        </w:rPr>
        <w:t>Коломин, Колегов &amp; Давыдов, 2018</w:t>
      </w:r>
      <w:r w:rsidR="00777247" w:rsidRPr="004C63B3">
        <w:rPr>
          <w:rFonts w:ascii="Times New Roman" w:hAnsi="Times New Roman"/>
          <w:sz w:val="20"/>
          <w:szCs w:val="20"/>
          <w:highlight w:val="yellow"/>
        </w:rPr>
        <w:t>)</w:t>
      </w:r>
      <w:r w:rsidRPr="004C63B3">
        <w:rPr>
          <w:rFonts w:ascii="Times New Roman" w:hAnsi="Times New Roman"/>
          <w:sz w:val="20"/>
          <w:szCs w:val="20"/>
          <w:highlight w:val="yellow"/>
        </w:rPr>
        <w:t>.</w:t>
      </w:r>
    </w:p>
    <w:p w14:paraId="646BCEB9" w14:textId="7F49F73D"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Третий блок потенциальных достоинств дистанционного голосования заключается в повышении вовлеченности граждан в выборы, особенно, представителей более молодых поколений</w:t>
      </w:r>
      <w:r w:rsidR="00777247" w:rsidRPr="00777247">
        <w:rPr>
          <w:rFonts w:ascii="Times New Roman" w:hAnsi="Times New Roman"/>
          <w:sz w:val="20"/>
          <w:szCs w:val="20"/>
        </w:rPr>
        <w:t xml:space="preserve"> </w:t>
      </w:r>
      <w:r w:rsidR="00777247" w:rsidRPr="00BA7831">
        <w:rPr>
          <w:rFonts w:ascii="Times New Roman" w:hAnsi="Times New Roman"/>
          <w:sz w:val="20"/>
          <w:szCs w:val="20"/>
          <w:highlight w:val="yellow"/>
        </w:rPr>
        <w:t>(</w:t>
      </w:r>
      <w:r w:rsidR="00BA7831" w:rsidRPr="00BA7831">
        <w:rPr>
          <w:rFonts w:ascii="Times New Roman" w:hAnsi="Times New Roman"/>
          <w:sz w:val="20"/>
          <w:szCs w:val="20"/>
          <w:highlight w:val="yellow"/>
        </w:rPr>
        <w:t>Демушина</w:t>
      </w:r>
      <w:r w:rsidR="00777247" w:rsidRPr="00BA7831">
        <w:rPr>
          <w:rFonts w:ascii="Times New Roman" w:hAnsi="Times New Roman"/>
          <w:sz w:val="20"/>
          <w:szCs w:val="20"/>
          <w:highlight w:val="yellow"/>
        </w:rPr>
        <w:t>,</w:t>
      </w:r>
      <w:r w:rsidR="00BA7831" w:rsidRPr="00BA7831">
        <w:rPr>
          <w:rFonts w:ascii="Times New Roman" w:hAnsi="Times New Roman"/>
          <w:sz w:val="20"/>
          <w:szCs w:val="20"/>
          <w:highlight w:val="yellow"/>
        </w:rPr>
        <w:t xml:space="preserve"> 2017)</w:t>
      </w:r>
      <w:r w:rsidRPr="00BA7831">
        <w:rPr>
          <w:rFonts w:ascii="Times New Roman" w:hAnsi="Times New Roman"/>
          <w:sz w:val="20"/>
          <w:szCs w:val="20"/>
          <w:highlight w:val="yellow"/>
        </w:rPr>
        <w:t>.</w:t>
      </w:r>
      <w:r w:rsidRPr="001118C6">
        <w:rPr>
          <w:rFonts w:ascii="Times New Roman" w:hAnsi="Times New Roman"/>
          <w:sz w:val="20"/>
          <w:szCs w:val="20"/>
        </w:rPr>
        <w:t xml:space="preserve"> Как отмечает Рулев М. С., </w:t>
      </w:r>
      <w:r w:rsidRPr="00264971">
        <w:rPr>
          <w:rFonts w:ascii="Times New Roman" w:hAnsi="Times New Roman"/>
          <w:sz w:val="20"/>
          <w:szCs w:val="20"/>
        </w:rPr>
        <w:t>автоматизация политического процесса создаст возможность альтернативного способа волеизъявления в целях привлечения молодого поколения к реализации избирательных прав</w:t>
      </w:r>
      <w:r w:rsidRPr="001118C6">
        <w:rPr>
          <w:rFonts w:ascii="Times New Roman" w:hAnsi="Times New Roman"/>
          <w:sz w:val="20"/>
          <w:szCs w:val="20"/>
        </w:rPr>
        <w:t xml:space="preserve"> </w:t>
      </w:r>
      <w:r w:rsidR="00777247" w:rsidRPr="00BA7831">
        <w:rPr>
          <w:rFonts w:ascii="Times New Roman" w:hAnsi="Times New Roman"/>
          <w:sz w:val="20"/>
          <w:szCs w:val="20"/>
          <w:highlight w:val="yellow"/>
        </w:rPr>
        <w:t>(</w:t>
      </w:r>
      <w:r w:rsidR="00BA7831" w:rsidRPr="00BA7831">
        <w:rPr>
          <w:rFonts w:ascii="Times New Roman" w:hAnsi="Times New Roman"/>
          <w:sz w:val="20"/>
          <w:szCs w:val="20"/>
          <w:highlight w:val="yellow"/>
        </w:rPr>
        <w:t>Рулев, 2018</w:t>
      </w:r>
      <w:r w:rsidR="00777247" w:rsidRPr="00BA7831">
        <w:rPr>
          <w:rFonts w:ascii="Times New Roman" w:hAnsi="Times New Roman"/>
          <w:sz w:val="20"/>
          <w:szCs w:val="20"/>
          <w:highlight w:val="yellow"/>
        </w:rPr>
        <w:t>)</w:t>
      </w:r>
      <w:r w:rsidRPr="00BA7831">
        <w:rPr>
          <w:rFonts w:ascii="Times New Roman" w:hAnsi="Times New Roman"/>
          <w:sz w:val="20"/>
          <w:szCs w:val="20"/>
          <w:highlight w:val="yellow"/>
        </w:rPr>
        <w:t>.</w:t>
      </w:r>
      <w:r w:rsidRPr="001118C6">
        <w:rPr>
          <w:rFonts w:ascii="Times New Roman" w:hAnsi="Times New Roman"/>
          <w:sz w:val="20"/>
          <w:szCs w:val="20"/>
        </w:rPr>
        <w:t xml:space="preserve"> </w:t>
      </w:r>
    </w:p>
    <w:p w14:paraId="16E67D94" w14:textId="7ECEE148"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Чимаров Н. С. в </w:t>
      </w:r>
      <w:r w:rsidR="00BA6303" w:rsidRPr="00BA6303">
        <w:rPr>
          <w:rFonts w:ascii="Times New Roman" w:hAnsi="Times New Roman"/>
          <w:sz w:val="20"/>
          <w:szCs w:val="20"/>
          <w:highlight w:val="yellow"/>
        </w:rPr>
        <w:t>своем исследовании акцентирует внимание на</w:t>
      </w:r>
      <w:r w:rsidRPr="00BA6303">
        <w:rPr>
          <w:rFonts w:ascii="Times New Roman" w:hAnsi="Times New Roman"/>
          <w:sz w:val="20"/>
          <w:szCs w:val="20"/>
          <w:highlight w:val="yellow"/>
        </w:rPr>
        <w:t xml:space="preserve"> </w:t>
      </w:r>
      <w:r w:rsidR="00BA6303" w:rsidRPr="00BA6303">
        <w:rPr>
          <w:rFonts w:ascii="Times New Roman" w:hAnsi="Times New Roman"/>
          <w:sz w:val="20"/>
          <w:szCs w:val="20"/>
          <w:highlight w:val="yellow"/>
        </w:rPr>
        <w:t>основны</w:t>
      </w:r>
      <w:r w:rsidR="00842276">
        <w:rPr>
          <w:rFonts w:ascii="Times New Roman" w:hAnsi="Times New Roman"/>
          <w:sz w:val="20"/>
          <w:szCs w:val="20"/>
          <w:highlight w:val="yellow"/>
        </w:rPr>
        <w:t>х</w:t>
      </w:r>
      <w:r w:rsidRPr="00BA6303">
        <w:rPr>
          <w:rFonts w:ascii="Times New Roman" w:hAnsi="Times New Roman"/>
          <w:sz w:val="20"/>
          <w:szCs w:val="20"/>
          <w:highlight w:val="yellow"/>
        </w:rPr>
        <w:t xml:space="preserve"> </w:t>
      </w:r>
      <w:r w:rsidRPr="00842276">
        <w:rPr>
          <w:rFonts w:ascii="Times New Roman" w:hAnsi="Times New Roman"/>
          <w:sz w:val="20"/>
          <w:szCs w:val="20"/>
          <w:highlight w:val="yellow"/>
        </w:rPr>
        <w:t>характеристик</w:t>
      </w:r>
      <w:r w:rsidR="00842276" w:rsidRPr="00842276">
        <w:rPr>
          <w:rFonts w:ascii="Times New Roman" w:hAnsi="Times New Roman"/>
          <w:sz w:val="20"/>
          <w:szCs w:val="20"/>
          <w:highlight w:val="yellow"/>
        </w:rPr>
        <w:t>ах</w:t>
      </w:r>
      <w:r w:rsidRPr="00842276">
        <w:rPr>
          <w:rFonts w:ascii="Times New Roman" w:hAnsi="Times New Roman"/>
          <w:sz w:val="20"/>
          <w:szCs w:val="20"/>
          <w:highlight w:val="yellow"/>
        </w:rPr>
        <w:t xml:space="preserve"> </w:t>
      </w:r>
      <w:r w:rsidR="00BA6303" w:rsidRPr="00842276">
        <w:rPr>
          <w:rFonts w:ascii="Times New Roman" w:hAnsi="Times New Roman"/>
          <w:sz w:val="20"/>
          <w:szCs w:val="20"/>
          <w:highlight w:val="yellow"/>
        </w:rPr>
        <w:t>законодательной базы</w:t>
      </w:r>
      <w:r w:rsidRPr="00842276">
        <w:rPr>
          <w:rFonts w:ascii="Times New Roman" w:hAnsi="Times New Roman"/>
          <w:sz w:val="20"/>
          <w:szCs w:val="20"/>
          <w:highlight w:val="yellow"/>
        </w:rPr>
        <w:t xml:space="preserve"> </w:t>
      </w:r>
      <w:r w:rsidR="00842276" w:rsidRPr="00842276">
        <w:rPr>
          <w:rFonts w:ascii="Times New Roman" w:hAnsi="Times New Roman"/>
          <w:sz w:val="20"/>
          <w:szCs w:val="20"/>
          <w:highlight w:val="yellow"/>
        </w:rPr>
        <w:t>инновационной системы</w:t>
      </w:r>
      <w:r w:rsidRPr="00842276">
        <w:rPr>
          <w:rFonts w:ascii="Times New Roman" w:hAnsi="Times New Roman"/>
          <w:sz w:val="20"/>
          <w:szCs w:val="20"/>
          <w:highlight w:val="yellow"/>
        </w:rPr>
        <w:t xml:space="preserve"> </w:t>
      </w:r>
      <w:r w:rsidR="00842276" w:rsidRPr="00842276">
        <w:rPr>
          <w:rFonts w:ascii="Times New Roman" w:hAnsi="Times New Roman"/>
          <w:sz w:val="20"/>
          <w:szCs w:val="20"/>
          <w:highlight w:val="yellow"/>
        </w:rPr>
        <w:t xml:space="preserve">дистанционного </w:t>
      </w:r>
      <w:r w:rsidRPr="00842276">
        <w:rPr>
          <w:rFonts w:ascii="Times New Roman" w:hAnsi="Times New Roman"/>
          <w:sz w:val="20"/>
          <w:szCs w:val="20"/>
          <w:highlight w:val="yellow"/>
        </w:rPr>
        <w:t xml:space="preserve">голосования на </w:t>
      </w:r>
      <w:r w:rsidR="00842276" w:rsidRPr="00842276">
        <w:rPr>
          <w:rFonts w:ascii="Times New Roman" w:hAnsi="Times New Roman"/>
          <w:sz w:val="20"/>
          <w:szCs w:val="20"/>
          <w:highlight w:val="yellow"/>
        </w:rPr>
        <w:t>основании</w:t>
      </w:r>
      <w:r w:rsidRPr="00842276">
        <w:rPr>
          <w:rFonts w:ascii="Times New Roman" w:hAnsi="Times New Roman"/>
          <w:sz w:val="20"/>
          <w:szCs w:val="20"/>
          <w:highlight w:val="yellow"/>
        </w:rPr>
        <w:t xml:space="preserve"> блокчейн</w:t>
      </w:r>
      <w:r w:rsidR="00842276" w:rsidRPr="00842276">
        <w:rPr>
          <w:rFonts w:ascii="Times New Roman" w:hAnsi="Times New Roman"/>
          <w:sz w:val="20"/>
          <w:szCs w:val="20"/>
          <w:highlight w:val="yellow"/>
        </w:rPr>
        <w:t xml:space="preserve">-технологий </w:t>
      </w:r>
      <w:r w:rsidRPr="00842276">
        <w:rPr>
          <w:rFonts w:ascii="Times New Roman" w:hAnsi="Times New Roman"/>
          <w:sz w:val="20"/>
          <w:szCs w:val="20"/>
          <w:highlight w:val="yellow"/>
        </w:rPr>
        <w:t>с</w:t>
      </w:r>
      <w:r w:rsidR="00842276" w:rsidRPr="00842276">
        <w:rPr>
          <w:rFonts w:ascii="Times New Roman" w:hAnsi="Times New Roman"/>
          <w:sz w:val="20"/>
          <w:szCs w:val="20"/>
          <w:highlight w:val="yellow"/>
        </w:rPr>
        <w:t xml:space="preserve"> использованием</w:t>
      </w:r>
      <w:r w:rsidRPr="00842276">
        <w:rPr>
          <w:rFonts w:ascii="Times New Roman" w:hAnsi="Times New Roman"/>
          <w:sz w:val="20"/>
          <w:szCs w:val="20"/>
          <w:highlight w:val="yellow"/>
        </w:rPr>
        <w:t xml:space="preserve"> анонимны</w:t>
      </w:r>
      <w:r w:rsidR="00842276" w:rsidRPr="00842276">
        <w:rPr>
          <w:rFonts w:ascii="Times New Roman" w:hAnsi="Times New Roman"/>
          <w:sz w:val="20"/>
          <w:szCs w:val="20"/>
          <w:highlight w:val="yellow"/>
        </w:rPr>
        <w:t>х</w:t>
      </w:r>
      <w:r w:rsidRPr="00842276">
        <w:rPr>
          <w:rFonts w:ascii="Times New Roman" w:hAnsi="Times New Roman"/>
          <w:sz w:val="20"/>
          <w:szCs w:val="20"/>
          <w:highlight w:val="yellow"/>
        </w:rPr>
        <w:t xml:space="preserve"> бюллетен</w:t>
      </w:r>
      <w:r w:rsidR="00842276" w:rsidRPr="00842276">
        <w:rPr>
          <w:rFonts w:ascii="Times New Roman" w:hAnsi="Times New Roman"/>
          <w:sz w:val="20"/>
          <w:szCs w:val="20"/>
          <w:highlight w:val="yellow"/>
        </w:rPr>
        <w:t>ей</w:t>
      </w:r>
      <w:r w:rsidRPr="00842276">
        <w:rPr>
          <w:rFonts w:ascii="Times New Roman" w:hAnsi="Times New Roman"/>
          <w:sz w:val="20"/>
          <w:szCs w:val="20"/>
          <w:highlight w:val="yellow"/>
        </w:rPr>
        <w:t xml:space="preserve">, </w:t>
      </w:r>
      <w:r w:rsidR="00842276" w:rsidRPr="00842276">
        <w:rPr>
          <w:rFonts w:ascii="Times New Roman" w:hAnsi="Times New Roman"/>
          <w:sz w:val="20"/>
          <w:szCs w:val="20"/>
          <w:highlight w:val="yellow"/>
        </w:rPr>
        <w:t>что создает возможност</w:t>
      </w:r>
      <w:r w:rsidR="00AD7C0A">
        <w:rPr>
          <w:rFonts w:ascii="Times New Roman" w:hAnsi="Times New Roman"/>
          <w:sz w:val="20"/>
          <w:szCs w:val="20"/>
          <w:highlight w:val="yellow"/>
        </w:rPr>
        <w:t>и</w:t>
      </w:r>
      <w:r w:rsidR="00842276" w:rsidRPr="00842276">
        <w:rPr>
          <w:rFonts w:ascii="Times New Roman" w:hAnsi="Times New Roman"/>
          <w:sz w:val="20"/>
          <w:szCs w:val="20"/>
          <w:highlight w:val="yellow"/>
        </w:rPr>
        <w:t xml:space="preserve"> для обеспечения </w:t>
      </w:r>
      <w:r w:rsidRPr="00842276">
        <w:rPr>
          <w:rFonts w:ascii="Times New Roman" w:hAnsi="Times New Roman"/>
          <w:sz w:val="20"/>
          <w:szCs w:val="20"/>
          <w:highlight w:val="yellow"/>
        </w:rPr>
        <w:t>услови</w:t>
      </w:r>
      <w:r w:rsidR="00AD7C0A">
        <w:rPr>
          <w:rFonts w:ascii="Times New Roman" w:hAnsi="Times New Roman"/>
          <w:sz w:val="20"/>
          <w:szCs w:val="20"/>
          <w:highlight w:val="yellow"/>
        </w:rPr>
        <w:t>й</w:t>
      </w:r>
      <w:r w:rsidRPr="00842276">
        <w:rPr>
          <w:rFonts w:ascii="Times New Roman" w:hAnsi="Times New Roman"/>
          <w:sz w:val="20"/>
          <w:szCs w:val="20"/>
          <w:highlight w:val="yellow"/>
        </w:rPr>
        <w:t xml:space="preserve"> тайно</w:t>
      </w:r>
      <w:r w:rsidRPr="00D77308">
        <w:rPr>
          <w:rFonts w:ascii="Times New Roman" w:hAnsi="Times New Roman"/>
          <w:sz w:val="20"/>
          <w:szCs w:val="20"/>
          <w:highlight w:val="yellow"/>
        </w:rPr>
        <w:t>го голосования. Автор</w:t>
      </w:r>
      <w:r w:rsidR="00AD7C0A" w:rsidRPr="00D77308">
        <w:rPr>
          <w:rFonts w:ascii="Times New Roman" w:hAnsi="Times New Roman"/>
          <w:sz w:val="20"/>
          <w:szCs w:val="20"/>
          <w:highlight w:val="yellow"/>
        </w:rPr>
        <w:t>ом отражены</w:t>
      </w:r>
      <w:r w:rsidRPr="00D77308">
        <w:rPr>
          <w:rFonts w:ascii="Times New Roman" w:hAnsi="Times New Roman"/>
          <w:sz w:val="20"/>
          <w:szCs w:val="20"/>
          <w:highlight w:val="yellow"/>
        </w:rPr>
        <w:t xml:space="preserve"> преимущества</w:t>
      </w:r>
      <w:r w:rsidR="00AD7C0A" w:rsidRPr="00D77308">
        <w:rPr>
          <w:rFonts w:ascii="Times New Roman" w:hAnsi="Times New Roman"/>
          <w:sz w:val="20"/>
          <w:szCs w:val="20"/>
          <w:highlight w:val="yellow"/>
        </w:rPr>
        <w:t xml:space="preserve"> и</w:t>
      </w:r>
      <w:r w:rsidRPr="00D77308">
        <w:rPr>
          <w:rFonts w:ascii="Times New Roman" w:hAnsi="Times New Roman"/>
          <w:sz w:val="20"/>
          <w:szCs w:val="20"/>
          <w:highlight w:val="yellow"/>
        </w:rPr>
        <w:t xml:space="preserve"> </w:t>
      </w:r>
      <w:r w:rsidR="00AD7C0A" w:rsidRPr="00D77308">
        <w:rPr>
          <w:rFonts w:ascii="Times New Roman" w:hAnsi="Times New Roman"/>
          <w:sz w:val="20"/>
          <w:szCs w:val="20"/>
          <w:highlight w:val="yellow"/>
        </w:rPr>
        <w:t>потенциальные проблемы в условиях</w:t>
      </w:r>
      <w:r w:rsidRPr="00D77308">
        <w:rPr>
          <w:rFonts w:ascii="Times New Roman" w:hAnsi="Times New Roman"/>
          <w:sz w:val="20"/>
          <w:szCs w:val="20"/>
          <w:highlight w:val="yellow"/>
        </w:rPr>
        <w:t xml:space="preserve"> </w:t>
      </w:r>
      <w:r w:rsidR="00AD7C0A" w:rsidRPr="00D77308">
        <w:rPr>
          <w:rFonts w:ascii="Times New Roman" w:hAnsi="Times New Roman"/>
          <w:sz w:val="20"/>
          <w:szCs w:val="20"/>
          <w:highlight w:val="yellow"/>
        </w:rPr>
        <w:t>применения дистанционных систем волеизъявления</w:t>
      </w:r>
      <w:r w:rsidR="00777247" w:rsidRPr="00D77308">
        <w:rPr>
          <w:rFonts w:ascii="Times New Roman" w:hAnsi="Times New Roman"/>
          <w:sz w:val="20"/>
          <w:szCs w:val="20"/>
          <w:highlight w:val="yellow"/>
        </w:rPr>
        <w:t xml:space="preserve"> (</w:t>
      </w:r>
      <w:r w:rsidR="00D77308" w:rsidRPr="00D77308">
        <w:rPr>
          <w:rFonts w:ascii="Times New Roman" w:hAnsi="Times New Roman"/>
          <w:sz w:val="20"/>
          <w:szCs w:val="20"/>
          <w:highlight w:val="yellow"/>
        </w:rPr>
        <w:t>Чимаров</w:t>
      </w:r>
      <w:r w:rsidR="00777247" w:rsidRPr="00D77308">
        <w:rPr>
          <w:rFonts w:ascii="Times New Roman" w:hAnsi="Times New Roman"/>
          <w:sz w:val="20"/>
          <w:szCs w:val="20"/>
          <w:highlight w:val="yellow"/>
        </w:rPr>
        <w:t>, 201</w:t>
      </w:r>
      <w:r w:rsidR="00D77308" w:rsidRPr="00D77308">
        <w:rPr>
          <w:rFonts w:ascii="Times New Roman" w:hAnsi="Times New Roman"/>
          <w:sz w:val="20"/>
          <w:szCs w:val="20"/>
          <w:highlight w:val="yellow"/>
        </w:rPr>
        <w:t>9</w:t>
      </w:r>
      <w:r w:rsidR="00777247" w:rsidRPr="00D77308">
        <w:rPr>
          <w:rFonts w:ascii="Times New Roman" w:hAnsi="Times New Roman"/>
          <w:sz w:val="20"/>
          <w:szCs w:val="20"/>
          <w:highlight w:val="yellow"/>
        </w:rPr>
        <w:t>)</w:t>
      </w:r>
      <w:r w:rsidRPr="00D77308">
        <w:rPr>
          <w:rFonts w:ascii="Times New Roman" w:hAnsi="Times New Roman"/>
          <w:sz w:val="20"/>
          <w:szCs w:val="20"/>
          <w:highlight w:val="yellow"/>
        </w:rPr>
        <w:t>.</w:t>
      </w:r>
    </w:p>
    <w:p w14:paraId="236C5F99" w14:textId="18BEA407" w:rsidR="00E61B1C" w:rsidRPr="001118C6" w:rsidRDefault="00BF4BFB" w:rsidP="00E01FB7">
      <w:pPr>
        <w:suppressAutoHyphens/>
        <w:spacing w:after="0" w:line="240" w:lineRule="auto"/>
        <w:ind w:firstLine="284"/>
        <w:jc w:val="both"/>
        <w:rPr>
          <w:rFonts w:ascii="Times New Roman" w:hAnsi="Times New Roman"/>
          <w:sz w:val="20"/>
          <w:szCs w:val="20"/>
        </w:rPr>
      </w:pPr>
      <w:r w:rsidRPr="00BF4BFB">
        <w:rPr>
          <w:rFonts w:ascii="Times New Roman" w:hAnsi="Times New Roman"/>
          <w:sz w:val="20"/>
          <w:szCs w:val="20"/>
          <w:highlight w:val="yellow"/>
        </w:rPr>
        <w:t xml:space="preserve">Вместе с тем, </w:t>
      </w:r>
      <w:r w:rsidR="00E61B1C" w:rsidRPr="00BF4BFB">
        <w:rPr>
          <w:rFonts w:ascii="Times New Roman" w:hAnsi="Times New Roman"/>
          <w:sz w:val="20"/>
          <w:szCs w:val="20"/>
          <w:highlight w:val="yellow"/>
        </w:rPr>
        <w:t xml:space="preserve">Закускин А. А. </w:t>
      </w:r>
      <w:r w:rsidRPr="00BF4BFB">
        <w:rPr>
          <w:rFonts w:ascii="Times New Roman" w:hAnsi="Times New Roman"/>
          <w:sz w:val="20"/>
          <w:szCs w:val="20"/>
          <w:highlight w:val="yellow"/>
        </w:rPr>
        <w:t xml:space="preserve">проводит анализ </w:t>
      </w:r>
      <w:r w:rsidR="00E61B1C" w:rsidRPr="00BF4BFB">
        <w:rPr>
          <w:rFonts w:ascii="Times New Roman" w:hAnsi="Times New Roman"/>
          <w:sz w:val="20"/>
          <w:szCs w:val="20"/>
          <w:highlight w:val="yellow"/>
        </w:rPr>
        <w:t xml:space="preserve">проблем </w:t>
      </w:r>
      <w:r w:rsidRPr="00BF4BFB">
        <w:rPr>
          <w:rFonts w:ascii="Times New Roman" w:hAnsi="Times New Roman"/>
          <w:sz w:val="20"/>
          <w:szCs w:val="20"/>
          <w:highlight w:val="yellow"/>
        </w:rPr>
        <w:t>при использовании</w:t>
      </w:r>
      <w:r w:rsidR="00E61B1C" w:rsidRPr="00BF4BFB">
        <w:rPr>
          <w:rFonts w:ascii="Times New Roman" w:hAnsi="Times New Roman"/>
          <w:sz w:val="20"/>
          <w:szCs w:val="20"/>
          <w:highlight w:val="yellow"/>
        </w:rPr>
        <w:t xml:space="preserve"> </w:t>
      </w:r>
      <w:r w:rsidRPr="00BF4BFB">
        <w:rPr>
          <w:rFonts w:ascii="Times New Roman" w:hAnsi="Times New Roman"/>
          <w:sz w:val="20"/>
          <w:szCs w:val="20"/>
          <w:highlight w:val="yellow"/>
        </w:rPr>
        <w:t>цифровых</w:t>
      </w:r>
      <w:r w:rsidR="00E61B1C" w:rsidRPr="00BF4BFB">
        <w:rPr>
          <w:rFonts w:ascii="Times New Roman" w:hAnsi="Times New Roman"/>
          <w:sz w:val="20"/>
          <w:szCs w:val="20"/>
          <w:highlight w:val="yellow"/>
        </w:rPr>
        <w:t xml:space="preserve"> технологий </w:t>
      </w:r>
      <w:r w:rsidRPr="00BF4BFB">
        <w:rPr>
          <w:rFonts w:ascii="Times New Roman" w:hAnsi="Times New Roman"/>
          <w:sz w:val="20"/>
          <w:szCs w:val="20"/>
          <w:highlight w:val="yellow"/>
        </w:rPr>
        <w:t xml:space="preserve">и систем </w:t>
      </w:r>
      <w:r w:rsidR="00E61B1C" w:rsidRPr="00BF4BFB">
        <w:rPr>
          <w:rFonts w:ascii="Times New Roman" w:hAnsi="Times New Roman"/>
          <w:sz w:val="20"/>
          <w:szCs w:val="20"/>
          <w:highlight w:val="yellow"/>
        </w:rPr>
        <w:t xml:space="preserve">в </w:t>
      </w:r>
      <w:r w:rsidRPr="00BF4BFB">
        <w:rPr>
          <w:rFonts w:ascii="Times New Roman" w:hAnsi="Times New Roman"/>
          <w:sz w:val="20"/>
          <w:szCs w:val="20"/>
          <w:highlight w:val="yellow"/>
        </w:rPr>
        <w:t>электоральном</w:t>
      </w:r>
      <w:r w:rsidR="00E61B1C" w:rsidRPr="00BF4BFB">
        <w:rPr>
          <w:rFonts w:ascii="Times New Roman" w:hAnsi="Times New Roman"/>
          <w:sz w:val="20"/>
          <w:szCs w:val="20"/>
          <w:highlight w:val="yellow"/>
        </w:rPr>
        <w:t xml:space="preserve"> процесс</w:t>
      </w:r>
      <w:r w:rsidRPr="00BF4BFB">
        <w:rPr>
          <w:rFonts w:ascii="Times New Roman" w:hAnsi="Times New Roman"/>
          <w:sz w:val="20"/>
          <w:szCs w:val="20"/>
          <w:highlight w:val="yellow"/>
        </w:rPr>
        <w:t>е</w:t>
      </w:r>
      <w:r w:rsidR="00E61B1C" w:rsidRPr="00BF4BFB">
        <w:rPr>
          <w:rFonts w:ascii="Times New Roman" w:hAnsi="Times New Roman"/>
          <w:sz w:val="20"/>
          <w:szCs w:val="20"/>
          <w:highlight w:val="yellow"/>
        </w:rPr>
        <w:t xml:space="preserve"> в Росси</w:t>
      </w:r>
      <w:r w:rsidRPr="00BF4BFB">
        <w:rPr>
          <w:rFonts w:ascii="Times New Roman" w:hAnsi="Times New Roman"/>
          <w:sz w:val="20"/>
          <w:szCs w:val="20"/>
          <w:highlight w:val="yellow"/>
        </w:rPr>
        <w:t>йской Федерации</w:t>
      </w:r>
      <w:r w:rsidR="00E61B1C" w:rsidRPr="00BF4BFB">
        <w:rPr>
          <w:rFonts w:ascii="Times New Roman" w:hAnsi="Times New Roman"/>
          <w:sz w:val="20"/>
          <w:szCs w:val="20"/>
          <w:highlight w:val="yellow"/>
        </w:rPr>
        <w:t xml:space="preserve"> с </w:t>
      </w:r>
      <w:r w:rsidRPr="00BF4BFB">
        <w:rPr>
          <w:rFonts w:ascii="Times New Roman" w:hAnsi="Times New Roman"/>
          <w:sz w:val="20"/>
          <w:szCs w:val="20"/>
          <w:highlight w:val="yellow"/>
        </w:rPr>
        <w:t>применением</w:t>
      </w:r>
      <w:r w:rsidR="00E61B1C" w:rsidRPr="00BF4BFB">
        <w:rPr>
          <w:rFonts w:ascii="Times New Roman" w:hAnsi="Times New Roman"/>
          <w:sz w:val="20"/>
          <w:szCs w:val="20"/>
          <w:highlight w:val="yellow"/>
        </w:rPr>
        <w:t xml:space="preserve"> исторического и компаративного метод</w:t>
      </w:r>
      <w:r w:rsidRPr="00BF4BFB">
        <w:rPr>
          <w:rFonts w:ascii="Times New Roman" w:hAnsi="Times New Roman"/>
          <w:sz w:val="20"/>
          <w:szCs w:val="20"/>
          <w:highlight w:val="yellow"/>
        </w:rPr>
        <w:t xml:space="preserve">а </w:t>
      </w:r>
      <w:r w:rsidRPr="0049103A">
        <w:rPr>
          <w:rFonts w:ascii="Times New Roman" w:hAnsi="Times New Roman"/>
          <w:sz w:val="20"/>
          <w:szCs w:val="20"/>
          <w:highlight w:val="yellow"/>
        </w:rPr>
        <w:lastRenderedPageBreak/>
        <w:t xml:space="preserve">исследования. В работе отражены </w:t>
      </w:r>
      <w:r w:rsidR="00E61B1C" w:rsidRPr="0049103A">
        <w:rPr>
          <w:rFonts w:ascii="Times New Roman" w:hAnsi="Times New Roman"/>
          <w:sz w:val="20"/>
          <w:szCs w:val="20"/>
          <w:highlight w:val="yellow"/>
        </w:rPr>
        <w:t xml:space="preserve">данные </w:t>
      </w:r>
      <w:r w:rsidRPr="0049103A">
        <w:rPr>
          <w:rFonts w:ascii="Times New Roman" w:hAnsi="Times New Roman"/>
          <w:sz w:val="20"/>
          <w:szCs w:val="20"/>
          <w:highlight w:val="yellow"/>
        </w:rPr>
        <w:t>онлайн</w:t>
      </w:r>
      <w:r w:rsidR="00E61B1C" w:rsidRPr="0049103A">
        <w:rPr>
          <w:rFonts w:ascii="Times New Roman" w:hAnsi="Times New Roman"/>
          <w:sz w:val="20"/>
          <w:szCs w:val="20"/>
          <w:highlight w:val="yellow"/>
        </w:rPr>
        <w:t xml:space="preserve">-опроса </w:t>
      </w:r>
      <w:r w:rsidR="007B5DC5" w:rsidRPr="0049103A">
        <w:rPr>
          <w:rFonts w:ascii="Times New Roman" w:hAnsi="Times New Roman"/>
          <w:sz w:val="20"/>
          <w:szCs w:val="20"/>
          <w:highlight w:val="yellow"/>
        </w:rPr>
        <w:t xml:space="preserve">о перспективах </w:t>
      </w:r>
      <w:r w:rsidR="0049103A" w:rsidRPr="0049103A">
        <w:rPr>
          <w:rFonts w:ascii="Times New Roman" w:hAnsi="Times New Roman"/>
          <w:sz w:val="20"/>
          <w:szCs w:val="20"/>
          <w:highlight w:val="yellow"/>
        </w:rPr>
        <w:t xml:space="preserve">и </w:t>
      </w:r>
      <w:r w:rsidR="007B5DC5" w:rsidRPr="0049103A">
        <w:rPr>
          <w:rFonts w:ascii="Times New Roman" w:hAnsi="Times New Roman"/>
          <w:sz w:val="20"/>
          <w:szCs w:val="20"/>
          <w:highlight w:val="yellow"/>
        </w:rPr>
        <w:t xml:space="preserve">эффективности </w:t>
      </w:r>
      <w:r w:rsidR="0049103A" w:rsidRPr="0049103A">
        <w:rPr>
          <w:rFonts w:ascii="Times New Roman" w:hAnsi="Times New Roman"/>
          <w:sz w:val="20"/>
          <w:szCs w:val="20"/>
          <w:highlight w:val="yellow"/>
        </w:rPr>
        <w:t>внедрения дистанционных систем голосования</w:t>
      </w:r>
      <w:r w:rsidR="007B5DC5" w:rsidRPr="0049103A">
        <w:rPr>
          <w:rFonts w:ascii="Times New Roman" w:hAnsi="Times New Roman"/>
          <w:sz w:val="20"/>
          <w:szCs w:val="20"/>
          <w:highlight w:val="yellow"/>
        </w:rPr>
        <w:t xml:space="preserve">, проведенного с участием </w:t>
      </w:r>
      <w:r w:rsidR="00E61B1C" w:rsidRPr="0049103A">
        <w:rPr>
          <w:rFonts w:ascii="Times New Roman" w:hAnsi="Times New Roman"/>
          <w:sz w:val="20"/>
          <w:szCs w:val="20"/>
          <w:highlight w:val="yellow"/>
        </w:rPr>
        <w:t>студентов Марийского государственного униве</w:t>
      </w:r>
      <w:r w:rsidR="00E61B1C" w:rsidRPr="006B10AB">
        <w:rPr>
          <w:rFonts w:ascii="Times New Roman" w:hAnsi="Times New Roman"/>
          <w:sz w:val="20"/>
          <w:szCs w:val="20"/>
          <w:highlight w:val="yellow"/>
        </w:rPr>
        <w:t xml:space="preserve">рситета. </w:t>
      </w:r>
      <w:r w:rsidR="00921E95" w:rsidRPr="006B10AB">
        <w:rPr>
          <w:rFonts w:ascii="Times New Roman" w:hAnsi="Times New Roman"/>
          <w:sz w:val="20"/>
          <w:szCs w:val="20"/>
          <w:highlight w:val="yellow"/>
        </w:rPr>
        <w:t>Автор</w:t>
      </w:r>
      <w:r w:rsidR="00E61B1C" w:rsidRPr="006B10AB">
        <w:rPr>
          <w:rFonts w:ascii="Times New Roman" w:hAnsi="Times New Roman"/>
          <w:sz w:val="20"/>
          <w:szCs w:val="20"/>
          <w:highlight w:val="yellow"/>
        </w:rPr>
        <w:t xml:space="preserve"> предлага</w:t>
      </w:r>
      <w:r w:rsidR="00921E95" w:rsidRPr="006B10AB">
        <w:rPr>
          <w:rFonts w:ascii="Times New Roman" w:hAnsi="Times New Roman"/>
          <w:sz w:val="20"/>
          <w:szCs w:val="20"/>
          <w:highlight w:val="yellow"/>
        </w:rPr>
        <w:t>ет</w:t>
      </w:r>
      <w:r w:rsidR="00E61B1C" w:rsidRPr="006B10AB">
        <w:rPr>
          <w:rFonts w:ascii="Times New Roman" w:hAnsi="Times New Roman"/>
          <w:sz w:val="20"/>
          <w:szCs w:val="20"/>
          <w:highlight w:val="yellow"/>
        </w:rPr>
        <w:t xml:space="preserve"> </w:t>
      </w:r>
      <w:r w:rsidR="006B10AB" w:rsidRPr="006B10AB">
        <w:rPr>
          <w:rFonts w:ascii="Times New Roman" w:hAnsi="Times New Roman"/>
          <w:sz w:val="20"/>
          <w:szCs w:val="20"/>
          <w:highlight w:val="yellow"/>
        </w:rPr>
        <w:t>закрепить на законодательном уровне</w:t>
      </w:r>
      <w:r w:rsidR="00E61B1C" w:rsidRPr="006B10AB">
        <w:rPr>
          <w:rFonts w:ascii="Times New Roman" w:hAnsi="Times New Roman"/>
          <w:sz w:val="20"/>
          <w:szCs w:val="20"/>
          <w:highlight w:val="yellow"/>
        </w:rPr>
        <w:t xml:space="preserve"> </w:t>
      </w:r>
      <w:r w:rsidR="006B10AB" w:rsidRPr="006B10AB">
        <w:rPr>
          <w:rFonts w:ascii="Times New Roman" w:hAnsi="Times New Roman"/>
          <w:sz w:val="20"/>
          <w:szCs w:val="20"/>
          <w:highlight w:val="yellow"/>
        </w:rPr>
        <w:t xml:space="preserve">обязательные </w:t>
      </w:r>
      <w:r w:rsidR="00E61B1C" w:rsidRPr="006B10AB">
        <w:rPr>
          <w:rFonts w:ascii="Times New Roman" w:hAnsi="Times New Roman"/>
          <w:sz w:val="20"/>
          <w:szCs w:val="20"/>
          <w:highlight w:val="yellow"/>
        </w:rPr>
        <w:t xml:space="preserve">требования </w:t>
      </w:r>
      <w:r w:rsidR="006B10AB" w:rsidRPr="006B10AB">
        <w:rPr>
          <w:rFonts w:ascii="Times New Roman" w:hAnsi="Times New Roman"/>
          <w:sz w:val="20"/>
          <w:szCs w:val="20"/>
          <w:highlight w:val="yellow"/>
        </w:rPr>
        <w:t>в отношении</w:t>
      </w:r>
      <w:r w:rsidR="00E61B1C" w:rsidRPr="006B10AB">
        <w:rPr>
          <w:rFonts w:ascii="Times New Roman" w:hAnsi="Times New Roman"/>
          <w:sz w:val="20"/>
          <w:szCs w:val="20"/>
          <w:highlight w:val="yellow"/>
        </w:rPr>
        <w:t xml:space="preserve"> технически</w:t>
      </w:r>
      <w:r w:rsidR="006B10AB" w:rsidRPr="006B10AB">
        <w:rPr>
          <w:rFonts w:ascii="Times New Roman" w:hAnsi="Times New Roman"/>
          <w:sz w:val="20"/>
          <w:szCs w:val="20"/>
          <w:highlight w:val="yellow"/>
        </w:rPr>
        <w:t>х</w:t>
      </w:r>
      <w:r w:rsidR="00E61B1C" w:rsidRPr="006B10AB">
        <w:rPr>
          <w:rFonts w:ascii="Times New Roman" w:hAnsi="Times New Roman"/>
          <w:sz w:val="20"/>
          <w:szCs w:val="20"/>
          <w:highlight w:val="yellow"/>
        </w:rPr>
        <w:t xml:space="preserve"> характеристик </w:t>
      </w:r>
      <w:r w:rsidR="006B10AB" w:rsidRPr="006B10AB">
        <w:rPr>
          <w:rFonts w:ascii="Times New Roman" w:hAnsi="Times New Roman"/>
          <w:sz w:val="20"/>
          <w:szCs w:val="20"/>
          <w:highlight w:val="yellow"/>
        </w:rPr>
        <w:t>сп</w:t>
      </w:r>
      <w:r w:rsidR="006B10AB" w:rsidRPr="006C2FEB">
        <w:rPr>
          <w:rFonts w:ascii="Times New Roman" w:hAnsi="Times New Roman"/>
          <w:sz w:val="20"/>
          <w:szCs w:val="20"/>
          <w:highlight w:val="yellow"/>
        </w:rPr>
        <w:t>ециализированных</w:t>
      </w:r>
      <w:r w:rsidR="00E61B1C" w:rsidRPr="006C2FEB">
        <w:rPr>
          <w:rFonts w:ascii="Times New Roman" w:hAnsi="Times New Roman"/>
          <w:sz w:val="20"/>
          <w:szCs w:val="20"/>
          <w:highlight w:val="yellow"/>
        </w:rPr>
        <w:t xml:space="preserve"> </w:t>
      </w:r>
      <w:r w:rsidR="006B10AB" w:rsidRPr="006C2FEB">
        <w:rPr>
          <w:rFonts w:ascii="Times New Roman" w:hAnsi="Times New Roman"/>
          <w:sz w:val="20"/>
          <w:szCs w:val="20"/>
          <w:highlight w:val="yellow"/>
        </w:rPr>
        <w:t>инструментов удаленного участия в выборах</w:t>
      </w:r>
      <w:r w:rsidR="00E61B1C" w:rsidRPr="006C2FEB">
        <w:rPr>
          <w:rFonts w:ascii="Times New Roman" w:hAnsi="Times New Roman"/>
          <w:sz w:val="20"/>
          <w:szCs w:val="20"/>
          <w:highlight w:val="yellow"/>
        </w:rPr>
        <w:t xml:space="preserve"> </w:t>
      </w:r>
      <w:r w:rsidR="00777247" w:rsidRPr="006C2FEB">
        <w:rPr>
          <w:rFonts w:ascii="Times New Roman" w:hAnsi="Times New Roman"/>
          <w:sz w:val="20"/>
          <w:szCs w:val="20"/>
          <w:highlight w:val="yellow"/>
        </w:rPr>
        <w:t>(</w:t>
      </w:r>
      <w:r w:rsidR="006C2FEB" w:rsidRPr="006C2FEB">
        <w:rPr>
          <w:rFonts w:ascii="Times New Roman" w:hAnsi="Times New Roman"/>
          <w:sz w:val="20"/>
          <w:szCs w:val="20"/>
          <w:highlight w:val="yellow"/>
        </w:rPr>
        <w:t>Закускин</w:t>
      </w:r>
      <w:r w:rsidR="00777247" w:rsidRPr="006C2FEB">
        <w:rPr>
          <w:rFonts w:ascii="Times New Roman" w:hAnsi="Times New Roman"/>
          <w:sz w:val="20"/>
          <w:szCs w:val="20"/>
          <w:highlight w:val="yellow"/>
        </w:rPr>
        <w:t>, 201</w:t>
      </w:r>
      <w:r w:rsidR="006C2FEB" w:rsidRPr="006C2FEB">
        <w:rPr>
          <w:rFonts w:ascii="Times New Roman" w:hAnsi="Times New Roman"/>
          <w:sz w:val="20"/>
          <w:szCs w:val="20"/>
          <w:highlight w:val="yellow"/>
        </w:rPr>
        <w:t>9</w:t>
      </w:r>
      <w:r w:rsidR="00777247" w:rsidRPr="006C2FEB">
        <w:rPr>
          <w:rFonts w:ascii="Times New Roman" w:hAnsi="Times New Roman"/>
          <w:sz w:val="20"/>
          <w:szCs w:val="20"/>
          <w:highlight w:val="yellow"/>
        </w:rPr>
        <w:t>)</w:t>
      </w:r>
      <w:r w:rsidR="00E61B1C" w:rsidRPr="006C2FEB">
        <w:rPr>
          <w:rFonts w:ascii="Times New Roman" w:hAnsi="Times New Roman"/>
          <w:sz w:val="20"/>
          <w:szCs w:val="20"/>
          <w:highlight w:val="yellow"/>
        </w:rPr>
        <w:t>.</w:t>
      </w:r>
    </w:p>
    <w:p w14:paraId="0F9C3957" w14:textId="77777777"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В целях оценки уровня доверия граждан в отношении использования дистанционных систем голосования автором настоящей работы проведен опрос граждан в возрасте от восемнадцати лет, обладающих избирательными правами. В данном опросе приняли участие 239 граждан различного направления деятельности: учащиеся высших учебных заведений, преподаватели, юристы, экономисты, предприниматели, государственные служащие, представители творческих профессий, фрилансеры и самозанятые, офисные работники, специалисты узких профессий, а также пенсионеры. Опрошены были граждане, проживающие, как в крупнейших городах (численностью населения от одного миллиона человек), так и в сельских поселениях (численностью до пяти тысяч жителей). Один из вопросов был включен в данный опрос в целях выявления отношения граждан к дистанционным формам голосования, в том числе предпочтительный способ и инструменты волеизъявления (при условии наличия технических возможностей и гарантии надежности), а также возможные причины отказа принимать участие в выборах дистанционно (посредством использования Интернета). </w:t>
      </w:r>
    </w:p>
    <w:p w14:paraId="77508064" w14:textId="569EA505"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Результаты проведенного опроса показали следующее. С помощью домашнего компьютера или ноутбука на официальном сайте предпочли участие в выборах 38% участников опроса, посредством использования приложения для мобильных устройств (сотовых телефонов) – 34,8%, с помощью компьютера на почте или в многофункциональном центре – 4,7% опрошенных, предположительно отказались бы принимать участие в дистанционной форме выборов всего 18,4%. Следовательно, уровень доверия граждан находится на достаточно удовлетворительном уровне, позволяющем прогнозировать положительные перспективы применения дистанционных форм голосования </w:t>
      </w:r>
      <w:r w:rsidR="00777247" w:rsidRPr="00093D7D">
        <w:rPr>
          <w:rFonts w:ascii="Times New Roman" w:hAnsi="Times New Roman"/>
          <w:sz w:val="20"/>
          <w:szCs w:val="20"/>
          <w:highlight w:val="yellow"/>
        </w:rPr>
        <w:t>(</w:t>
      </w:r>
      <w:r w:rsidR="00093D7D" w:rsidRPr="00093D7D">
        <w:rPr>
          <w:rFonts w:ascii="Times New Roman" w:hAnsi="Times New Roman"/>
          <w:sz w:val="20"/>
          <w:szCs w:val="20"/>
          <w:highlight w:val="yellow"/>
        </w:rPr>
        <w:t>Электронные ресурсы «forms.gle», 2021</w:t>
      </w:r>
      <w:r w:rsidR="00777247" w:rsidRPr="00093D7D">
        <w:rPr>
          <w:rFonts w:ascii="Times New Roman" w:hAnsi="Times New Roman"/>
          <w:sz w:val="20"/>
          <w:szCs w:val="20"/>
          <w:highlight w:val="yellow"/>
        </w:rPr>
        <w:t>)</w:t>
      </w:r>
      <w:r w:rsidRPr="00093D7D">
        <w:rPr>
          <w:rFonts w:ascii="Times New Roman" w:hAnsi="Times New Roman"/>
          <w:sz w:val="20"/>
          <w:szCs w:val="20"/>
          <w:highlight w:val="yellow"/>
        </w:rPr>
        <w:t>.</w:t>
      </w:r>
      <w:r w:rsidRPr="001118C6">
        <w:rPr>
          <w:rFonts w:ascii="Times New Roman" w:hAnsi="Times New Roman"/>
          <w:sz w:val="20"/>
          <w:szCs w:val="20"/>
        </w:rPr>
        <w:t xml:space="preserve"> </w:t>
      </w:r>
    </w:p>
    <w:p w14:paraId="665A6899" w14:textId="0B433790"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Вместе с тем, был осуществлен опрос эксперта, а именно </w:t>
      </w:r>
      <w:bookmarkStart w:id="0" w:name="_Hlk75207148"/>
      <w:r w:rsidRPr="001118C6">
        <w:rPr>
          <w:rFonts w:ascii="Times New Roman" w:hAnsi="Times New Roman"/>
          <w:sz w:val="20"/>
          <w:szCs w:val="20"/>
        </w:rPr>
        <w:t xml:space="preserve">представителя Избирательной комиссии Приморского края заместителя председателя комиссии </w:t>
      </w:r>
      <w:bookmarkEnd w:id="0"/>
      <w:r w:rsidRPr="001118C6">
        <w:rPr>
          <w:rFonts w:ascii="Times New Roman" w:hAnsi="Times New Roman"/>
          <w:sz w:val="20"/>
          <w:szCs w:val="20"/>
        </w:rPr>
        <w:t xml:space="preserve">Охотникова Романа Андреевича. По словам Охотникова Р. А., на сегодняшний день наибольшую активность в реализации избирательных прав проявляют граждане среднего и старшего возраста. Охотников Р. А. полагает, что недоверие к технической надежности системы дистанционного электронного голосования среди граждан может послужить причиной, по которой потенциальные избиратели отказались бы принимать участие в выборах посредством Интернета. Однако применение дистанционных технологий в избирательном процессе значительно повысит гражданскую активность, а со временем приведет и к повышению доверия. Из форм и технологий, используемых в целях повышения гражданской активности в избирательном процессе, наиболее эффективными </w:t>
      </w:r>
      <w:r w:rsidRPr="007D77C5">
        <w:rPr>
          <w:rFonts w:ascii="Times New Roman" w:hAnsi="Times New Roman"/>
          <w:sz w:val="20"/>
          <w:szCs w:val="20"/>
        </w:rPr>
        <w:t xml:space="preserve">заместитель председателя </w:t>
      </w:r>
      <w:r w:rsidRPr="007D77C5">
        <w:rPr>
          <w:rFonts w:ascii="Times New Roman" w:hAnsi="Times New Roman"/>
          <w:sz w:val="20"/>
          <w:szCs w:val="20"/>
        </w:rPr>
        <w:lastRenderedPageBreak/>
        <w:t>Избирательной комиссии считает использование социальных сетей и Интернета для информирования, а также адресный подход к информированию граждан</w:t>
      </w:r>
      <w:r w:rsidR="00777247" w:rsidRPr="00777247">
        <w:rPr>
          <w:rFonts w:ascii="Times New Roman" w:hAnsi="Times New Roman"/>
          <w:sz w:val="20"/>
          <w:szCs w:val="20"/>
        </w:rPr>
        <w:t xml:space="preserve"> </w:t>
      </w:r>
      <w:r w:rsidR="00777247" w:rsidRPr="00BA1667">
        <w:rPr>
          <w:rFonts w:ascii="Times New Roman" w:hAnsi="Times New Roman"/>
          <w:sz w:val="20"/>
          <w:szCs w:val="20"/>
        </w:rPr>
        <w:t>(</w:t>
      </w:r>
      <w:r w:rsidR="002F641D" w:rsidRPr="00093D7D">
        <w:rPr>
          <w:rFonts w:ascii="Times New Roman" w:hAnsi="Times New Roman"/>
          <w:sz w:val="20"/>
          <w:szCs w:val="20"/>
          <w:highlight w:val="yellow"/>
        </w:rPr>
        <w:t>Электронны</w:t>
      </w:r>
      <w:r w:rsidR="002F641D">
        <w:rPr>
          <w:rFonts w:ascii="Times New Roman" w:hAnsi="Times New Roman"/>
          <w:sz w:val="20"/>
          <w:szCs w:val="20"/>
          <w:highlight w:val="yellow"/>
        </w:rPr>
        <w:t>й</w:t>
      </w:r>
      <w:r w:rsidR="002F641D" w:rsidRPr="00093D7D">
        <w:rPr>
          <w:rFonts w:ascii="Times New Roman" w:hAnsi="Times New Roman"/>
          <w:sz w:val="20"/>
          <w:szCs w:val="20"/>
          <w:highlight w:val="yellow"/>
        </w:rPr>
        <w:t xml:space="preserve"> ресурс «forms.gle», 2</w:t>
      </w:r>
      <w:r w:rsidR="002F641D" w:rsidRPr="002F641D">
        <w:rPr>
          <w:rFonts w:ascii="Times New Roman" w:hAnsi="Times New Roman"/>
          <w:sz w:val="20"/>
          <w:szCs w:val="20"/>
          <w:highlight w:val="yellow"/>
        </w:rPr>
        <w:t>021</w:t>
      </w:r>
      <w:r w:rsidR="00777247" w:rsidRPr="002F641D">
        <w:rPr>
          <w:rFonts w:ascii="Times New Roman" w:hAnsi="Times New Roman"/>
          <w:sz w:val="20"/>
          <w:szCs w:val="20"/>
          <w:highlight w:val="yellow"/>
        </w:rPr>
        <w:t>)</w:t>
      </w:r>
      <w:r w:rsidRPr="002F641D">
        <w:rPr>
          <w:rFonts w:ascii="Times New Roman" w:hAnsi="Times New Roman"/>
          <w:sz w:val="20"/>
          <w:szCs w:val="20"/>
          <w:highlight w:val="yellow"/>
        </w:rPr>
        <w:t>.</w:t>
      </w:r>
    </w:p>
    <w:p w14:paraId="356BA18E" w14:textId="77777777"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Таким образом, предположение о повышении вовлеченности граждан в выборы, в особенности, избирателей молодого поколения нашла свое подтверждение посредством исследования позиций ученых и проведения опросов.</w:t>
      </w:r>
    </w:p>
    <w:p w14:paraId="5C880624" w14:textId="7F2FE711" w:rsidR="0070621D" w:rsidRDefault="00E61B1C" w:rsidP="00E01FB7">
      <w:pPr>
        <w:suppressAutoHyphens/>
        <w:spacing w:after="0" w:line="240" w:lineRule="auto"/>
        <w:ind w:firstLine="284"/>
        <w:jc w:val="both"/>
        <w:rPr>
          <w:rFonts w:ascii="Times New Roman" w:hAnsi="Times New Roman"/>
          <w:sz w:val="20"/>
          <w:szCs w:val="20"/>
          <w:highlight w:val="green"/>
        </w:rPr>
      </w:pPr>
      <w:r w:rsidRPr="001118C6">
        <w:rPr>
          <w:rFonts w:ascii="Times New Roman" w:hAnsi="Times New Roman"/>
          <w:sz w:val="20"/>
          <w:szCs w:val="20"/>
        </w:rPr>
        <w:t xml:space="preserve">В качестве четвертого преимущества дистанционного голосования можно выделить географическую свободу волеизъявления </w:t>
      </w:r>
      <w:r w:rsidR="00777247" w:rsidRPr="007B09DD">
        <w:rPr>
          <w:rFonts w:ascii="Times New Roman" w:hAnsi="Times New Roman"/>
          <w:sz w:val="20"/>
          <w:szCs w:val="20"/>
          <w:highlight w:val="yellow"/>
        </w:rPr>
        <w:t>(</w:t>
      </w:r>
      <w:r w:rsidR="007B09DD" w:rsidRPr="007B09DD">
        <w:rPr>
          <w:rFonts w:ascii="Times New Roman" w:hAnsi="Times New Roman"/>
          <w:sz w:val="20"/>
          <w:szCs w:val="20"/>
          <w:highlight w:val="yellow"/>
        </w:rPr>
        <w:t>Болтаевская</w:t>
      </w:r>
      <w:r w:rsidR="00777247" w:rsidRPr="007B09DD">
        <w:rPr>
          <w:rFonts w:ascii="Times New Roman" w:hAnsi="Times New Roman"/>
          <w:sz w:val="20"/>
          <w:szCs w:val="20"/>
          <w:highlight w:val="yellow"/>
        </w:rPr>
        <w:t>, 201</w:t>
      </w:r>
      <w:r w:rsidR="007B09DD" w:rsidRPr="007B09DD">
        <w:rPr>
          <w:rFonts w:ascii="Times New Roman" w:hAnsi="Times New Roman"/>
          <w:sz w:val="20"/>
          <w:szCs w:val="20"/>
          <w:highlight w:val="yellow"/>
        </w:rPr>
        <w:t>9</w:t>
      </w:r>
      <w:r w:rsidR="00777247" w:rsidRPr="007B09DD">
        <w:rPr>
          <w:rFonts w:ascii="Times New Roman" w:hAnsi="Times New Roman"/>
          <w:sz w:val="20"/>
          <w:szCs w:val="20"/>
          <w:highlight w:val="yellow"/>
        </w:rPr>
        <w:t>)</w:t>
      </w:r>
      <w:r w:rsidRPr="007B09DD">
        <w:rPr>
          <w:rFonts w:ascii="Times New Roman" w:hAnsi="Times New Roman"/>
          <w:sz w:val="20"/>
          <w:szCs w:val="20"/>
          <w:highlight w:val="yellow"/>
        </w:rPr>
        <w:t>.</w:t>
      </w:r>
      <w:r w:rsidRPr="001118C6">
        <w:rPr>
          <w:rFonts w:ascii="Times New Roman" w:hAnsi="Times New Roman"/>
          <w:sz w:val="20"/>
          <w:szCs w:val="20"/>
        </w:rPr>
        <w:t xml:space="preserve"> По словам Рулева М. С., </w:t>
      </w:r>
      <w:r w:rsidRPr="00021F2C">
        <w:rPr>
          <w:rFonts w:ascii="Times New Roman" w:hAnsi="Times New Roman"/>
          <w:sz w:val="20"/>
          <w:szCs w:val="20"/>
        </w:rPr>
        <w:t xml:space="preserve">отсутствие необходимости посещения определенного избирательного участка в целях реализации политических прав позволяет предоставить возможность участия в выборах не только в удаленном регионе, но и на другом континенте или даже космическом пространстве. Дистанционные системы голосования могут послужить удобным инструментом волеизъявления граждан, не имеющих возможность присутствовать в день выборов в избирательном участке ввиду состояния здоровья либо профессиональной занятости.  </w:t>
      </w:r>
    </w:p>
    <w:p w14:paraId="7D21949B" w14:textId="71993AE8" w:rsidR="00E61B1C" w:rsidRPr="001118C6" w:rsidRDefault="0070621D" w:rsidP="00E01FB7">
      <w:pPr>
        <w:suppressAutoHyphens/>
        <w:spacing w:after="0" w:line="240" w:lineRule="auto"/>
        <w:ind w:firstLine="284"/>
        <w:jc w:val="both"/>
        <w:rPr>
          <w:rFonts w:ascii="Times New Roman" w:hAnsi="Times New Roman"/>
          <w:sz w:val="20"/>
          <w:szCs w:val="20"/>
        </w:rPr>
      </w:pPr>
      <w:r w:rsidRPr="0070621D">
        <w:rPr>
          <w:rFonts w:ascii="Times New Roman" w:hAnsi="Times New Roman"/>
          <w:sz w:val="20"/>
          <w:szCs w:val="20"/>
          <w:highlight w:val="yellow"/>
        </w:rPr>
        <w:t xml:space="preserve">По словам </w:t>
      </w:r>
      <w:r w:rsidR="00E61B1C" w:rsidRPr="0070621D">
        <w:rPr>
          <w:rFonts w:ascii="Times New Roman" w:hAnsi="Times New Roman"/>
          <w:sz w:val="20"/>
          <w:szCs w:val="20"/>
          <w:highlight w:val="yellow"/>
        </w:rPr>
        <w:t>А.Ю. Цаплин</w:t>
      </w:r>
      <w:r w:rsidRPr="0070621D">
        <w:rPr>
          <w:rFonts w:ascii="Times New Roman" w:hAnsi="Times New Roman"/>
          <w:sz w:val="20"/>
          <w:szCs w:val="20"/>
          <w:highlight w:val="yellow"/>
        </w:rPr>
        <w:t>а</w:t>
      </w:r>
      <w:r w:rsidR="00E61B1C" w:rsidRPr="0070621D">
        <w:rPr>
          <w:rFonts w:ascii="Times New Roman" w:hAnsi="Times New Roman"/>
          <w:sz w:val="20"/>
          <w:szCs w:val="20"/>
          <w:highlight w:val="yellow"/>
        </w:rPr>
        <w:t xml:space="preserve">, </w:t>
      </w:r>
      <w:r w:rsidRPr="0070621D">
        <w:rPr>
          <w:rFonts w:ascii="Times New Roman" w:hAnsi="Times New Roman"/>
          <w:sz w:val="20"/>
          <w:szCs w:val="20"/>
          <w:highlight w:val="yellow"/>
        </w:rPr>
        <w:t>удаленное участие в</w:t>
      </w:r>
      <w:r w:rsidR="00E61B1C" w:rsidRPr="0070621D">
        <w:rPr>
          <w:rFonts w:ascii="Times New Roman" w:hAnsi="Times New Roman"/>
          <w:sz w:val="20"/>
          <w:szCs w:val="20"/>
          <w:highlight w:val="yellow"/>
        </w:rPr>
        <w:t xml:space="preserve"> избирательн</w:t>
      </w:r>
      <w:r w:rsidRPr="0070621D">
        <w:rPr>
          <w:rFonts w:ascii="Times New Roman" w:hAnsi="Times New Roman"/>
          <w:sz w:val="20"/>
          <w:szCs w:val="20"/>
          <w:highlight w:val="yellow"/>
        </w:rPr>
        <w:t>ом</w:t>
      </w:r>
      <w:r w:rsidR="00E61B1C" w:rsidRPr="0070621D">
        <w:rPr>
          <w:rFonts w:ascii="Times New Roman" w:hAnsi="Times New Roman"/>
          <w:sz w:val="20"/>
          <w:szCs w:val="20"/>
          <w:highlight w:val="yellow"/>
        </w:rPr>
        <w:t xml:space="preserve"> процесс</w:t>
      </w:r>
      <w:r w:rsidRPr="0070621D">
        <w:rPr>
          <w:rFonts w:ascii="Times New Roman" w:hAnsi="Times New Roman"/>
          <w:sz w:val="20"/>
          <w:szCs w:val="20"/>
          <w:highlight w:val="yellow"/>
        </w:rPr>
        <w:t>е</w:t>
      </w:r>
      <w:r w:rsidR="00E61B1C" w:rsidRPr="0070621D">
        <w:rPr>
          <w:rFonts w:ascii="Times New Roman" w:hAnsi="Times New Roman"/>
          <w:sz w:val="20"/>
          <w:szCs w:val="20"/>
          <w:highlight w:val="yellow"/>
        </w:rPr>
        <w:t xml:space="preserve"> в Росси</w:t>
      </w:r>
      <w:r w:rsidRPr="0070621D">
        <w:rPr>
          <w:rFonts w:ascii="Times New Roman" w:hAnsi="Times New Roman"/>
          <w:sz w:val="20"/>
          <w:szCs w:val="20"/>
          <w:highlight w:val="yellow"/>
        </w:rPr>
        <w:t>йской Федерации</w:t>
      </w:r>
      <w:r w:rsidR="00E61B1C" w:rsidRPr="0070621D">
        <w:rPr>
          <w:rFonts w:ascii="Times New Roman" w:hAnsi="Times New Roman"/>
          <w:sz w:val="20"/>
          <w:szCs w:val="20"/>
          <w:highlight w:val="yellow"/>
        </w:rPr>
        <w:t xml:space="preserve"> уже </w:t>
      </w:r>
      <w:r w:rsidRPr="0070621D">
        <w:rPr>
          <w:rFonts w:ascii="Times New Roman" w:hAnsi="Times New Roman"/>
          <w:sz w:val="20"/>
          <w:szCs w:val="20"/>
          <w:highlight w:val="yellow"/>
        </w:rPr>
        <w:t>реализуется посредством</w:t>
      </w:r>
      <w:r w:rsidR="00E61B1C" w:rsidRPr="0070621D">
        <w:rPr>
          <w:rFonts w:ascii="Times New Roman" w:hAnsi="Times New Roman"/>
          <w:sz w:val="20"/>
          <w:szCs w:val="20"/>
          <w:highlight w:val="yellow"/>
        </w:rPr>
        <w:t xml:space="preserve"> подачи </w:t>
      </w:r>
      <w:r w:rsidRPr="0070621D">
        <w:rPr>
          <w:rFonts w:ascii="Times New Roman" w:hAnsi="Times New Roman"/>
          <w:sz w:val="20"/>
          <w:szCs w:val="20"/>
          <w:highlight w:val="yellow"/>
        </w:rPr>
        <w:t xml:space="preserve">соответствующего </w:t>
      </w:r>
      <w:r w:rsidR="00E61B1C" w:rsidRPr="0070621D">
        <w:rPr>
          <w:rFonts w:ascii="Times New Roman" w:hAnsi="Times New Roman"/>
          <w:sz w:val="20"/>
          <w:szCs w:val="20"/>
          <w:highlight w:val="yellow"/>
        </w:rPr>
        <w:t>заявления</w:t>
      </w:r>
      <w:r w:rsidRPr="0070621D">
        <w:rPr>
          <w:rFonts w:ascii="Times New Roman" w:hAnsi="Times New Roman"/>
          <w:sz w:val="20"/>
          <w:szCs w:val="20"/>
          <w:highlight w:val="yellow"/>
        </w:rPr>
        <w:t>, что связано с тем, в обязанности</w:t>
      </w:r>
      <w:r w:rsidR="00E61B1C" w:rsidRPr="0070621D">
        <w:rPr>
          <w:rFonts w:ascii="Times New Roman" w:hAnsi="Times New Roman"/>
          <w:sz w:val="20"/>
          <w:szCs w:val="20"/>
          <w:highlight w:val="yellow"/>
        </w:rPr>
        <w:t xml:space="preserve"> участков</w:t>
      </w:r>
      <w:r w:rsidRPr="0070621D">
        <w:rPr>
          <w:rFonts w:ascii="Times New Roman" w:hAnsi="Times New Roman"/>
          <w:sz w:val="20"/>
          <w:szCs w:val="20"/>
          <w:highlight w:val="yellow"/>
        </w:rPr>
        <w:t>ой</w:t>
      </w:r>
      <w:r w:rsidR="00E61B1C" w:rsidRPr="0070621D">
        <w:rPr>
          <w:rFonts w:ascii="Times New Roman" w:hAnsi="Times New Roman"/>
          <w:sz w:val="20"/>
          <w:szCs w:val="20"/>
          <w:highlight w:val="yellow"/>
        </w:rPr>
        <w:t xml:space="preserve"> </w:t>
      </w:r>
      <w:r w:rsidR="00E61B1C" w:rsidRPr="00150F7F">
        <w:rPr>
          <w:rFonts w:ascii="Times New Roman" w:hAnsi="Times New Roman"/>
          <w:sz w:val="20"/>
          <w:szCs w:val="20"/>
          <w:highlight w:val="yellow"/>
        </w:rPr>
        <w:t>комисс</w:t>
      </w:r>
      <w:r w:rsidRPr="00150F7F">
        <w:rPr>
          <w:rFonts w:ascii="Times New Roman" w:hAnsi="Times New Roman"/>
          <w:sz w:val="20"/>
          <w:szCs w:val="20"/>
          <w:highlight w:val="yellow"/>
        </w:rPr>
        <w:t>ии входит необходимость</w:t>
      </w:r>
      <w:r w:rsidR="00E61B1C" w:rsidRPr="00150F7F">
        <w:rPr>
          <w:rFonts w:ascii="Times New Roman" w:hAnsi="Times New Roman"/>
          <w:sz w:val="20"/>
          <w:szCs w:val="20"/>
          <w:highlight w:val="yellow"/>
        </w:rPr>
        <w:t xml:space="preserve"> обеспеч</w:t>
      </w:r>
      <w:r w:rsidRPr="00150F7F">
        <w:rPr>
          <w:rFonts w:ascii="Times New Roman" w:hAnsi="Times New Roman"/>
          <w:sz w:val="20"/>
          <w:szCs w:val="20"/>
          <w:highlight w:val="yellow"/>
        </w:rPr>
        <w:t>ения</w:t>
      </w:r>
      <w:r w:rsidR="00E61B1C" w:rsidRPr="00150F7F">
        <w:rPr>
          <w:rFonts w:ascii="Times New Roman" w:hAnsi="Times New Roman"/>
          <w:sz w:val="20"/>
          <w:szCs w:val="20"/>
          <w:highlight w:val="yellow"/>
        </w:rPr>
        <w:t xml:space="preserve"> </w:t>
      </w:r>
      <w:r w:rsidR="00150F7F" w:rsidRPr="00150F7F">
        <w:rPr>
          <w:rFonts w:ascii="Times New Roman" w:hAnsi="Times New Roman"/>
          <w:sz w:val="20"/>
          <w:szCs w:val="20"/>
          <w:highlight w:val="yellow"/>
        </w:rPr>
        <w:t>условий</w:t>
      </w:r>
      <w:r w:rsidR="00E61B1C" w:rsidRPr="00150F7F">
        <w:rPr>
          <w:rFonts w:ascii="Times New Roman" w:hAnsi="Times New Roman"/>
          <w:sz w:val="20"/>
          <w:szCs w:val="20"/>
          <w:highlight w:val="yellow"/>
        </w:rPr>
        <w:t xml:space="preserve"> участия в </w:t>
      </w:r>
      <w:r w:rsidRPr="00150F7F">
        <w:rPr>
          <w:rFonts w:ascii="Times New Roman" w:hAnsi="Times New Roman"/>
          <w:sz w:val="20"/>
          <w:szCs w:val="20"/>
          <w:highlight w:val="yellow"/>
        </w:rPr>
        <w:t>голосовании</w:t>
      </w:r>
      <w:r w:rsidR="00E61B1C" w:rsidRPr="00150F7F">
        <w:rPr>
          <w:rFonts w:ascii="Times New Roman" w:hAnsi="Times New Roman"/>
          <w:sz w:val="20"/>
          <w:szCs w:val="20"/>
          <w:highlight w:val="yellow"/>
        </w:rPr>
        <w:t xml:space="preserve"> граждан, </w:t>
      </w:r>
      <w:r w:rsidRPr="00150F7F">
        <w:rPr>
          <w:rFonts w:ascii="Times New Roman" w:hAnsi="Times New Roman"/>
          <w:sz w:val="20"/>
          <w:szCs w:val="20"/>
          <w:highlight w:val="yellow"/>
        </w:rPr>
        <w:t>не имеющих</w:t>
      </w:r>
      <w:r w:rsidR="00150F7F" w:rsidRPr="00150F7F">
        <w:rPr>
          <w:rFonts w:ascii="Times New Roman" w:hAnsi="Times New Roman"/>
          <w:sz w:val="20"/>
          <w:szCs w:val="20"/>
          <w:highlight w:val="yellow"/>
        </w:rPr>
        <w:t>,</w:t>
      </w:r>
      <w:r w:rsidRPr="00150F7F">
        <w:rPr>
          <w:rFonts w:ascii="Times New Roman" w:hAnsi="Times New Roman"/>
          <w:sz w:val="20"/>
          <w:szCs w:val="20"/>
          <w:highlight w:val="yellow"/>
        </w:rPr>
        <w:t xml:space="preserve"> </w:t>
      </w:r>
      <w:r w:rsidR="00150F7F" w:rsidRPr="00150F7F">
        <w:rPr>
          <w:rFonts w:ascii="Times New Roman" w:hAnsi="Times New Roman"/>
          <w:sz w:val="20"/>
          <w:szCs w:val="20"/>
          <w:highlight w:val="yellow"/>
        </w:rPr>
        <w:t>по уважительным причинам, возможностей присутствовать</w:t>
      </w:r>
      <w:r w:rsidR="00E61B1C" w:rsidRPr="00150F7F">
        <w:rPr>
          <w:rFonts w:ascii="Times New Roman" w:hAnsi="Times New Roman"/>
          <w:sz w:val="20"/>
          <w:szCs w:val="20"/>
          <w:highlight w:val="yellow"/>
        </w:rPr>
        <w:t xml:space="preserve"> в помещени</w:t>
      </w:r>
      <w:r w:rsidR="00150F7F" w:rsidRPr="00150F7F">
        <w:rPr>
          <w:rFonts w:ascii="Times New Roman" w:hAnsi="Times New Roman"/>
          <w:sz w:val="20"/>
          <w:szCs w:val="20"/>
          <w:highlight w:val="yellow"/>
        </w:rPr>
        <w:t>и</w:t>
      </w:r>
      <w:r w:rsidR="00E61B1C" w:rsidRPr="00150F7F">
        <w:rPr>
          <w:rFonts w:ascii="Times New Roman" w:hAnsi="Times New Roman"/>
          <w:sz w:val="20"/>
          <w:szCs w:val="20"/>
          <w:highlight w:val="yellow"/>
        </w:rPr>
        <w:t xml:space="preserve"> </w:t>
      </w:r>
      <w:r w:rsidR="00150F7F" w:rsidRPr="00150F7F">
        <w:rPr>
          <w:rFonts w:ascii="Times New Roman" w:hAnsi="Times New Roman"/>
          <w:sz w:val="20"/>
          <w:szCs w:val="20"/>
          <w:highlight w:val="yellow"/>
        </w:rPr>
        <w:t>проведения выборов непосредственно</w:t>
      </w:r>
      <w:r w:rsidR="00E61B1C" w:rsidRPr="00150F7F">
        <w:rPr>
          <w:rFonts w:ascii="Times New Roman" w:hAnsi="Times New Roman"/>
          <w:sz w:val="20"/>
          <w:szCs w:val="20"/>
          <w:highlight w:val="yellow"/>
        </w:rPr>
        <w:t xml:space="preserve">. </w:t>
      </w:r>
      <w:r w:rsidR="00E61B1C" w:rsidRPr="00176FBA">
        <w:rPr>
          <w:rFonts w:ascii="Times New Roman" w:hAnsi="Times New Roman"/>
          <w:sz w:val="20"/>
          <w:szCs w:val="20"/>
        </w:rPr>
        <w:t>Однако данный перечень «уважительных причин» не предусматривает, к примеру, нахождение электора в ином субъекте или стране в туристических целях. Подобные обстоятельства не должны препятствовать реализации избирательных прав граждан, и использование дистанционных форм голосования содержит потенциальную возможность решить указанную проблему.</w:t>
      </w:r>
    </w:p>
    <w:p w14:paraId="0C4EFE37" w14:textId="085E6548"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Кроме того, </w:t>
      </w:r>
      <w:r w:rsidR="00423FE0">
        <w:rPr>
          <w:rFonts w:ascii="Times New Roman" w:hAnsi="Times New Roman"/>
          <w:sz w:val="20"/>
          <w:szCs w:val="20"/>
        </w:rPr>
        <w:t xml:space="preserve">к </w:t>
      </w:r>
      <w:r w:rsidRPr="001118C6">
        <w:rPr>
          <w:rFonts w:ascii="Times New Roman" w:hAnsi="Times New Roman"/>
          <w:sz w:val="20"/>
          <w:szCs w:val="20"/>
        </w:rPr>
        <w:t xml:space="preserve">одним из наиболее перспективных направлений </w:t>
      </w:r>
      <w:r w:rsidR="00423FE0" w:rsidRPr="00423FE0">
        <w:rPr>
          <w:rFonts w:ascii="Times New Roman" w:hAnsi="Times New Roman"/>
          <w:sz w:val="20"/>
          <w:szCs w:val="20"/>
          <w:highlight w:val="yellow"/>
        </w:rPr>
        <w:t>совершенствования</w:t>
      </w:r>
      <w:r w:rsidRPr="00423FE0">
        <w:rPr>
          <w:rFonts w:ascii="Times New Roman" w:hAnsi="Times New Roman"/>
          <w:sz w:val="20"/>
          <w:szCs w:val="20"/>
          <w:highlight w:val="yellow"/>
        </w:rPr>
        <w:t xml:space="preserve"> </w:t>
      </w:r>
      <w:r w:rsidR="00423FE0" w:rsidRPr="00423FE0">
        <w:rPr>
          <w:rFonts w:ascii="Times New Roman" w:hAnsi="Times New Roman"/>
          <w:sz w:val="20"/>
          <w:szCs w:val="20"/>
          <w:highlight w:val="yellow"/>
        </w:rPr>
        <w:t>цифровых</w:t>
      </w:r>
      <w:r w:rsidRPr="00423FE0">
        <w:rPr>
          <w:rFonts w:ascii="Times New Roman" w:hAnsi="Times New Roman"/>
          <w:sz w:val="20"/>
          <w:szCs w:val="20"/>
          <w:highlight w:val="yellow"/>
        </w:rPr>
        <w:t xml:space="preserve"> технологий </w:t>
      </w:r>
      <w:r w:rsidR="00423FE0" w:rsidRPr="00423FE0">
        <w:rPr>
          <w:rFonts w:ascii="Times New Roman" w:hAnsi="Times New Roman"/>
          <w:sz w:val="20"/>
          <w:szCs w:val="20"/>
          <w:highlight w:val="yellow"/>
        </w:rPr>
        <w:t>целесообразно отнести</w:t>
      </w:r>
      <w:r w:rsidRPr="00423FE0">
        <w:rPr>
          <w:rFonts w:ascii="Times New Roman" w:hAnsi="Times New Roman"/>
          <w:sz w:val="20"/>
          <w:szCs w:val="20"/>
          <w:highlight w:val="yellow"/>
        </w:rPr>
        <w:t xml:space="preserve"> </w:t>
      </w:r>
      <w:r w:rsidR="00423FE0" w:rsidRPr="00423FE0">
        <w:rPr>
          <w:rFonts w:ascii="Times New Roman" w:hAnsi="Times New Roman"/>
          <w:sz w:val="20"/>
          <w:szCs w:val="20"/>
          <w:highlight w:val="yellow"/>
        </w:rPr>
        <w:t>использование</w:t>
      </w:r>
      <w:r w:rsidRPr="00423FE0">
        <w:rPr>
          <w:rFonts w:ascii="Times New Roman" w:hAnsi="Times New Roman"/>
          <w:sz w:val="20"/>
          <w:szCs w:val="20"/>
          <w:highlight w:val="yellow"/>
        </w:rPr>
        <w:t xml:space="preserve"> </w:t>
      </w:r>
      <w:r w:rsidR="00423FE0" w:rsidRPr="00F122C2">
        <w:rPr>
          <w:rFonts w:ascii="Times New Roman" w:hAnsi="Times New Roman"/>
          <w:sz w:val="20"/>
          <w:szCs w:val="20"/>
          <w:highlight w:val="yellow"/>
        </w:rPr>
        <w:t>средств,</w:t>
      </w:r>
      <w:r w:rsidRPr="00F122C2">
        <w:rPr>
          <w:rFonts w:ascii="Times New Roman" w:hAnsi="Times New Roman"/>
          <w:sz w:val="20"/>
          <w:szCs w:val="20"/>
          <w:highlight w:val="yellow"/>
        </w:rPr>
        <w:t xml:space="preserve"> исключаю</w:t>
      </w:r>
      <w:r w:rsidR="00423FE0" w:rsidRPr="00F122C2">
        <w:rPr>
          <w:rFonts w:ascii="Times New Roman" w:hAnsi="Times New Roman"/>
          <w:sz w:val="20"/>
          <w:szCs w:val="20"/>
          <w:highlight w:val="yellow"/>
        </w:rPr>
        <w:t>щих</w:t>
      </w:r>
      <w:r w:rsidRPr="00F122C2">
        <w:rPr>
          <w:rFonts w:ascii="Times New Roman" w:hAnsi="Times New Roman"/>
          <w:sz w:val="20"/>
          <w:szCs w:val="20"/>
          <w:highlight w:val="yellow"/>
        </w:rPr>
        <w:t xml:space="preserve"> необходимость </w:t>
      </w:r>
      <w:r w:rsidR="0054109F">
        <w:rPr>
          <w:rFonts w:ascii="Times New Roman" w:hAnsi="Times New Roman"/>
          <w:sz w:val="20"/>
          <w:szCs w:val="20"/>
          <w:highlight w:val="yellow"/>
        </w:rPr>
        <w:t>личного присутствия на</w:t>
      </w:r>
      <w:r w:rsidRPr="00F122C2">
        <w:rPr>
          <w:rFonts w:ascii="Times New Roman" w:hAnsi="Times New Roman"/>
          <w:sz w:val="20"/>
          <w:szCs w:val="20"/>
          <w:highlight w:val="yellow"/>
        </w:rPr>
        <w:t xml:space="preserve"> избирательных участк</w:t>
      </w:r>
      <w:r w:rsidR="0054109F">
        <w:rPr>
          <w:rFonts w:ascii="Times New Roman" w:hAnsi="Times New Roman"/>
          <w:sz w:val="20"/>
          <w:szCs w:val="20"/>
          <w:highlight w:val="yellow"/>
        </w:rPr>
        <w:t>ах</w:t>
      </w:r>
      <w:r w:rsidRPr="00F122C2">
        <w:rPr>
          <w:rFonts w:ascii="Times New Roman" w:hAnsi="Times New Roman"/>
          <w:sz w:val="20"/>
          <w:szCs w:val="20"/>
          <w:highlight w:val="yellow"/>
        </w:rPr>
        <w:t xml:space="preserve">, </w:t>
      </w:r>
      <w:r w:rsidR="00F122C2" w:rsidRPr="00F122C2">
        <w:rPr>
          <w:rFonts w:ascii="Times New Roman" w:hAnsi="Times New Roman"/>
          <w:sz w:val="20"/>
          <w:szCs w:val="20"/>
          <w:highlight w:val="yellow"/>
        </w:rPr>
        <w:t>принимая</w:t>
      </w:r>
      <w:r w:rsidRPr="00F122C2">
        <w:rPr>
          <w:rFonts w:ascii="Times New Roman" w:hAnsi="Times New Roman"/>
          <w:sz w:val="20"/>
          <w:szCs w:val="20"/>
          <w:highlight w:val="yellow"/>
        </w:rPr>
        <w:t xml:space="preserve"> участи</w:t>
      </w:r>
      <w:r w:rsidR="00F122C2" w:rsidRPr="00F122C2">
        <w:rPr>
          <w:rFonts w:ascii="Times New Roman" w:hAnsi="Times New Roman"/>
          <w:sz w:val="20"/>
          <w:szCs w:val="20"/>
          <w:highlight w:val="yellow"/>
        </w:rPr>
        <w:t>е</w:t>
      </w:r>
      <w:r w:rsidRPr="00F122C2">
        <w:rPr>
          <w:rFonts w:ascii="Times New Roman" w:hAnsi="Times New Roman"/>
          <w:sz w:val="20"/>
          <w:szCs w:val="20"/>
          <w:highlight w:val="yellow"/>
        </w:rPr>
        <w:t xml:space="preserve"> в </w:t>
      </w:r>
      <w:r w:rsidR="00F122C2" w:rsidRPr="00F122C2">
        <w:rPr>
          <w:rFonts w:ascii="Times New Roman" w:hAnsi="Times New Roman"/>
          <w:sz w:val="20"/>
          <w:szCs w:val="20"/>
          <w:highlight w:val="yellow"/>
        </w:rPr>
        <w:t xml:space="preserve">голосовании удаленно, в </w:t>
      </w:r>
      <w:r w:rsidRPr="00F122C2">
        <w:rPr>
          <w:rFonts w:ascii="Times New Roman" w:hAnsi="Times New Roman"/>
          <w:sz w:val="20"/>
          <w:szCs w:val="20"/>
          <w:highlight w:val="yellow"/>
        </w:rPr>
        <w:t>дистанционно</w:t>
      </w:r>
      <w:r w:rsidR="00F122C2" w:rsidRPr="00F122C2">
        <w:rPr>
          <w:rFonts w:ascii="Times New Roman" w:hAnsi="Times New Roman"/>
          <w:sz w:val="20"/>
          <w:szCs w:val="20"/>
          <w:highlight w:val="yellow"/>
        </w:rPr>
        <w:t xml:space="preserve">м формате – </w:t>
      </w:r>
      <w:r w:rsidRPr="00F122C2">
        <w:rPr>
          <w:rFonts w:ascii="Times New Roman" w:hAnsi="Times New Roman"/>
          <w:sz w:val="20"/>
          <w:szCs w:val="20"/>
          <w:highlight w:val="yellow"/>
        </w:rPr>
        <w:t>в</w:t>
      </w:r>
      <w:r w:rsidR="00F122C2" w:rsidRPr="00F122C2">
        <w:rPr>
          <w:rFonts w:ascii="Times New Roman" w:hAnsi="Times New Roman"/>
          <w:sz w:val="20"/>
          <w:szCs w:val="20"/>
          <w:highlight w:val="yellow"/>
        </w:rPr>
        <w:t xml:space="preserve"> условиях, подобных</w:t>
      </w:r>
      <w:r w:rsidRPr="00F122C2">
        <w:rPr>
          <w:rFonts w:ascii="Times New Roman" w:hAnsi="Times New Roman"/>
          <w:sz w:val="20"/>
          <w:szCs w:val="20"/>
          <w:highlight w:val="yellow"/>
        </w:rPr>
        <w:t xml:space="preserve"> кризис</w:t>
      </w:r>
      <w:r w:rsidR="00F122C2" w:rsidRPr="00F122C2">
        <w:rPr>
          <w:rFonts w:ascii="Times New Roman" w:hAnsi="Times New Roman"/>
          <w:sz w:val="20"/>
          <w:szCs w:val="20"/>
          <w:highlight w:val="yellow"/>
        </w:rPr>
        <w:t>ам</w:t>
      </w:r>
      <w:r w:rsidRPr="00F122C2">
        <w:rPr>
          <w:rFonts w:ascii="Times New Roman" w:hAnsi="Times New Roman"/>
          <w:sz w:val="20"/>
          <w:szCs w:val="20"/>
          <w:highlight w:val="yellow"/>
        </w:rPr>
        <w:t xml:space="preserve"> и</w:t>
      </w:r>
      <w:r w:rsidR="00F122C2" w:rsidRPr="00F122C2">
        <w:rPr>
          <w:rFonts w:ascii="Times New Roman" w:hAnsi="Times New Roman"/>
          <w:sz w:val="20"/>
          <w:szCs w:val="20"/>
          <w:highlight w:val="yellow"/>
        </w:rPr>
        <w:t>ли</w:t>
      </w:r>
      <w:r w:rsidRPr="00F122C2">
        <w:rPr>
          <w:rFonts w:ascii="Times New Roman" w:hAnsi="Times New Roman"/>
          <w:sz w:val="20"/>
          <w:szCs w:val="20"/>
          <w:highlight w:val="yellow"/>
        </w:rPr>
        <w:t xml:space="preserve"> карантин</w:t>
      </w:r>
      <w:r w:rsidR="00F122C2" w:rsidRPr="00F122C2">
        <w:rPr>
          <w:rFonts w:ascii="Times New Roman" w:hAnsi="Times New Roman"/>
          <w:sz w:val="20"/>
          <w:szCs w:val="20"/>
          <w:highlight w:val="yellow"/>
        </w:rPr>
        <w:t xml:space="preserve">ам, рассматриваемый способ </w:t>
      </w:r>
      <w:r w:rsidR="00F122C2">
        <w:rPr>
          <w:rFonts w:ascii="Times New Roman" w:hAnsi="Times New Roman"/>
          <w:sz w:val="20"/>
          <w:szCs w:val="20"/>
          <w:highlight w:val="yellow"/>
        </w:rPr>
        <w:t>послужит удобным</w:t>
      </w:r>
      <w:r w:rsidR="00633950">
        <w:rPr>
          <w:rFonts w:ascii="Times New Roman" w:hAnsi="Times New Roman"/>
          <w:sz w:val="20"/>
          <w:szCs w:val="20"/>
          <w:highlight w:val="yellow"/>
        </w:rPr>
        <w:t xml:space="preserve"> и доступным</w:t>
      </w:r>
      <w:r w:rsidR="00F122C2">
        <w:rPr>
          <w:rFonts w:ascii="Times New Roman" w:hAnsi="Times New Roman"/>
          <w:sz w:val="20"/>
          <w:szCs w:val="20"/>
          <w:highlight w:val="yellow"/>
        </w:rPr>
        <w:t xml:space="preserve"> инструментом </w:t>
      </w:r>
      <w:r w:rsidR="00F122C2" w:rsidRPr="00981655">
        <w:rPr>
          <w:rFonts w:ascii="Times New Roman" w:hAnsi="Times New Roman"/>
          <w:sz w:val="20"/>
          <w:szCs w:val="20"/>
          <w:highlight w:val="yellow"/>
        </w:rPr>
        <w:t>волеизъявления</w:t>
      </w:r>
      <w:r w:rsidRPr="00981655">
        <w:rPr>
          <w:rFonts w:ascii="Times New Roman" w:hAnsi="Times New Roman"/>
          <w:sz w:val="20"/>
          <w:szCs w:val="20"/>
          <w:highlight w:val="yellow"/>
        </w:rPr>
        <w:t xml:space="preserve">. </w:t>
      </w:r>
      <w:r w:rsidR="00981655" w:rsidRPr="00981655">
        <w:rPr>
          <w:rFonts w:ascii="Times New Roman" w:hAnsi="Times New Roman"/>
          <w:sz w:val="20"/>
          <w:szCs w:val="20"/>
          <w:highlight w:val="yellow"/>
        </w:rPr>
        <w:t>Вместе с тем, внедрение</w:t>
      </w:r>
      <w:r w:rsidRPr="00981655">
        <w:rPr>
          <w:rFonts w:ascii="Times New Roman" w:hAnsi="Times New Roman"/>
          <w:sz w:val="20"/>
          <w:szCs w:val="20"/>
          <w:highlight w:val="yellow"/>
        </w:rPr>
        <w:t xml:space="preserve"> </w:t>
      </w:r>
      <w:r w:rsidR="00981655" w:rsidRPr="00981655">
        <w:rPr>
          <w:rFonts w:ascii="Times New Roman" w:hAnsi="Times New Roman"/>
          <w:sz w:val="20"/>
          <w:szCs w:val="20"/>
          <w:highlight w:val="yellow"/>
        </w:rPr>
        <w:t>указанных технологий</w:t>
      </w:r>
      <w:r w:rsidRPr="00981655">
        <w:rPr>
          <w:rFonts w:ascii="Times New Roman" w:hAnsi="Times New Roman"/>
          <w:sz w:val="20"/>
          <w:szCs w:val="20"/>
          <w:highlight w:val="yellow"/>
        </w:rPr>
        <w:t xml:space="preserve"> </w:t>
      </w:r>
      <w:r w:rsidR="00981655" w:rsidRPr="00981655">
        <w:rPr>
          <w:rFonts w:ascii="Times New Roman" w:hAnsi="Times New Roman"/>
          <w:sz w:val="20"/>
          <w:szCs w:val="20"/>
          <w:highlight w:val="yellow"/>
        </w:rPr>
        <w:t xml:space="preserve">послужит основанием соблюдения </w:t>
      </w:r>
      <w:r w:rsidR="00981655" w:rsidRPr="00B44DE1">
        <w:rPr>
          <w:rFonts w:ascii="Times New Roman" w:hAnsi="Times New Roman"/>
          <w:sz w:val="20"/>
          <w:szCs w:val="20"/>
          <w:highlight w:val="yellow"/>
        </w:rPr>
        <w:t xml:space="preserve">важнейших условий реализации избирательного права, а именно удобства и </w:t>
      </w:r>
      <w:r w:rsidRPr="00B44DE1">
        <w:rPr>
          <w:rFonts w:ascii="Times New Roman" w:hAnsi="Times New Roman"/>
          <w:sz w:val="20"/>
          <w:szCs w:val="20"/>
          <w:highlight w:val="yellow"/>
        </w:rPr>
        <w:t>доступности</w:t>
      </w:r>
      <w:r w:rsidR="00981655" w:rsidRPr="00B44DE1">
        <w:rPr>
          <w:rFonts w:ascii="Times New Roman" w:hAnsi="Times New Roman"/>
          <w:sz w:val="20"/>
          <w:szCs w:val="20"/>
          <w:highlight w:val="yellow"/>
        </w:rPr>
        <w:t xml:space="preserve">. </w:t>
      </w:r>
      <w:r w:rsidR="00B44DE1" w:rsidRPr="00B44DE1">
        <w:rPr>
          <w:rFonts w:ascii="Times New Roman" w:hAnsi="Times New Roman"/>
          <w:sz w:val="20"/>
          <w:szCs w:val="20"/>
          <w:highlight w:val="yellow"/>
        </w:rPr>
        <w:t xml:space="preserve">Использование систем дистанционного голосования возможно посредством </w:t>
      </w:r>
      <w:r w:rsidRPr="00B44DE1">
        <w:rPr>
          <w:rFonts w:ascii="Times New Roman" w:hAnsi="Times New Roman"/>
          <w:sz w:val="20"/>
          <w:szCs w:val="20"/>
          <w:highlight w:val="yellow"/>
        </w:rPr>
        <w:t>создани</w:t>
      </w:r>
      <w:r w:rsidR="00B44DE1" w:rsidRPr="00B44DE1">
        <w:rPr>
          <w:rFonts w:ascii="Times New Roman" w:hAnsi="Times New Roman"/>
          <w:sz w:val="20"/>
          <w:szCs w:val="20"/>
          <w:highlight w:val="yellow"/>
        </w:rPr>
        <w:t>я</w:t>
      </w:r>
      <w:r w:rsidRPr="00B44DE1">
        <w:rPr>
          <w:rFonts w:ascii="Times New Roman" w:hAnsi="Times New Roman"/>
          <w:sz w:val="20"/>
          <w:szCs w:val="20"/>
          <w:highlight w:val="yellow"/>
        </w:rPr>
        <w:t xml:space="preserve"> </w:t>
      </w:r>
      <w:r w:rsidR="00B44DE1" w:rsidRPr="00B44DE1">
        <w:rPr>
          <w:rFonts w:ascii="Times New Roman" w:hAnsi="Times New Roman"/>
          <w:sz w:val="20"/>
          <w:szCs w:val="20"/>
          <w:highlight w:val="yellow"/>
        </w:rPr>
        <w:t xml:space="preserve">новейшего </w:t>
      </w:r>
      <w:r w:rsidR="00B44DE1" w:rsidRPr="0070389E">
        <w:rPr>
          <w:rFonts w:ascii="Times New Roman" w:hAnsi="Times New Roman"/>
          <w:sz w:val="20"/>
          <w:szCs w:val="20"/>
          <w:highlight w:val="yellow"/>
        </w:rPr>
        <w:t>программного средства или путем</w:t>
      </w:r>
      <w:r w:rsidRPr="0070389E">
        <w:rPr>
          <w:rFonts w:ascii="Times New Roman" w:hAnsi="Times New Roman"/>
          <w:sz w:val="20"/>
          <w:szCs w:val="20"/>
          <w:highlight w:val="yellow"/>
        </w:rPr>
        <w:t xml:space="preserve"> внедрения в </w:t>
      </w:r>
      <w:r w:rsidR="00B44DE1" w:rsidRPr="0070389E">
        <w:rPr>
          <w:rFonts w:ascii="Times New Roman" w:hAnsi="Times New Roman"/>
          <w:sz w:val="20"/>
          <w:szCs w:val="20"/>
          <w:highlight w:val="yellow"/>
        </w:rPr>
        <w:t>действующий цифровой инструмент</w:t>
      </w:r>
      <w:r w:rsidR="00777247" w:rsidRPr="0070389E">
        <w:rPr>
          <w:rFonts w:ascii="Times New Roman" w:hAnsi="Times New Roman"/>
          <w:sz w:val="20"/>
          <w:szCs w:val="20"/>
          <w:highlight w:val="yellow"/>
        </w:rPr>
        <w:t xml:space="preserve"> (</w:t>
      </w:r>
      <w:r w:rsidR="0070389E" w:rsidRPr="0070389E">
        <w:rPr>
          <w:rFonts w:ascii="Times New Roman" w:hAnsi="Times New Roman"/>
          <w:sz w:val="20"/>
          <w:szCs w:val="20"/>
          <w:highlight w:val="yellow"/>
        </w:rPr>
        <w:t>Роговский</w:t>
      </w:r>
      <w:r w:rsidR="00777247" w:rsidRPr="0070389E">
        <w:rPr>
          <w:rFonts w:ascii="Times New Roman" w:hAnsi="Times New Roman"/>
          <w:sz w:val="20"/>
          <w:szCs w:val="20"/>
          <w:highlight w:val="yellow"/>
        </w:rPr>
        <w:t>, 201</w:t>
      </w:r>
      <w:r w:rsidR="0070389E" w:rsidRPr="0070389E">
        <w:rPr>
          <w:rFonts w:ascii="Times New Roman" w:hAnsi="Times New Roman"/>
          <w:sz w:val="20"/>
          <w:szCs w:val="20"/>
          <w:highlight w:val="yellow"/>
        </w:rPr>
        <w:t>7</w:t>
      </w:r>
      <w:r w:rsidR="00777247" w:rsidRPr="0070389E">
        <w:rPr>
          <w:rFonts w:ascii="Times New Roman" w:hAnsi="Times New Roman"/>
          <w:sz w:val="20"/>
          <w:szCs w:val="20"/>
          <w:highlight w:val="yellow"/>
        </w:rPr>
        <w:t>)</w:t>
      </w:r>
      <w:r w:rsidRPr="0070389E">
        <w:rPr>
          <w:rFonts w:ascii="Times New Roman" w:hAnsi="Times New Roman"/>
          <w:sz w:val="20"/>
          <w:szCs w:val="20"/>
          <w:highlight w:val="yellow"/>
        </w:rPr>
        <w:t>.</w:t>
      </w:r>
    </w:p>
    <w:p w14:paraId="4D7B39DA" w14:textId="1DD22D12"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К пятому в настоящей работе блоку преимуществ целесообразно отнести возможность обеспечения основополагающих принципов реализации избирательного процесса посредством использования цифровых систем: прозрачность, информационная безопасность, соблюдение тайны </w:t>
      </w:r>
      <w:r w:rsidRPr="001118C6">
        <w:rPr>
          <w:rFonts w:ascii="Times New Roman" w:hAnsi="Times New Roman"/>
          <w:sz w:val="20"/>
          <w:szCs w:val="20"/>
        </w:rPr>
        <w:lastRenderedPageBreak/>
        <w:t xml:space="preserve">голосования </w:t>
      </w:r>
      <w:r w:rsidR="00777247" w:rsidRPr="0070389E">
        <w:rPr>
          <w:rFonts w:ascii="Times New Roman" w:hAnsi="Times New Roman"/>
          <w:sz w:val="20"/>
          <w:szCs w:val="20"/>
          <w:highlight w:val="yellow"/>
        </w:rPr>
        <w:t>(</w:t>
      </w:r>
      <w:r w:rsidR="00406181" w:rsidRPr="0070389E">
        <w:rPr>
          <w:rFonts w:ascii="Times New Roman" w:hAnsi="Times New Roman"/>
          <w:sz w:val="20"/>
          <w:szCs w:val="20"/>
          <w:highlight w:val="yellow"/>
          <w:lang w:val="en-US"/>
        </w:rPr>
        <w:t>Russell</w:t>
      </w:r>
      <w:r w:rsidR="00406181" w:rsidRPr="0070389E">
        <w:rPr>
          <w:rFonts w:ascii="Times New Roman" w:hAnsi="Times New Roman"/>
          <w:sz w:val="20"/>
          <w:szCs w:val="20"/>
          <w:highlight w:val="yellow"/>
        </w:rPr>
        <w:t xml:space="preserve"> &amp; </w:t>
      </w:r>
      <w:r w:rsidR="00406181" w:rsidRPr="0070389E">
        <w:rPr>
          <w:rFonts w:ascii="Times New Roman" w:hAnsi="Times New Roman"/>
          <w:sz w:val="20"/>
          <w:szCs w:val="20"/>
          <w:highlight w:val="yellow"/>
          <w:lang w:val="en-US"/>
        </w:rPr>
        <w:t>Zamfir</w:t>
      </w:r>
      <w:r w:rsidR="00406181" w:rsidRPr="0070389E">
        <w:rPr>
          <w:rFonts w:ascii="Times New Roman" w:hAnsi="Times New Roman"/>
          <w:sz w:val="20"/>
          <w:szCs w:val="20"/>
          <w:highlight w:val="yellow"/>
        </w:rPr>
        <w:t xml:space="preserve">, 2018; </w:t>
      </w:r>
      <w:r w:rsidR="00406181" w:rsidRPr="0070389E">
        <w:rPr>
          <w:rFonts w:ascii="Times New Roman" w:hAnsi="Times New Roman"/>
          <w:sz w:val="20"/>
          <w:szCs w:val="20"/>
          <w:highlight w:val="yellow"/>
          <w:lang w:val="en-US"/>
        </w:rPr>
        <w:t>Scott</w:t>
      </w:r>
      <w:r w:rsidR="00406181" w:rsidRPr="0070389E">
        <w:rPr>
          <w:rFonts w:ascii="Times New Roman" w:hAnsi="Times New Roman"/>
          <w:sz w:val="20"/>
          <w:szCs w:val="20"/>
          <w:highlight w:val="yellow"/>
        </w:rPr>
        <w:t>, 2017</w:t>
      </w:r>
      <w:r w:rsidR="00406181">
        <w:rPr>
          <w:rFonts w:ascii="Times New Roman" w:hAnsi="Times New Roman"/>
          <w:sz w:val="20"/>
          <w:szCs w:val="20"/>
          <w:highlight w:val="yellow"/>
        </w:rPr>
        <w:t xml:space="preserve">; </w:t>
      </w:r>
      <w:r w:rsidR="0070389E" w:rsidRPr="0070389E">
        <w:rPr>
          <w:rFonts w:ascii="Times New Roman" w:hAnsi="Times New Roman"/>
          <w:sz w:val="20"/>
          <w:szCs w:val="20"/>
          <w:highlight w:val="yellow"/>
        </w:rPr>
        <w:t>Электронный ресурс «ptsecurity.com»</w:t>
      </w:r>
      <w:r w:rsidR="00777247" w:rsidRPr="0070389E">
        <w:rPr>
          <w:rFonts w:ascii="Times New Roman" w:hAnsi="Times New Roman"/>
          <w:sz w:val="20"/>
          <w:szCs w:val="20"/>
          <w:highlight w:val="yellow"/>
        </w:rPr>
        <w:t>, 20</w:t>
      </w:r>
      <w:r w:rsidR="0070389E" w:rsidRPr="0070389E">
        <w:rPr>
          <w:rFonts w:ascii="Times New Roman" w:hAnsi="Times New Roman"/>
          <w:sz w:val="20"/>
          <w:szCs w:val="20"/>
          <w:highlight w:val="yellow"/>
        </w:rPr>
        <w:t>21</w:t>
      </w:r>
      <w:r w:rsidR="00777247" w:rsidRPr="0070389E">
        <w:rPr>
          <w:rFonts w:ascii="Times New Roman" w:hAnsi="Times New Roman"/>
          <w:sz w:val="20"/>
          <w:szCs w:val="20"/>
          <w:highlight w:val="yellow"/>
        </w:rPr>
        <w:t>)</w:t>
      </w:r>
      <w:r w:rsidRPr="0070389E">
        <w:rPr>
          <w:rFonts w:ascii="Times New Roman" w:hAnsi="Times New Roman"/>
          <w:sz w:val="20"/>
          <w:szCs w:val="20"/>
          <w:highlight w:val="yellow"/>
        </w:rPr>
        <w:t>.</w:t>
      </w:r>
    </w:p>
    <w:p w14:paraId="0B67510A" w14:textId="2BDB53D9"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Согласно положениям статьи 21 Федерального закона от 10 января 2003 г. № 20-ФЗ «О Государственной автоматизированной системе Российской Федерации «Выборы»» в  настоящее время в целях обеспечения безопасности информационного пространства при использовании электронных технологий в избирательном процессе Российской Федерации применяются организационные и технические меры защиты </w:t>
      </w:r>
      <w:r w:rsidR="00777247" w:rsidRPr="00B12F15">
        <w:rPr>
          <w:rFonts w:ascii="Times New Roman" w:hAnsi="Times New Roman"/>
          <w:sz w:val="20"/>
          <w:szCs w:val="20"/>
          <w:highlight w:val="yellow"/>
        </w:rPr>
        <w:t>(</w:t>
      </w:r>
      <w:r w:rsidR="00B12F15" w:rsidRPr="00B12F15">
        <w:rPr>
          <w:rFonts w:ascii="Times New Roman" w:hAnsi="Times New Roman"/>
          <w:sz w:val="20"/>
          <w:szCs w:val="20"/>
          <w:highlight w:val="yellow"/>
        </w:rPr>
        <w:t>Электронный ресурс «digital.gov.ru»</w:t>
      </w:r>
      <w:r w:rsidR="00777247" w:rsidRPr="00B12F15">
        <w:rPr>
          <w:rFonts w:ascii="Times New Roman" w:hAnsi="Times New Roman"/>
          <w:sz w:val="20"/>
          <w:szCs w:val="20"/>
          <w:highlight w:val="yellow"/>
        </w:rPr>
        <w:t>, 20</w:t>
      </w:r>
      <w:r w:rsidR="00B12F15" w:rsidRPr="00B12F15">
        <w:rPr>
          <w:rFonts w:ascii="Times New Roman" w:hAnsi="Times New Roman"/>
          <w:sz w:val="20"/>
          <w:szCs w:val="20"/>
          <w:highlight w:val="yellow"/>
        </w:rPr>
        <w:t>2</w:t>
      </w:r>
      <w:r w:rsidR="00777247" w:rsidRPr="00B12F15">
        <w:rPr>
          <w:rFonts w:ascii="Times New Roman" w:hAnsi="Times New Roman"/>
          <w:sz w:val="20"/>
          <w:szCs w:val="20"/>
          <w:highlight w:val="yellow"/>
        </w:rPr>
        <w:t>1</w:t>
      </w:r>
      <w:r w:rsidR="00B12F15" w:rsidRPr="00B12F15">
        <w:rPr>
          <w:rFonts w:ascii="Times New Roman" w:hAnsi="Times New Roman"/>
          <w:sz w:val="20"/>
          <w:szCs w:val="20"/>
          <w:highlight w:val="yellow"/>
        </w:rPr>
        <w:t>; О Государственной автоматизированной системе Российской Федерации «Выборы» : Федеральный закон от 10.01.2003 № 20-ФЗ, 2021</w:t>
      </w:r>
      <w:r w:rsidR="00777247" w:rsidRPr="00B12F15">
        <w:rPr>
          <w:rFonts w:ascii="Times New Roman" w:hAnsi="Times New Roman"/>
          <w:sz w:val="20"/>
          <w:szCs w:val="20"/>
          <w:highlight w:val="yellow"/>
        </w:rPr>
        <w:t>)</w:t>
      </w:r>
      <w:r w:rsidRPr="00B12F15">
        <w:rPr>
          <w:rFonts w:ascii="Times New Roman" w:hAnsi="Times New Roman"/>
          <w:sz w:val="20"/>
          <w:szCs w:val="20"/>
          <w:highlight w:val="yellow"/>
        </w:rPr>
        <w:t>.</w:t>
      </w:r>
      <w:r w:rsidRPr="001118C6">
        <w:rPr>
          <w:rFonts w:ascii="Times New Roman" w:hAnsi="Times New Roman"/>
          <w:sz w:val="20"/>
          <w:szCs w:val="20"/>
        </w:rPr>
        <w:t xml:space="preserve"> </w:t>
      </w:r>
      <w:r w:rsidRPr="00A70440">
        <w:rPr>
          <w:rFonts w:ascii="Times New Roman" w:hAnsi="Times New Roman"/>
          <w:sz w:val="20"/>
          <w:szCs w:val="20"/>
          <w:highlight w:val="yellow"/>
        </w:rPr>
        <w:t xml:space="preserve">К основными из </w:t>
      </w:r>
      <w:r w:rsidR="00A70440" w:rsidRPr="00A70440">
        <w:rPr>
          <w:rFonts w:ascii="Times New Roman" w:hAnsi="Times New Roman"/>
          <w:sz w:val="20"/>
          <w:szCs w:val="20"/>
          <w:highlight w:val="yellow"/>
        </w:rPr>
        <w:t>таковых мер</w:t>
      </w:r>
      <w:r w:rsidRPr="00A70440">
        <w:rPr>
          <w:rFonts w:ascii="Times New Roman" w:hAnsi="Times New Roman"/>
          <w:sz w:val="20"/>
          <w:szCs w:val="20"/>
          <w:highlight w:val="yellow"/>
        </w:rPr>
        <w:t xml:space="preserve"> относ</w:t>
      </w:r>
      <w:r w:rsidR="00A70440" w:rsidRPr="00A70440">
        <w:rPr>
          <w:rFonts w:ascii="Times New Roman" w:hAnsi="Times New Roman"/>
          <w:sz w:val="20"/>
          <w:szCs w:val="20"/>
          <w:highlight w:val="yellow"/>
        </w:rPr>
        <w:t>и</w:t>
      </w:r>
      <w:r w:rsidRPr="00A70440">
        <w:rPr>
          <w:rFonts w:ascii="Times New Roman" w:hAnsi="Times New Roman"/>
          <w:sz w:val="20"/>
          <w:szCs w:val="20"/>
          <w:highlight w:val="yellow"/>
        </w:rPr>
        <w:t xml:space="preserve">тся </w:t>
      </w:r>
      <w:r w:rsidR="00A70440" w:rsidRPr="00A70440">
        <w:rPr>
          <w:rFonts w:ascii="Times New Roman" w:hAnsi="Times New Roman"/>
          <w:sz w:val="20"/>
          <w:szCs w:val="20"/>
          <w:highlight w:val="yellow"/>
        </w:rPr>
        <w:t>использование в работе</w:t>
      </w:r>
      <w:r w:rsidRPr="00A70440">
        <w:rPr>
          <w:rFonts w:ascii="Times New Roman" w:hAnsi="Times New Roman"/>
          <w:sz w:val="20"/>
          <w:szCs w:val="20"/>
          <w:highlight w:val="yellow"/>
        </w:rPr>
        <w:t xml:space="preserve"> </w:t>
      </w:r>
      <w:r w:rsidR="00A70440" w:rsidRPr="00A70440">
        <w:rPr>
          <w:rFonts w:ascii="Times New Roman" w:hAnsi="Times New Roman"/>
          <w:sz w:val="20"/>
          <w:szCs w:val="20"/>
          <w:highlight w:val="yellow"/>
        </w:rPr>
        <w:t xml:space="preserve">лицензированных и </w:t>
      </w:r>
      <w:r w:rsidRPr="00A70440">
        <w:rPr>
          <w:rFonts w:ascii="Times New Roman" w:hAnsi="Times New Roman"/>
          <w:sz w:val="20"/>
          <w:szCs w:val="20"/>
          <w:highlight w:val="yellow"/>
        </w:rPr>
        <w:t>сертифицированных</w:t>
      </w:r>
      <w:r w:rsidR="00A70440" w:rsidRPr="00A70440">
        <w:rPr>
          <w:rFonts w:ascii="Times New Roman" w:hAnsi="Times New Roman"/>
          <w:sz w:val="20"/>
          <w:szCs w:val="20"/>
          <w:highlight w:val="yellow"/>
        </w:rPr>
        <w:t xml:space="preserve"> </w:t>
      </w:r>
      <w:r w:rsidRPr="00A70440">
        <w:rPr>
          <w:rFonts w:ascii="Times New Roman" w:hAnsi="Times New Roman"/>
          <w:sz w:val="20"/>
          <w:szCs w:val="20"/>
          <w:highlight w:val="yellow"/>
        </w:rPr>
        <w:t xml:space="preserve">программных средств, </w:t>
      </w:r>
      <w:r w:rsidR="00A70440" w:rsidRPr="00A70440">
        <w:rPr>
          <w:rFonts w:ascii="Times New Roman" w:hAnsi="Times New Roman"/>
          <w:sz w:val="20"/>
          <w:szCs w:val="20"/>
          <w:highlight w:val="yellow"/>
        </w:rPr>
        <w:t xml:space="preserve">защита от </w:t>
      </w:r>
      <w:r w:rsidRPr="00A70440">
        <w:rPr>
          <w:rFonts w:ascii="Times New Roman" w:hAnsi="Times New Roman"/>
          <w:sz w:val="20"/>
          <w:szCs w:val="20"/>
          <w:highlight w:val="yellow"/>
        </w:rPr>
        <w:t>несанкционированного доступа</w:t>
      </w:r>
      <w:r w:rsidR="00A70440" w:rsidRPr="00A70440">
        <w:rPr>
          <w:rFonts w:ascii="Times New Roman" w:hAnsi="Times New Roman"/>
          <w:sz w:val="20"/>
          <w:szCs w:val="20"/>
          <w:highlight w:val="yellow"/>
        </w:rPr>
        <w:t xml:space="preserve"> к системе</w:t>
      </w:r>
      <w:r w:rsidRPr="00A70440">
        <w:rPr>
          <w:rFonts w:ascii="Times New Roman" w:hAnsi="Times New Roman"/>
          <w:sz w:val="20"/>
          <w:szCs w:val="20"/>
          <w:highlight w:val="yellow"/>
        </w:rPr>
        <w:t xml:space="preserve">, обеспечение </w:t>
      </w:r>
      <w:r w:rsidR="00A70440" w:rsidRPr="00A70440">
        <w:rPr>
          <w:rFonts w:ascii="Times New Roman" w:hAnsi="Times New Roman"/>
          <w:sz w:val="20"/>
          <w:szCs w:val="20"/>
          <w:highlight w:val="yellow"/>
        </w:rPr>
        <w:t>сохранности</w:t>
      </w:r>
      <w:r w:rsidRPr="00A70440">
        <w:rPr>
          <w:rFonts w:ascii="Times New Roman" w:hAnsi="Times New Roman"/>
          <w:sz w:val="20"/>
          <w:szCs w:val="20"/>
          <w:highlight w:val="yellow"/>
        </w:rPr>
        <w:t xml:space="preserve"> информации при</w:t>
      </w:r>
      <w:r w:rsidR="00A70440" w:rsidRPr="00A70440">
        <w:rPr>
          <w:rFonts w:ascii="Times New Roman" w:hAnsi="Times New Roman"/>
          <w:sz w:val="20"/>
          <w:szCs w:val="20"/>
          <w:highlight w:val="yellow"/>
        </w:rPr>
        <w:t xml:space="preserve"> ее</w:t>
      </w:r>
      <w:r w:rsidRPr="00A70440">
        <w:rPr>
          <w:rFonts w:ascii="Times New Roman" w:hAnsi="Times New Roman"/>
          <w:sz w:val="20"/>
          <w:szCs w:val="20"/>
          <w:highlight w:val="yellow"/>
        </w:rPr>
        <w:t xml:space="preserve"> передаче по сетям, </w:t>
      </w:r>
      <w:r w:rsidR="00A70440" w:rsidRPr="00A70440">
        <w:rPr>
          <w:rFonts w:ascii="Times New Roman" w:hAnsi="Times New Roman"/>
          <w:sz w:val="20"/>
          <w:szCs w:val="20"/>
          <w:highlight w:val="yellow"/>
        </w:rPr>
        <w:t xml:space="preserve">комплексная </w:t>
      </w:r>
      <w:r w:rsidRPr="00A70440">
        <w:rPr>
          <w:rFonts w:ascii="Times New Roman" w:hAnsi="Times New Roman"/>
          <w:sz w:val="20"/>
          <w:szCs w:val="20"/>
          <w:highlight w:val="yellow"/>
        </w:rPr>
        <w:t xml:space="preserve">проверка готовности </w:t>
      </w:r>
      <w:r w:rsidR="00A70440" w:rsidRPr="00A70440">
        <w:rPr>
          <w:rFonts w:ascii="Times New Roman" w:hAnsi="Times New Roman"/>
          <w:sz w:val="20"/>
          <w:szCs w:val="20"/>
          <w:highlight w:val="yellow"/>
        </w:rPr>
        <w:t>системы</w:t>
      </w:r>
      <w:r w:rsidRPr="00A70440">
        <w:rPr>
          <w:rFonts w:ascii="Times New Roman" w:hAnsi="Times New Roman"/>
          <w:sz w:val="20"/>
          <w:szCs w:val="20"/>
          <w:highlight w:val="yellow"/>
        </w:rPr>
        <w:t>, ответственност</w:t>
      </w:r>
      <w:r w:rsidR="00A70440" w:rsidRPr="00A70440">
        <w:rPr>
          <w:rFonts w:ascii="Times New Roman" w:hAnsi="Times New Roman"/>
          <w:sz w:val="20"/>
          <w:szCs w:val="20"/>
          <w:highlight w:val="yellow"/>
        </w:rPr>
        <w:t>ь</w:t>
      </w:r>
      <w:r w:rsidRPr="00A70440">
        <w:rPr>
          <w:rFonts w:ascii="Times New Roman" w:hAnsi="Times New Roman"/>
          <w:sz w:val="20"/>
          <w:szCs w:val="20"/>
          <w:highlight w:val="yellow"/>
        </w:rPr>
        <w:t xml:space="preserve"> за </w:t>
      </w:r>
      <w:r w:rsidR="00A70440" w:rsidRPr="00A70440">
        <w:rPr>
          <w:rFonts w:ascii="Times New Roman" w:hAnsi="Times New Roman"/>
          <w:sz w:val="20"/>
          <w:szCs w:val="20"/>
          <w:highlight w:val="yellow"/>
        </w:rPr>
        <w:t>нарушение</w:t>
      </w:r>
      <w:r w:rsidRPr="00A70440">
        <w:rPr>
          <w:rFonts w:ascii="Times New Roman" w:hAnsi="Times New Roman"/>
          <w:sz w:val="20"/>
          <w:szCs w:val="20"/>
          <w:highlight w:val="yellow"/>
        </w:rPr>
        <w:t xml:space="preserve"> правил эксплуатации </w:t>
      </w:r>
      <w:r w:rsidR="00A70440" w:rsidRPr="00A70440">
        <w:rPr>
          <w:rFonts w:ascii="Times New Roman" w:hAnsi="Times New Roman"/>
          <w:sz w:val="20"/>
          <w:szCs w:val="20"/>
          <w:highlight w:val="yellow"/>
        </w:rPr>
        <w:t>ГАС «Выборы»</w:t>
      </w:r>
      <w:r w:rsidRPr="00A70440">
        <w:rPr>
          <w:rFonts w:ascii="Times New Roman" w:hAnsi="Times New Roman"/>
          <w:sz w:val="20"/>
          <w:szCs w:val="20"/>
          <w:highlight w:val="yellow"/>
        </w:rPr>
        <w:t>.</w:t>
      </w:r>
      <w:r w:rsidRPr="001118C6">
        <w:rPr>
          <w:rFonts w:ascii="Times New Roman" w:hAnsi="Times New Roman"/>
          <w:sz w:val="20"/>
          <w:szCs w:val="20"/>
        </w:rPr>
        <w:t xml:space="preserve"> Вместе с тем, в одном из последних «пилотных» проектов в рамках реализации ГАС «Выборы» была также представлена криптографическая защита с использованием цифровой подписи </w:t>
      </w:r>
      <w:r w:rsidR="00777247" w:rsidRPr="00154797">
        <w:rPr>
          <w:rFonts w:ascii="Times New Roman" w:hAnsi="Times New Roman"/>
          <w:sz w:val="20"/>
          <w:szCs w:val="20"/>
          <w:highlight w:val="yellow"/>
        </w:rPr>
        <w:t>(</w:t>
      </w:r>
      <w:r w:rsidR="00E71730" w:rsidRPr="00154797">
        <w:rPr>
          <w:rFonts w:ascii="Times New Roman" w:hAnsi="Times New Roman"/>
          <w:sz w:val="20"/>
          <w:szCs w:val="20"/>
          <w:highlight w:val="yellow"/>
        </w:rPr>
        <w:t>Электронный ресурс «cikrf.ru»</w:t>
      </w:r>
      <w:r w:rsidR="00777247" w:rsidRPr="00154797">
        <w:rPr>
          <w:rFonts w:ascii="Times New Roman" w:hAnsi="Times New Roman"/>
          <w:sz w:val="20"/>
          <w:szCs w:val="20"/>
          <w:highlight w:val="yellow"/>
        </w:rPr>
        <w:t>, 20</w:t>
      </w:r>
      <w:r w:rsidR="00E71730" w:rsidRPr="00154797">
        <w:rPr>
          <w:rFonts w:ascii="Times New Roman" w:hAnsi="Times New Roman"/>
          <w:sz w:val="20"/>
          <w:szCs w:val="20"/>
          <w:highlight w:val="yellow"/>
        </w:rPr>
        <w:t>21</w:t>
      </w:r>
      <w:r w:rsidR="00777247" w:rsidRPr="00154797">
        <w:rPr>
          <w:rFonts w:ascii="Times New Roman" w:hAnsi="Times New Roman"/>
          <w:sz w:val="20"/>
          <w:szCs w:val="20"/>
          <w:highlight w:val="yellow"/>
        </w:rPr>
        <w:t>)</w:t>
      </w:r>
      <w:r w:rsidRPr="00154797">
        <w:rPr>
          <w:rFonts w:ascii="Times New Roman" w:hAnsi="Times New Roman"/>
          <w:sz w:val="20"/>
          <w:szCs w:val="20"/>
          <w:highlight w:val="yellow"/>
        </w:rPr>
        <w:t>.</w:t>
      </w:r>
      <w:r w:rsidRPr="001118C6">
        <w:rPr>
          <w:rFonts w:ascii="Times New Roman" w:hAnsi="Times New Roman"/>
          <w:sz w:val="20"/>
          <w:szCs w:val="20"/>
        </w:rPr>
        <w:t xml:space="preserve"> </w:t>
      </w:r>
    </w:p>
    <w:p w14:paraId="159CB53E" w14:textId="51C557B7"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Помимо указанных мер защиты информации следует обратить внимание на эффективность успешно действующих систем информационной безопасности. Так, А.В. Трунова в своей работе, посвященной вопросам обеспечения информационной безопасности предприятий, обращает внимание на осуществление таких мер защиты, как: </w:t>
      </w:r>
      <w:r w:rsidRPr="009B136A">
        <w:rPr>
          <w:rFonts w:ascii="Times New Roman" w:hAnsi="Times New Roman"/>
          <w:sz w:val="20"/>
          <w:szCs w:val="20"/>
          <w:highlight w:val="yellow"/>
        </w:rPr>
        <w:t xml:space="preserve">контроль </w:t>
      </w:r>
      <w:r w:rsidR="009B136A" w:rsidRPr="009B136A">
        <w:rPr>
          <w:rFonts w:ascii="Times New Roman" w:hAnsi="Times New Roman"/>
          <w:sz w:val="20"/>
          <w:szCs w:val="20"/>
          <w:highlight w:val="yellow"/>
        </w:rPr>
        <w:t>над доступом к</w:t>
      </w:r>
      <w:r w:rsidRPr="009B136A">
        <w:rPr>
          <w:rFonts w:ascii="Times New Roman" w:hAnsi="Times New Roman"/>
          <w:sz w:val="20"/>
          <w:szCs w:val="20"/>
          <w:highlight w:val="yellow"/>
        </w:rPr>
        <w:t xml:space="preserve"> информации</w:t>
      </w:r>
      <w:r w:rsidR="009B136A" w:rsidRPr="009B136A">
        <w:rPr>
          <w:rFonts w:ascii="Times New Roman" w:hAnsi="Times New Roman"/>
          <w:sz w:val="20"/>
          <w:szCs w:val="20"/>
          <w:highlight w:val="yellow"/>
        </w:rPr>
        <w:t xml:space="preserve">, </w:t>
      </w:r>
      <w:r w:rsidR="009B136A" w:rsidRPr="0038362F">
        <w:rPr>
          <w:rFonts w:ascii="Times New Roman" w:hAnsi="Times New Roman"/>
          <w:sz w:val="20"/>
          <w:szCs w:val="20"/>
          <w:highlight w:val="yellow"/>
        </w:rPr>
        <w:t>содержащейся в программном средстве,</w:t>
      </w:r>
      <w:r w:rsidRPr="0038362F">
        <w:rPr>
          <w:rFonts w:ascii="Times New Roman" w:hAnsi="Times New Roman"/>
          <w:sz w:val="20"/>
          <w:szCs w:val="20"/>
          <w:highlight w:val="yellow"/>
        </w:rPr>
        <w:t xml:space="preserve"> и к </w:t>
      </w:r>
      <w:r w:rsidR="009B136A" w:rsidRPr="0038362F">
        <w:rPr>
          <w:rFonts w:ascii="Times New Roman" w:hAnsi="Times New Roman"/>
          <w:sz w:val="20"/>
          <w:szCs w:val="20"/>
          <w:highlight w:val="yellow"/>
        </w:rPr>
        <w:t>использованию самого цифрового инструмента</w:t>
      </w:r>
      <w:r w:rsidRPr="0038362F">
        <w:rPr>
          <w:rFonts w:ascii="Times New Roman" w:hAnsi="Times New Roman"/>
          <w:sz w:val="20"/>
          <w:szCs w:val="20"/>
          <w:highlight w:val="yellow"/>
        </w:rPr>
        <w:t xml:space="preserve">, </w:t>
      </w:r>
      <w:r w:rsidR="0038362F" w:rsidRPr="00004CAA">
        <w:rPr>
          <w:rFonts w:ascii="Times New Roman" w:hAnsi="Times New Roman"/>
          <w:sz w:val="20"/>
          <w:szCs w:val="20"/>
          <w:highlight w:val="yellow"/>
        </w:rPr>
        <w:t>необходимость</w:t>
      </w:r>
      <w:r w:rsidRPr="00004CAA">
        <w:rPr>
          <w:rFonts w:ascii="Times New Roman" w:hAnsi="Times New Roman"/>
          <w:sz w:val="20"/>
          <w:szCs w:val="20"/>
          <w:highlight w:val="yellow"/>
        </w:rPr>
        <w:t xml:space="preserve"> </w:t>
      </w:r>
      <w:r w:rsidR="0038362F" w:rsidRPr="00004CAA">
        <w:rPr>
          <w:rFonts w:ascii="Times New Roman" w:hAnsi="Times New Roman"/>
          <w:sz w:val="20"/>
          <w:szCs w:val="20"/>
          <w:highlight w:val="yellow"/>
        </w:rPr>
        <w:t>идентификации</w:t>
      </w:r>
      <w:r w:rsidRPr="00004CAA">
        <w:rPr>
          <w:rFonts w:ascii="Times New Roman" w:hAnsi="Times New Roman"/>
          <w:sz w:val="20"/>
          <w:szCs w:val="20"/>
          <w:highlight w:val="yellow"/>
        </w:rPr>
        <w:t xml:space="preserve">, защита файлов с </w:t>
      </w:r>
      <w:r w:rsidR="0038362F" w:rsidRPr="00004CAA">
        <w:rPr>
          <w:rFonts w:ascii="Times New Roman" w:hAnsi="Times New Roman"/>
          <w:sz w:val="20"/>
          <w:szCs w:val="20"/>
          <w:highlight w:val="yellow"/>
        </w:rPr>
        <w:t>применением специализированных</w:t>
      </w:r>
      <w:r w:rsidRPr="00004CAA">
        <w:rPr>
          <w:rFonts w:ascii="Times New Roman" w:hAnsi="Times New Roman"/>
          <w:sz w:val="20"/>
          <w:szCs w:val="20"/>
          <w:highlight w:val="yellow"/>
        </w:rPr>
        <w:t xml:space="preserve"> меток, </w:t>
      </w:r>
      <w:r w:rsidR="0038362F" w:rsidRPr="00004CAA">
        <w:rPr>
          <w:rFonts w:ascii="Times New Roman" w:hAnsi="Times New Roman"/>
          <w:sz w:val="20"/>
          <w:szCs w:val="20"/>
          <w:highlight w:val="yellow"/>
        </w:rPr>
        <w:t>решение</w:t>
      </w:r>
      <w:r w:rsidRPr="00004CAA">
        <w:rPr>
          <w:rFonts w:ascii="Times New Roman" w:hAnsi="Times New Roman"/>
          <w:sz w:val="20"/>
          <w:szCs w:val="20"/>
          <w:highlight w:val="yellow"/>
        </w:rPr>
        <w:t xml:space="preserve"> </w:t>
      </w:r>
      <w:r w:rsidR="0038362F" w:rsidRPr="00004CAA">
        <w:rPr>
          <w:rFonts w:ascii="Times New Roman" w:hAnsi="Times New Roman"/>
          <w:sz w:val="20"/>
          <w:szCs w:val="20"/>
          <w:highlight w:val="yellow"/>
        </w:rPr>
        <w:t xml:space="preserve">проблем, связанных с </w:t>
      </w:r>
      <w:r w:rsidRPr="00004CAA">
        <w:rPr>
          <w:rFonts w:ascii="Times New Roman" w:hAnsi="Times New Roman"/>
          <w:sz w:val="20"/>
          <w:szCs w:val="20"/>
          <w:highlight w:val="yellow"/>
        </w:rPr>
        <w:t>коммуникационной безопасност</w:t>
      </w:r>
      <w:r w:rsidR="0038362F" w:rsidRPr="00004CAA">
        <w:rPr>
          <w:rFonts w:ascii="Times New Roman" w:hAnsi="Times New Roman"/>
          <w:sz w:val="20"/>
          <w:szCs w:val="20"/>
          <w:highlight w:val="yellow"/>
        </w:rPr>
        <w:t>ью</w:t>
      </w:r>
      <w:r w:rsidR="00777247" w:rsidRPr="00004CAA">
        <w:rPr>
          <w:rFonts w:ascii="Times New Roman" w:hAnsi="Times New Roman"/>
          <w:sz w:val="20"/>
          <w:szCs w:val="20"/>
          <w:highlight w:val="yellow"/>
        </w:rPr>
        <w:t xml:space="preserve"> (</w:t>
      </w:r>
      <w:r w:rsidR="00004CAA" w:rsidRPr="00004CAA">
        <w:rPr>
          <w:rFonts w:ascii="Times New Roman" w:hAnsi="Times New Roman"/>
          <w:sz w:val="20"/>
          <w:szCs w:val="20"/>
          <w:highlight w:val="yellow"/>
        </w:rPr>
        <w:t>Трунова</w:t>
      </w:r>
      <w:r w:rsidR="00777247" w:rsidRPr="00004CAA">
        <w:rPr>
          <w:rFonts w:ascii="Times New Roman" w:hAnsi="Times New Roman"/>
          <w:sz w:val="20"/>
          <w:szCs w:val="20"/>
          <w:highlight w:val="yellow"/>
        </w:rPr>
        <w:t>, 2018)</w:t>
      </w:r>
      <w:r w:rsidRPr="00004CAA">
        <w:rPr>
          <w:rFonts w:ascii="Times New Roman" w:hAnsi="Times New Roman"/>
          <w:sz w:val="20"/>
          <w:szCs w:val="20"/>
          <w:highlight w:val="yellow"/>
        </w:rPr>
        <w:t>.</w:t>
      </w:r>
      <w:r w:rsidRPr="001118C6">
        <w:rPr>
          <w:rFonts w:ascii="Times New Roman" w:hAnsi="Times New Roman"/>
          <w:sz w:val="20"/>
          <w:szCs w:val="20"/>
        </w:rPr>
        <w:t xml:space="preserve"> </w:t>
      </w:r>
    </w:p>
    <w:p w14:paraId="37E1BF60" w14:textId="4AF38973"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В статье А.А. Козыревой и Д.А. Тарасова </w:t>
      </w:r>
      <w:r w:rsidRPr="00122493">
        <w:rPr>
          <w:rFonts w:ascii="Times New Roman" w:hAnsi="Times New Roman"/>
          <w:sz w:val="20"/>
          <w:szCs w:val="20"/>
          <w:highlight w:val="yellow"/>
        </w:rPr>
        <w:t xml:space="preserve">отражается </w:t>
      </w:r>
      <w:r w:rsidR="00076F0D" w:rsidRPr="00122493">
        <w:rPr>
          <w:rFonts w:ascii="Times New Roman" w:hAnsi="Times New Roman"/>
          <w:sz w:val="20"/>
          <w:szCs w:val="20"/>
          <w:highlight w:val="yellow"/>
        </w:rPr>
        <w:t>анализ</w:t>
      </w:r>
      <w:r w:rsidRPr="00122493">
        <w:rPr>
          <w:rFonts w:ascii="Times New Roman" w:hAnsi="Times New Roman"/>
          <w:sz w:val="20"/>
          <w:szCs w:val="20"/>
          <w:highlight w:val="yellow"/>
        </w:rPr>
        <w:t xml:space="preserve"> </w:t>
      </w:r>
      <w:r w:rsidR="00122493" w:rsidRPr="00122493">
        <w:rPr>
          <w:rFonts w:ascii="Times New Roman" w:hAnsi="Times New Roman"/>
          <w:sz w:val="20"/>
          <w:szCs w:val="20"/>
          <w:highlight w:val="yellow"/>
        </w:rPr>
        <w:t>инновационного</w:t>
      </w:r>
      <w:r w:rsidRPr="00122493">
        <w:rPr>
          <w:rFonts w:ascii="Times New Roman" w:hAnsi="Times New Roman"/>
          <w:sz w:val="20"/>
          <w:szCs w:val="20"/>
          <w:highlight w:val="yellow"/>
        </w:rPr>
        <w:t xml:space="preserve"> облачн</w:t>
      </w:r>
      <w:r w:rsidR="00122493" w:rsidRPr="00122493">
        <w:rPr>
          <w:rFonts w:ascii="Times New Roman" w:hAnsi="Times New Roman"/>
          <w:sz w:val="20"/>
          <w:szCs w:val="20"/>
          <w:highlight w:val="yellow"/>
        </w:rPr>
        <w:t>ого</w:t>
      </w:r>
      <w:r w:rsidRPr="00122493">
        <w:rPr>
          <w:rFonts w:ascii="Times New Roman" w:hAnsi="Times New Roman"/>
          <w:sz w:val="20"/>
          <w:szCs w:val="20"/>
          <w:highlight w:val="yellow"/>
        </w:rPr>
        <w:t xml:space="preserve"> решени</w:t>
      </w:r>
      <w:r w:rsidR="00122493" w:rsidRPr="00122493">
        <w:rPr>
          <w:rFonts w:ascii="Times New Roman" w:hAnsi="Times New Roman"/>
          <w:sz w:val="20"/>
          <w:szCs w:val="20"/>
          <w:highlight w:val="yellow"/>
        </w:rPr>
        <w:t>я, используемого в целях</w:t>
      </w:r>
      <w:r w:rsidRPr="00122493">
        <w:rPr>
          <w:rFonts w:ascii="Times New Roman" w:hAnsi="Times New Roman"/>
          <w:sz w:val="20"/>
          <w:szCs w:val="20"/>
          <w:highlight w:val="yellow"/>
        </w:rPr>
        <w:t xml:space="preserve"> защиты и ускорения </w:t>
      </w:r>
      <w:r w:rsidR="00122493" w:rsidRPr="00122493">
        <w:rPr>
          <w:rFonts w:ascii="Times New Roman" w:hAnsi="Times New Roman"/>
          <w:sz w:val="20"/>
          <w:szCs w:val="20"/>
          <w:highlight w:val="yellow"/>
        </w:rPr>
        <w:t>работы Интернет</w:t>
      </w:r>
      <w:r w:rsidRPr="00122493">
        <w:rPr>
          <w:rFonts w:ascii="Times New Roman" w:hAnsi="Times New Roman"/>
          <w:sz w:val="20"/>
          <w:szCs w:val="20"/>
          <w:highlight w:val="yellow"/>
        </w:rPr>
        <w:t>-</w:t>
      </w:r>
      <w:r w:rsidRPr="00C877BE">
        <w:rPr>
          <w:rFonts w:ascii="Times New Roman" w:hAnsi="Times New Roman"/>
          <w:sz w:val="20"/>
          <w:szCs w:val="20"/>
          <w:highlight w:val="yellow"/>
        </w:rPr>
        <w:t>ресурсов</w:t>
      </w:r>
      <w:r w:rsidR="00122493" w:rsidRPr="00C877BE">
        <w:rPr>
          <w:rFonts w:ascii="Times New Roman" w:hAnsi="Times New Roman"/>
          <w:sz w:val="20"/>
          <w:szCs w:val="20"/>
          <w:highlight w:val="yellow"/>
        </w:rPr>
        <w:t xml:space="preserve">. </w:t>
      </w:r>
      <w:r w:rsidR="00C6425C" w:rsidRPr="00C877BE">
        <w:rPr>
          <w:rFonts w:ascii="Times New Roman" w:hAnsi="Times New Roman"/>
          <w:sz w:val="20"/>
          <w:szCs w:val="20"/>
          <w:highlight w:val="yellow"/>
        </w:rPr>
        <w:t xml:space="preserve">Данный инструмент </w:t>
      </w:r>
      <w:r w:rsidR="00C877BE" w:rsidRPr="00C877BE">
        <w:rPr>
          <w:rFonts w:ascii="Times New Roman" w:hAnsi="Times New Roman"/>
          <w:sz w:val="20"/>
          <w:szCs w:val="20"/>
          <w:highlight w:val="yellow"/>
        </w:rPr>
        <w:t>предоставляет</w:t>
      </w:r>
      <w:r w:rsidR="00C6425C" w:rsidRPr="00C877BE">
        <w:rPr>
          <w:rFonts w:ascii="Times New Roman" w:hAnsi="Times New Roman"/>
          <w:sz w:val="20"/>
          <w:szCs w:val="20"/>
          <w:highlight w:val="yellow"/>
        </w:rPr>
        <w:t xml:space="preserve"> возможность обеспечить </w:t>
      </w:r>
      <w:r w:rsidR="00C877BE" w:rsidRPr="00C877BE">
        <w:rPr>
          <w:rFonts w:ascii="Times New Roman" w:hAnsi="Times New Roman"/>
          <w:sz w:val="20"/>
          <w:szCs w:val="20"/>
          <w:highlight w:val="yellow"/>
        </w:rPr>
        <w:t xml:space="preserve">для </w:t>
      </w:r>
      <w:r w:rsidR="00C6425C" w:rsidRPr="00C877BE">
        <w:rPr>
          <w:rFonts w:ascii="Times New Roman" w:hAnsi="Times New Roman"/>
          <w:sz w:val="20"/>
          <w:szCs w:val="20"/>
          <w:highlight w:val="yellow"/>
        </w:rPr>
        <w:t>клиент</w:t>
      </w:r>
      <w:r w:rsidR="00C877BE" w:rsidRPr="00C877BE">
        <w:rPr>
          <w:rFonts w:ascii="Times New Roman" w:hAnsi="Times New Roman"/>
          <w:sz w:val="20"/>
          <w:szCs w:val="20"/>
          <w:highlight w:val="yellow"/>
        </w:rPr>
        <w:t>ов</w:t>
      </w:r>
      <w:r w:rsidR="00C6425C" w:rsidRPr="00C877BE">
        <w:rPr>
          <w:rFonts w:ascii="Times New Roman" w:hAnsi="Times New Roman"/>
          <w:sz w:val="20"/>
          <w:szCs w:val="20"/>
          <w:highlight w:val="yellow"/>
        </w:rPr>
        <w:t xml:space="preserve"> многоступенчатую степень защиты веб-ресурсов от различного рода атак без раскрытия банковск</w:t>
      </w:r>
      <w:r w:rsidR="00C877BE" w:rsidRPr="00C877BE">
        <w:rPr>
          <w:rFonts w:ascii="Times New Roman" w:hAnsi="Times New Roman"/>
          <w:sz w:val="20"/>
          <w:szCs w:val="20"/>
          <w:highlight w:val="yellow"/>
        </w:rPr>
        <w:t>ой</w:t>
      </w:r>
      <w:r w:rsidR="00C6425C" w:rsidRPr="00C877BE">
        <w:rPr>
          <w:rFonts w:ascii="Times New Roman" w:hAnsi="Times New Roman"/>
          <w:sz w:val="20"/>
          <w:szCs w:val="20"/>
          <w:highlight w:val="yellow"/>
        </w:rPr>
        <w:t xml:space="preserve"> тайн</w:t>
      </w:r>
      <w:r w:rsidR="00C877BE" w:rsidRPr="00C877BE">
        <w:rPr>
          <w:rFonts w:ascii="Times New Roman" w:hAnsi="Times New Roman"/>
          <w:sz w:val="20"/>
          <w:szCs w:val="20"/>
          <w:highlight w:val="yellow"/>
        </w:rPr>
        <w:t>ы</w:t>
      </w:r>
      <w:r w:rsidR="00C6425C" w:rsidRPr="00C877BE">
        <w:rPr>
          <w:rFonts w:ascii="Times New Roman" w:hAnsi="Times New Roman"/>
          <w:sz w:val="20"/>
          <w:szCs w:val="20"/>
          <w:highlight w:val="yellow"/>
        </w:rPr>
        <w:t xml:space="preserve"> и</w:t>
      </w:r>
      <w:r w:rsidR="00C877BE" w:rsidRPr="00C877BE">
        <w:rPr>
          <w:rFonts w:ascii="Times New Roman" w:hAnsi="Times New Roman"/>
          <w:sz w:val="20"/>
          <w:szCs w:val="20"/>
          <w:highlight w:val="yellow"/>
        </w:rPr>
        <w:t>ли</w:t>
      </w:r>
      <w:r w:rsidR="00C6425C" w:rsidRPr="00C877BE">
        <w:rPr>
          <w:rFonts w:ascii="Times New Roman" w:hAnsi="Times New Roman"/>
          <w:sz w:val="20"/>
          <w:szCs w:val="20"/>
          <w:highlight w:val="yellow"/>
        </w:rPr>
        <w:t xml:space="preserve"> персональны</w:t>
      </w:r>
      <w:r w:rsidR="00C877BE" w:rsidRPr="00C877BE">
        <w:rPr>
          <w:rFonts w:ascii="Times New Roman" w:hAnsi="Times New Roman"/>
          <w:sz w:val="20"/>
          <w:szCs w:val="20"/>
          <w:highlight w:val="yellow"/>
        </w:rPr>
        <w:t>х</w:t>
      </w:r>
      <w:r w:rsidR="00C6425C" w:rsidRPr="00C877BE">
        <w:rPr>
          <w:rFonts w:ascii="Times New Roman" w:hAnsi="Times New Roman"/>
          <w:sz w:val="20"/>
          <w:szCs w:val="20"/>
          <w:highlight w:val="yellow"/>
        </w:rPr>
        <w:t xml:space="preserve"> данны</w:t>
      </w:r>
      <w:r w:rsidR="00C877BE" w:rsidRPr="00C877BE">
        <w:rPr>
          <w:rFonts w:ascii="Times New Roman" w:hAnsi="Times New Roman"/>
          <w:sz w:val="20"/>
          <w:szCs w:val="20"/>
          <w:highlight w:val="yellow"/>
        </w:rPr>
        <w:t>х</w:t>
      </w:r>
      <w:r w:rsidR="00C6425C" w:rsidRPr="00C877BE">
        <w:rPr>
          <w:rFonts w:ascii="Times New Roman" w:hAnsi="Times New Roman"/>
          <w:sz w:val="20"/>
          <w:szCs w:val="20"/>
          <w:highlight w:val="yellow"/>
        </w:rPr>
        <w:t>. Облачное решение имеет успешный опыт применения</w:t>
      </w:r>
      <w:r w:rsidRPr="00C877BE">
        <w:rPr>
          <w:rFonts w:ascii="Times New Roman" w:hAnsi="Times New Roman"/>
          <w:sz w:val="20"/>
          <w:szCs w:val="20"/>
          <w:highlight w:val="yellow"/>
        </w:rPr>
        <w:t xml:space="preserve"> компанией NGENIX</w:t>
      </w:r>
      <w:r w:rsidR="00C6425C" w:rsidRPr="00C877BE">
        <w:rPr>
          <w:rFonts w:ascii="Times New Roman" w:hAnsi="Times New Roman"/>
          <w:sz w:val="20"/>
          <w:szCs w:val="20"/>
          <w:highlight w:val="yellow"/>
        </w:rPr>
        <w:t xml:space="preserve"> </w:t>
      </w:r>
      <w:r w:rsidRPr="00C877BE">
        <w:rPr>
          <w:rFonts w:ascii="Times New Roman" w:hAnsi="Times New Roman"/>
          <w:sz w:val="20"/>
          <w:szCs w:val="20"/>
          <w:highlight w:val="yellow"/>
        </w:rPr>
        <w:t>«Ростелеком</w:t>
      </w:r>
      <w:r w:rsidRPr="00004CAA">
        <w:rPr>
          <w:rFonts w:ascii="Times New Roman" w:hAnsi="Times New Roman"/>
          <w:sz w:val="20"/>
          <w:szCs w:val="20"/>
          <w:highlight w:val="yellow"/>
        </w:rPr>
        <w:t>»</w:t>
      </w:r>
      <w:r w:rsidR="00777247" w:rsidRPr="00004CAA">
        <w:rPr>
          <w:rFonts w:ascii="Times New Roman" w:hAnsi="Times New Roman"/>
          <w:sz w:val="20"/>
          <w:szCs w:val="20"/>
          <w:highlight w:val="yellow"/>
        </w:rPr>
        <w:t xml:space="preserve"> (</w:t>
      </w:r>
      <w:r w:rsidR="00004CAA" w:rsidRPr="00004CAA">
        <w:rPr>
          <w:rFonts w:ascii="Times New Roman" w:hAnsi="Times New Roman"/>
          <w:sz w:val="20"/>
          <w:szCs w:val="20"/>
          <w:highlight w:val="yellow"/>
        </w:rPr>
        <w:t>Козырева &amp; Тарасов</w:t>
      </w:r>
      <w:r w:rsidR="00777247" w:rsidRPr="00004CAA">
        <w:rPr>
          <w:rFonts w:ascii="Times New Roman" w:hAnsi="Times New Roman"/>
          <w:sz w:val="20"/>
          <w:szCs w:val="20"/>
          <w:highlight w:val="yellow"/>
        </w:rPr>
        <w:t>, 2018)</w:t>
      </w:r>
      <w:r w:rsidRPr="00004CAA">
        <w:rPr>
          <w:rFonts w:ascii="Times New Roman" w:hAnsi="Times New Roman"/>
          <w:sz w:val="20"/>
          <w:szCs w:val="20"/>
          <w:highlight w:val="yellow"/>
        </w:rPr>
        <w:t>.</w:t>
      </w:r>
      <w:r w:rsidRPr="001118C6">
        <w:rPr>
          <w:rFonts w:ascii="Times New Roman" w:hAnsi="Times New Roman"/>
          <w:sz w:val="20"/>
          <w:szCs w:val="20"/>
        </w:rPr>
        <w:t xml:space="preserve"> Помимо упомянутых ранее мер, Л.Н. Мамаева и О.А. Кондратьева выделяют </w:t>
      </w:r>
      <w:r w:rsidR="0075260E" w:rsidRPr="0075260E">
        <w:rPr>
          <w:rFonts w:ascii="Times New Roman" w:hAnsi="Times New Roman"/>
          <w:sz w:val="20"/>
          <w:szCs w:val="20"/>
          <w:highlight w:val="yellow"/>
        </w:rPr>
        <w:t>следующие</w:t>
      </w:r>
      <w:r w:rsidRPr="0075260E">
        <w:rPr>
          <w:rFonts w:ascii="Times New Roman" w:hAnsi="Times New Roman"/>
          <w:sz w:val="20"/>
          <w:szCs w:val="20"/>
          <w:highlight w:val="yellow"/>
        </w:rPr>
        <w:t xml:space="preserve"> уровн</w:t>
      </w:r>
      <w:r w:rsidR="0075260E" w:rsidRPr="0075260E">
        <w:rPr>
          <w:rFonts w:ascii="Times New Roman" w:hAnsi="Times New Roman"/>
          <w:sz w:val="20"/>
          <w:szCs w:val="20"/>
          <w:highlight w:val="yellow"/>
        </w:rPr>
        <w:t>и</w:t>
      </w:r>
      <w:r w:rsidRPr="0075260E">
        <w:rPr>
          <w:rFonts w:ascii="Times New Roman" w:hAnsi="Times New Roman"/>
          <w:sz w:val="20"/>
          <w:szCs w:val="20"/>
          <w:highlight w:val="yellow"/>
        </w:rPr>
        <w:t xml:space="preserve"> защиты </w:t>
      </w:r>
      <w:r w:rsidR="0075260E" w:rsidRPr="0075260E">
        <w:rPr>
          <w:rFonts w:ascii="Times New Roman" w:hAnsi="Times New Roman"/>
          <w:sz w:val="20"/>
          <w:szCs w:val="20"/>
          <w:highlight w:val="yellow"/>
        </w:rPr>
        <w:t>данных</w:t>
      </w:r>
      <w:r w:rsidRPr="0075260E">
        <w:rPr>
          <w:rFonts w:ascii="Times New Roman" w:hAnsi="Times New Roman"/>
          <w:sz w:val="20"/>
          <w:szCs w:val="20"/>
          <w:highlight w:val="yellow"/>
        </w:rPr>
        <w:t xml:space="preserve">: </w:t>
      </w:r>
      <w:r w:rsidR="0075260E" w:rsidRPr="0075260E">
        <w:rPr>
          <w:rFonts w:ascii="Times New Roman" w:hAnsi="Times New Roman"/>
          <w:sz w:val="20"/>
          <w:szCs w:val="20"/>
          <w:highlight w:val="yellow"/>
        </w:rPr>
        <w:t>нормативно-правовой</w:t>
      </w:r>
      <w:r w:rsidRPr="0075260E">
        <w:rPr>
          <w:rFonts w:ascii="Times New Roman" w:hAnsi="Times New Roman"/>
          <w:sz w:val="20"/>
          <w:szCs w:val="20"/>
          <w:highlight w:val="yellow"/>
        </w:rPr>
        <w:t xml:space="preserve">, аппаратно-программный, </w:t>
      </w:r>
      <w:r w:rsidR="0075260E" w:rsidRPr="00AB22C8">
        <w:rPr>
          <w:rFonts w:ascii="Times New Roman" w:hAnsi="Times New Roman"/>
          <w:sz w:val="20"/>
          <w:szCs w:val="20"/>
          <w:highlight w:val="yellow"/>
        </w:rPr>
        <w:t xml:space="preserve">административный, </w:t>
      </w:r>
      <w:r w:rsidRPr="00AB22C8">
        <w:rPr>
          <w:rFonts w:ascii="Times New Roman" w:hAnsi="Times New Roman"/>
          <w:sz w:val="20"/>
          <w:szCs w:val="20"/>
          <w:highlight w:val="yellow"/>
        </w:rPr>
        <w:t xml:space="preserve">физический и морально-этический. По мнению авторов, </w:t>
      </w:r>
      <w:r w:rsidR="00AB22C8" w:rsidRPr="00AB22C8">
        <w:rPr>
          <w:rFonts w:ascii="Times New Roman" w:hAnsi="Times New Roman"/>
          <w:sz w:val="20"/>
          <w:szCs w:val="20"/>
          <w:highlight w:val="yellow"/>
        </w:rPr>
        <w:t>надежная защита информации возможна лишь при условии комплексного вн</w:t>
      </w:r>
      <w:r w:rsidR="00AB22C8" w:rsidRPr="00004CAA">
        <w:rPr>
          <w:rFonts w:ascii="Times New Roman" w:hAnsi="Times New Roman"/>
          <w:sz w:val="20"/>
          <w:szCs w:val="20"/>
          <w:highlight w:val="yellow"/>
        </w:rPr>
        <w:t>едрения мер по пяти упомянутым уровням</w:t>
      </w:r>
      <w:r w:rsidR="00004CAA" w:rsidRPr="00004CAA">
        <w:rPr>
          <w:rFonts w:ascii="Times New Roman" w:hAnsi="Times New Roman"/>
          <w:sz w:val="20"/>
          <w:szCs w:val="20"/>
          <w:highlight w:val="yellow"/>
        </w:rPr>
        <w:t xml:space="preserve"> </w:t>
      </w:r>
      <w:r w:rsidR="00777247" w:rsidRPr="00004CAA">
        <w:rPr>
          <w:rFonts w:ascii="Times New Roman" w:hAnsi="Times New Roman"/>
          <w:sz w:val="20"/>
          <w:szCs w:val="20"/>
          <w:highlight w:val="yellow"/>
        </w:rPr>
        <w:t>(</w:t>
      </w:r>
      <w:r w:rsidR="00004CAA" w:rsidRPr="00004CAA">
        <w:rPr>
          <w:rFonts w:ascii="Times New Roman" w:hAnsi="Times New Roman"/>
          <w:sz w:val="20"/>
          <w:szCs w:val="20"/>
          <w:highlight w:val="yellow"/>
        </w:rPr>
        <w:t>Мамаева &amp; Кондратьева</w:t>
      </w:r>
      <w:r w:rsidR="00777247" w:rsidRPr="00004CAA">
        <w:rPr>
          <w:rFonts w:ascii="Times New Roman" w:hAnsi="Times New Roman"/>
          <w:sz w:val="20"/>
          <w:szCs w:val="20"/>
          <w:highlight w:val="yellow"/>
        </w:rPr>
        <w:t>, 201</w:t>
      </w:r>
      <w:r w:rsidR="00004CAA" w:rsidRPr="00004CAA">
        <w:rPr>
          <w:rFonts w:ascii="Times New Roman" w:hAnsi="Times New Roman"/>
          <w:sz w:val="20"/>
          <w:szCs w:val="20"/>
          <w:highlight w:val="yellow"/>
        </w:rPr>
        <w:t>6</w:t>
      </w:r>
      <w:r w:rsidR="00777247" w:rsidRPr="00004CAA">
        <w:rPr>
          <w:rFonts w:ascii="Times New Roman" w:hAnsi="Times New Roman"/>
          <w:sz w:val="20"/>
          <w:szCs w:val="20"/>
          <w:highlight w:val="yellow"/>
        </w:rPr>
        <w:t>)</w:t>
      </w:r>
      <w:r w:rsidRPr="00004CAA">
        <w:rPr>
          <w:rFonts w:ascii="Times New Roman" w:hAnsi="Times New Roman"/>
          <w:sz w:val="20"/>
          <w:szCs w:val="20"/>
          <w:highlight w:val="yellow"/>
        </w:rPr>
        <w:t>.</w:t>
      </w:r>
      <w:r w:rsidRPr="001118C6">
        <w:rPr>
          <w:rFonts w:ascii="Times New Roman" w:hAnsi="Times New Roman"/>
          <w:sz w:val="20"/>
          <w:szCs w:val="20"/>
        </w:rPr>
        <w:t xml:space="preserve"> </w:t>
      </w:r>
    </w:p>
    <w:p w14:paraId="6A779406" w14:textId="45AB2B2A"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В качестве отдельного преимущества целесообразно также обозначить сокращение экономических расходов, ранее затрачиваемых на организацию и функционирование избирательных участков, в сравнении с затратами, действующими в настоящий момент на функционирование. Исходя из анализа мировой практики проведения дистанционных избирательных </w:t>
      </w:r>
      <w:r w:rsidRPr="001118C6">
        <w:rPr>
          <w:rFonts w:ascii="Times New Roman" w:hAnsi="Times New Roman"/>
          <w:sz w:val="20"/>
          <w:szCs w:val="20"/>
        </w:rPr>
        <w:lastRenderedPageBreak/>
        <w:t xml:space="preserve">процедур, Рулев М. С. Подчеркивает, </w:t>
      </w:r>
      <w:r w:rsidR="00DF2362" w:rsidRPr="00DF2362">
        <w:rPr>
          <w:rFonts w:ascii="Times New Roman" w:hAnsi="Times New Roman"/>
          <w:sz w:val="20"/>
          <w:szCs w:val="20"/>
          <w:highlight w:val="yellow"/>
        </w:rPr>
        <w:t>что дистанционное</w:t>
      </w:r>
      <w:r w:rsidR="008166BB" w:rsidRPr="00DF2362">
        <w:rPr>
          <w:rFonts w:ascii="Times New Roman" w:hAnsi="Times New Roman"/>
          <w:sz w:val="20"/>
          <w:szCs w:val="20"/>
          <w:highlight w:val="yellow"/>
        </w:rPr>
        <w:t xml:space="preserve"> онлайн-</w:t>
      </w:r>
      <w:r w:rsidRPr="00DF2362">
        <w:rPr>
          <w:rFonts w:ascii="Times New Roman" w:hAnsi="Times New Roman"/>
          <w:sz w:val="20"/>
          <w:szCs w:val="20"/>
          <w:highlight w:val="yellow"/>
        </w:rPr>
        <w:t xml:space="preserve">голосование </w:t>
      </w:r>
      <w:r w:rsidR="00DF2362" w:rsidRPr="00DF2362">
        <w:rPr>
          <w:rFonts w:ascii="Times New Roman" w:hAnsi="Times New Roman"/>
          <w:sz w:val="20"/>
          <w:szCs w:val="20"/>
          <w:highlight w:val="yellow"/>
        </w:rPr>
        <w:t>в значительной мере позволит сократить материальные и финансовые</w:t>
      </w:r>
      <w:r w:rsidRPr="00DF2362">
        <w:rPr>
          <w:rFonts w:ascii="Times New Roman" w:hAnsi="Times New Roman"/>
          <w:sz w:val="20"/>
          <w:szCs w:val="20"/>
          <w:highlight w:val="yellow"/>
        </w:rPr>
        <w:t xml:space="preserve"> </w:t>
      </w:r>
      <w:r w:rsidR="00DF2362" w:rsidRPr="00DF2362">
        <w:rPr>
          <w:rFonts w:ascii="Times New Roman" w:hAnsi="Times New Roman"/>
          <w:sz w:val="20"/>
          <w:szCs w:val="20"/>
          <w:highlight w:val="yellow"/>
        </w:rPr>
        <w:t>затраты, необходимые в целях</w:t>
      </w:r>
      <w:r w:rsidRPr="00DF2362">
        <w:rPr>
          <w:rFonts w:ascii="Times New Roman" w:hAnsi="Times New Roman"/>
          <w:sz w:val="20"/>
          <w:szCs w:val="20"/>
          <w:highlight w:val="yellow"/>
        </w:rPr>
        <w:t xml:space="preserve"> обеспечени</w:t>
      </w:r>
      <w:r w:rsidR="00DF2362" w:rsidRPr="00DF2362">
        <w:rPr>
          <w:rFonts w:ascii="Times New Roman" w:hAnsi="Times New Roman"/>
          <w:sz w:val="20"/>
          <w:szCs w:val="20"/>
          <w:highlight w:val="yellow"/>
        </w:rPr>
        <w:t xml:space="preserve">я </w:t>
      </w:r>
      <w:r w:rsidR="002A44C4">
        <w:rPr>
          <w:rFonts w:ascii="Times New Roman" w:hAnsi="Times New Roman"/>
          <w:sz w:val="20"/>
          <w:szCs w:val="20"/>
          <w:highlight w:val="yellow"/>
        </w:rPr>
        <w:t>функционирования</w:t>
      </w:r>
      <w:r w:rsidRPr="00DF2362">
        <w:rPr>
          <w:rFonts w:ascii="Times New Roman" w:hAnsi="Times New Roman"/>
          <w:sz w:val="20"/>
          <w:szCs w:val="20"/>
          <w:highlight w:val="yellow"/>
        </w:rPr>
        <w:t xml:space="preserve"> стационарных </w:t>
      </w:r>
      <w:r w:rsidR="00DF2362" w:rsidRPr="00DF2362">
        <w:rPr>
          <w:rFonts w:ascii="Times New Roman" w:hAnsi="Times New Roman"/>
          <w:sz w:val="20"/>
          <w:szCs w:val="20"/>
          <w:highlight w:val="yellow"/>
        </w:rPr>
        <w:t>избирательных участков</w:t>
      </w:r>
      <w:r w:rsidR="002A44C4">
        <w:rPr>
          <w:rFonts w:ascii="Times New Roman" w:hAnsi="Times New Roman"/>
          <w:sz w:val="20"/>
          <w:szCs w:val="20"/>
          <w:highlight w:val="yellow"/>
        </w:rPr>
        <w:t xml:space="preserve">. </w:t>
      </w:r>
      <w:r w:rsidR="002A44C4" w:rsidRPr="003428D6">
        <w:rPr>
          <w:rFonts w:ascii="Times New Roman" w:hAnsi="Times New Roman"/>
          <w:sz w:val="20"/>
          <w:szCs w:val="20"/>
          <w:highlight w:val="yellow"/>
        </w:rPr>
        <w:t xml:space="preserve">Указанное преимущество может послужить основанием </w:t>
      </w:r>
      <w:r w:rsidR="003428D6" w:rsidRPr="003428D6">
        <w:rPr>
          <w:rFonts w:ascii="Times New Roman" w:hAnsi="Times New Roman"/>
          <w:sz w:val="20"/>
          <w:szCs w:val="20"/>
          <w:highlight w:val="yellow"/>
        </w:rPr>
        <w:t xml:space="preserve">для </w:t>
      </w:r>
      <w:r w:rsidR="000B147D">
        <w:rPr>
          <w:rFonts w:ascii="Times New Roman" w:hAnsi="Times New Roman"/>
          <w:sz w:val="20"/>
          <w:szCs w:val="20"/>
          <w:highlight w:val="yellow"/>
        </w:rPr>
        <w:t>применения</w:t>
      </w:r>
      <w:r w:rsidR="003428D6" w:rsidRPr="003428D6">
        <w:rPr>
          <w:rFonts w:ascii="Times New Roman" w:hAnsi="Times New Roman"/>
          <w:sz w:val="20"/>
          <w:szCs w:val="20"/>
          <w:highlight w:val="yellow"/>
        </w:rPr>
        <w:t xml:space="preserve"> системы самим </w:t>
      </w:r>
      <w:r w:rsidRPr="003428D6">
        <w:rPr>
          <w:rFonts w:ascii="Times New Roman" w:hAnsi="Times New Roman"/>
          <w:sz w:val="20"/>
          <w:szCs w:val="20"/>
          <w:highlight w:val="yellow"/>
        </w:rPr>
        <w:t>государств</w:t>
      </w:r>
      <w:r w:rsidR="003428D6" w:rsidRPr="003428D6">
        <w:rPr>
          <w:rFonts w:ascii="Times New Roman" w:hAnsi="Times New Roman"/>
          <w:sz w:val="20"/>
          <w:szCs w:val="20"/>
          <w:highlight w:val="yellow"/>
        </w:rPr>
        <w:t>енным аппаратом и стимуляции граждан исполь</w:t>
      </w:r>
      <w:r w:rsidR="003428D6" w:rsidRPr="00B1101B">
        <w:rPr>
          <w:rFonts w:ascii="Times New Roman" w:hAnsi="Times New Roman"/>
          <w:sz w:val="20"/>
          <w:szCs w:val="20"/>
          <w:highlight w:val="yellow"/>
        </w:rPr>
        <w:t xml:space="preserve">зовать новые цифровые технологии </w:t>
      </w:r>
      <w:r w:rsidR="00777247" w:rsidRPr="00B1101B">
        <w:rPr>
          <w:rFonts w:ascii="Times New Roman" w:hAnsi="Times New Roman"/>
          <w:sz w:val="20"/>
          <w:szCs w:val="20"/>
          <w:highlight w:val="yellow"/>
        </w:rPr>
        <w:t>(</w:t>
      </w:r>
      <w:r w:rsidR="00B1101B" w:rsidRPr="00B1101B">
        <w:rPr>
          <w:rFonts w:ascii="Times New Roman" w:hAnsi="Times New Roman"/>
          <w:sz w:val="20"/>
          <w:szCs w:val="20"/>
          <w:highlight w:val="yellow"/>
        </w:rPr>
        <w:t xml:space="preserve">Ближевская, Семенихин </w:t>
      </w:r>
      <w:r w:rsidR="00777247" w:rsidRPr="00B1101B">
        <w:rPr>
          <w:rFonts w:ascii="Times New Roman" w:hAnsi="Times New Roman"/>
          <w:sz w:val="20"/>
          <w:szCs w:val="20"/>
          <w:highlight w:val="yellow"/>
        </w:rPr>
        <w:t xml:space="preserve">&amp; </w:t>
      </w:r>
      <w:r w:rsidR="00B1101B" w:rsidRPr="00B1101B">
        <w:rPr>
          <w:rFonts w:ascii="Times New Roman" w:hAnsi="Times New Roman"/>
          <w:sz w:val="20"/>
          <w:szCs w:val="20"/>
          <w:highlight w:val="yellow"/>
        </w:rPr>
        <w:t>Кулакова</w:t>
      </w:r>
      <w:r w:rsidR="00777247" w:rsidRPr="00B1101B">
        <w:rPr>
          <w:rFonts w:ascii="Times New Roman" w:hAnsi="Times New Roman"/>
          <w:sz w:val="20"/>
          <w:szCs w:val="20"/>
          <w:highlight w:val="yellow"/>
        </w:rPr>
        <w:t>, 2018)</w:t>
      </w:r>
      <w:r w:rsidRPr="00B1101B">
        <w:rPr>
          <w:rFonts w:ascii="Times New Roman" w:hAnsi="Times New Roman"/>
          <w:sz w:val="20"/>
          <w:szCs w:val="20"/>
          <w:highlight w:val="yellow"/>
        </w:rPr>
        <w:t>.</w:t>
      </w:r>
    </w:p>
    <w:p w14:paraId="08769555" w14:textId="0125CD98"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В заключение необходимо отметить, что практика применения цифровых технологий с 2000-х годов реализуется в таких странах, как США, Эстония и Литва, а также в пилотных проектах Великобритании и Швейцарии, что подробно описано в работе Зайцевой Ю.А. и Тимербулатовой Н.Э. «Использование информационно-коммуникационных технологий в избирательном процессе» </w:t>
      </w:r>
      <w:r w:rsidR="00777247" w:rsidRPr="00E76AFB">
        <w:rPr>
          <w:rFonts w:ascii="Times New Roman" w:hAnsi="Times New Roman"/>
          <w:sz w:val="20"/>
          <w:szCs w:val="20"/>
          <w:highlight w:val="yellow"/>
        </w:rPr>
        <w:t>(</w:t>
      </w:r>
      <w:r w:rsidR="00E76AFB" w:rsidRPr="00E76AFB">
        <w:rPr>
          <w:rFonts w:ascii="Times New Roman" w:hAnsi="Times New Roman"/>
          <w:sz w:val="20"/>
          <w:szCs w:val="20"/>
          <w:highlight w:val="yellow"/>
        </w:rPr>
        <w:t xml:space="preserve">Зайцева </w:t>
      </w:r>
      <w:r w:rsidR="00777247" w:rsidRPr="00E76AFB">
        <w:rPr>
          <w:rFonts w:ascii="Times New Roman" w:hAnsi="Times New Roman"/>
          <w:sz w:val="20"/>
          <w:szCs w:val="20"/>
          <w:highlight w:val="yellow"/>
        </w:rPr>
        <w:t xml:space="preserve">&amp; </w:t>
      </w:r>
      <w:r w:rsidR="00E76AFB" w:rsidRPr="00E76AFB">
        <w:rPr>
          <w:rFonts w:ascii="Times New Roman" w:hAnsi="Times New Roman"/>
          <w:sz w:val="20"/>
          <w:szCs w:val="20"/>
          <w:highlight w:val="yellow"/>
        </w:rPr>
        <w:t>Тимербулатова</w:t>
      </w:r>
      <w:r w:rsidR="00777247" w:rsidRPr="00E76AFB">
        <w:rPr>
          <w:rFonts w:ascii="Times New Roman" w:hAnsi="Times New Roman"/>
          <w:sz w:val="20"/>
          <w:szCs w:val="20"/>
          <w:highlight w:val="yellow"/>
        </w:rPr>
        <w:t>, 201</w:t>
      </w:r>
      <w:r w:rsidR="00E76AFB" w:rsidRPr="00E76AFB">
        <w:rPr>
          <w:rFonts w:ascii="Times New Roman" w:hAnsi="Times New Roman"/>
          <w:sz w:val="20"/>
          <w:szCs w:val="20"/>
          <w:highlight w:val="yellow"/>
        </w:rPr>
        <w:t>7</w:t>
      </w:r>
      <w:r w:rsidR="00777247" w:rsidRPr="00E76AFB">
        <w:rPr>
          <w:rFonts w:ascii="Times New Roman" w:hAnsi="Times New Roman"/>
          <w:sz w:val="20"/>
          <w:szCs w:val="20"/>
          <w:highlight w:val="yellow"/>
        </w:rPr>
        <w:t>)</w:t>
      </w:r>
      <w:r w:rsidRPr="00E76AFB">
        <w:rPr>
          <w:rFonts w:ascii="Times New Roman" w:hAnsi="Times New Roman"/>
          <w:sz w:val="20"/>
          <w:szCs w:val="20"/>
          <w:highlight w:val="yellow"/>
        </w:rPr>
        <w:t>.</w:t>
      </w:r>
      <w:r w:rsidRPr="001118C6">
        <w:rPr>
          <w:rFonts w:ascii="Times New Roman" w:hAnsi="Times New Roman"/>
          <w:sz w:val="20"/>
          <w:szCs w:val="20"/>
        </w:rPr>
        <w:t xml:space="preserve"> В результате использования цифровых систем избиратели упомянутых стран имеют возможность голосовать дистанционно, находясь за границей, и даже за несколько дней до официального дня выборов </w:t>
      </w:r>
      <w:r w:rsidR="00777247" w:rsidRPr="00B4118D">
        <w:rPr>
          <w:rFonts w:ascii="Times New Roman" w:hAnsi="Times New Roman"/>
          <w:sz w:val="20"/>
          <w:szCs w:val="20"/>
          <w:highlight w:val="yellow"/>
        </w:rPr>
        <w:t>(</w:t>
      </w:r>
      <w:r w:rsidR="00B4118D" w:rsidRPr="00B4118D">
        <w:rPr>
          <w:rFonts w:ascii="Times New Roman" w:hAnsi="Times New Roman"/>
          <w:sz w:val="20"/>
          <w:szCs w:val="20"/>
          <w:highlight w:val="yellow"/>
          <w:lang w:val="en-US"/>
        </w:rPr>
        <w:t>Trechsel</w:t>
      </w:r>
      <w:r w:rsidR="00B4118D" w:rsidRPr="00B4118D">
        <w:rPr>
          <w:rFonts w:ascii="Times New Roman" w:hAnsi="Times New Roman"/>
          <w:sz w:val="20"/>
          <w:szCs w:val="20"/>
          <w:highlight w:val="yellow"/>
        </w:rPr>
        <w:t xml:space="preserve">, 2016; </w:t>
      </w:r>
      <w:r w:rsidR="00B4118D" w:rsidRPr="00B4118D">
        <w:rPr>
          <w:rFonts w:ascii="Times New Roman" w:hAnsi="Times New Roman"/>
          <w:sz w:val="20"/>
          <w:szCs w:val="20"/>
          <w:highlight w:val="yellow"/>
          <w:lang w:val="en-US"/>
        </w:rPr>
        <w:t>Vassil</w:t>
      </w:r>
      <w:r w:rsidR="00B4118D" w:rsidRPr="00B4118D">
        <w:rPr>
          <w:rFonts w:ascii="Times New Roman" w:hAnsi="Times New Roman"/>
          <w:sz w:val="20"/>
          <w:szCs w:val="20"/>
          <w:highlight w:val="yellow"/>
        </w:rPr>
        <w:t xml:space="preserve">, </w:t>
      </w:r>
      <w:r w:rsidR="00B4118D" w:rsidRPr="00B4118D">
        <w:rPr>
          <w:rFonts w:ascii="Times New Roman" w:hAnsi="Times New Roman"/>
          <w:sz w:val="20"/>
          <w:szCs w:val="20"/>
          <w:highlight w:val="yellow"/>
          <w:lang w:val="en-US"/>
        </w:rPr>
        <w:t>Solvak</w:t>
      </w:r>
      <w:r w:rsidR="00B4118D" w:rsidRPr="00B4118D">
        <w:rPr>
          <w:rFonts w:ascii="Times New Roman" w:hAnsi="Times New Roman"/>
          <w:sz w:val="20"/>
          <w:szCs w:val="20"/>
          <w:highlight w:val="yellow"/>
        </w:rPr>
        <w:t xml:space="preserve"> &amp; </w:t>
      </w:r>
      <w:r w:rsidR="00B4118D" w:rsidRPr="00B4118D">
        <w:rPr>
          <w:rFonts w:ascii="Times New Roman" w:hAnsi="Times New Roman"/>
          <w:sz w:val="20"/>
          <w:szCs w:val="20"/>
          <w:highlight w:val="yellow"/>
          <w:lang w:val="en-US"/>
        </w:rPr>
        <w:t>Vinkel</w:t>
      </w:r>
      <w:r w:rsidR="00B4118D" w:rsidRPr="00B4118D">
        <w:rPr>
          <w:rFonts w:ascii="Times New Roman" w:hAnsi="Times New Roman"/>
          <w:sz w:val="20"/>
          <w:szCs w:val="20"/>
          <w:highlight w:val="yellow"/>
        </w:rPr>
        <w:t>; 2016; Ирхин</w:t>
      </w:r>
      <w:r w:rsidR="00777247" w:rsidRPr="00B4118D">
        <w:rPr>
          <w:rFonts w:ascii="Times New Roman" w:hAnsi="Times New Roman"/>
          <w:sz w:val="20"/>
          <w:szCs w:val="20"/>
          <w:highlight w:val="yellow"/>
        </w:rPr>
        <w:t>, 201</w:t>
      </w:r>
      <w:r w:rsidR="00B4118D" w:rsidRPr="00B4118D">
        <w:rPr>
          <w:rFonts w:ascii="Times New Roman" w:hAnsi="Times New Roman"/>
          <w:sz w:val="20"/>
          <w:szCs w:val="20"/>
          <w:highlight w:val="yellow"/>
        </w:rPr>
        <w:t>7; Лысенко, 2019; Мамаева &amp; Кондратьева, 2016; Рулев, 2018; Улибер, 2019</w:t>
      </w:r>
      <w:r w:rsidR="00777247" w:rsidRPr="00B4118D">
        <w:rPr>
          <w:rFonts w:ascii="Times New Roman" w:hAnsi="Times New Roman"/>
          <w:sz w:val="20"/>
          <w:szCs w:val="20"/>
          <w:highlight w:val="yellow"/>
        </w:rPr>
        <w:t>)</w:t>
      </w:r>
      <w:r w:rsidRPr="00B4118D">
        <w:rPr>
          <w:rFonts w:ascii="Times New Roman" w:hAnsi="Times New Roman"/>
          <w:sz w:val="20"/>
          <w:szCs w:val="20"/>
          <w:highlight w:val="yellow"/>
        </w:rPr>
        <w:t>.</w:t>
      </w:r>
      <w:r w:rsidRPr="001118C6">
        <w:rPr>
          <w:rFonts w:ascii="Times New Roman" w:hAnsi="Times New Roman"/>
          <w:sz w:val="20"/>
          <w:szCs w:val="20"/>
        </w:rPr>
        <w:t xml:space="preserve"> Перспективы использования электронных систем дистанционного голосования подтверждаются также неоднократно </w:t>
      </w:r>
      <w:r w:rsidRPr="007D77C5">
        <w:rPr>
          <w:rFonts w:ascii="Times New Roman" w:hAnsi="Times New Roman"/>
          <w:sz w:val="20"/>
          <w:szCs w:val="20"/>
        </w:rPr>
        <w:t xml:space="preserve">проводимыми экспериментами и в Российской Федерации. К примеру, </w:t>
      </w:r>
      <w:r w:rsidR="00CD2E2A">
        <w:rPr>
          <w:rFonts w:ascii="Times New Roman" w:hAnsi="Times New Roman"/>
          <w:sz w:val="20"/>
          <w:szCs w:val="20"/>
        </w:rPr>
        <w:t>существенным</w:t>
      </w:r>
      <w:r w:rsidRPr="007D77C5">
        <w:rPr>
          <w:rFonts w:ascii="Times New Roman" w:hAnsi="Times New Roman"/>
          <w:sz w:val="20"/>
          <w:szCs w:val="20"/>
        </w:rPr>
        <w:t xml:space="preserve"> этапом развития дистанционных электоральных процедур в России явилось </w:t>
      </w:r>
      <w:r w:rsidRPr="00FE6058">
        <w:rPr>
          <w:rFonts w:ascii="Times New Roman" w:hAnsi="Times New Roman"/>
          <w:sz w:val="20"/>
          <w:szCs w:val="20"/>
          <w:highlight w:val="yellow"/>
        </w:rPr>
        <w:t xml:space="preserve">принятие </w:t>
      </w:r>
      <w:r w:rsidR="00C42B7A" w:rsidRPr="00FE6058">
        <w:rPr>
          <w:rFonts w:ascii="Times New Roman" w:hAnsi="Times New Roman"/>
          <w:sz w:val="20"/>
          <w:szCs w:val="20"/>
          <w:highlight w:val="yellow"/>
        </w:rPr>
        <w:t>Федерального закона № 103-ФЗ от 29.05.2019 г., закрепляющ</w:t>
      </w:r>
      <w:r w:rsidR="00CD2E2A" w:rsidRPr="00FE6058">
        <w:rPr>
          <w:rFonts w:ascii="Times New Roman" w:hAnsi="Times New Roman"/>
          <w:sz w:val="20"/>
          <w:szCs w:val="20"/>
          <w:highlight w:val="yellow"/>
        </w:rPr>
        <w:t>его</w:t>
      </w:r>
      <w:r w:rsidR="00C42B7A" w:rsidRPr="00FE6058">
        <w:rPr>
          <w:rFonts w:ascii="Times New Roman" w:hAnsi="Times New Roman"/>
          <w:sz w:val="20"/>
          <w:szCs w:val="20"/>
          <w:highlight w:val="yellow"/>
        </w:rPr>
        <w:t xml:space="preserve"> основы </w:t>
      </w:r>
      <w:r w:rsidRPr="00FE6058">
        <w:rPr>
          <w:rFonts w:ascii="Times New Roman" w:hAnsi="Times New Roman"/>
          <w:sz w:val="20"/>
          <w:szCs w:val="20"/>
          <w:highlight w:val="yellow"/>
        </w:rPr>
        <w:t>проведени</w:t>
      </w:r>
      <w:r w:rsidR="00C42B7A" w:rsidRPr="00FE6058">
        <w:rPr>
          <w:rFonts w:ascii="Times New Roman" w:hAnsi="Times New Roman"/>
          <w:sz w:val="20"/>
          <w:szCs w:val="20"/>
          <w:highlight w:val="yellow"/>
        </w:rPr>
        <w:t>я</w:t>
      </w:r>
      <w:r w:rsidRPr="00FE6058">
        <w:rPr>
          <w:rFonts w:ascii="Times New Roman" w:hAnsi="Times New Roman"/>
          <w:sz w:val="20"/>
          <w:szCs w:val="20"/>
          <w:highlight w:val="yellow"/>
        </w:rPr>
        <w:t xml:space="preserve"> эксперимента </w:t>
      </w:r>
      <w:r w:rsidR="00CD2E2A" w:rsidRPr="00FE6058">
        <w:rPr>
          <w:rFonts w:ascii="Times New Roman" w:hAnsi="Times New Roman"/>
          <w:sz w:val="20"/>
          <w:szCs w:val="20"/>
          <w:highlight w:val="yellow"/>
        </w:rPr>
        <w:t xml:space="preserve">в форме </w:t>
      </w:r>
      <w:r w:rsidRPr="00FE6058">
        <w:rPr>
          <w:rFonts w:ascii="Times New Roman" w:hAnsi="Times New Roman"/>
          <w:sz w:val="20"/>
          <w:szCs w:val="20"/>
          <w:highlight w:val="yellow"/>
        </w:rPr>
        <w:t xml:space="preserve">дистанционного голосования на выборах депутатов Московской </w:t>
      </w:r>
      <w:r w:rsidRPr="00FC59AD">
        <w:rPr>
          <w:rFonts w:ascii="Times New Roman" w:hAnsi="Times New Roman"/>
          <w:sz w:val="20"/>
          <w:szCs w:val="20"/>
          <w:highlight w:val="yellow"/>
        </w:rPr>
        <w:t>городской</w:t>
      </w:r>
      <w:r w:rsidR="003951A1">
        <w:rPr>
          <w:rFonts w:ascii="Times New Roman" w:hAnsi="Times New Roman"/>
          <w:sz w:val="20"/>
          <w:szCs w:val="20"/>
          <w:highlight w:val="yellow"/>
        </w:rPr>
        <w:t xml:space="preserve"> Думы</w:t>
      </w:r>
      <w:r w:rsidRPr="00FC59AD">
        <w:rPr>
          <w:rFonts w:ascii="Times New Roman" w:hAnsi="Times New Roman"/>
          <w:sz w:val="20"/>
          <w:szCs w:val="20"/>
          <w:highlight w:val="yellow"/>
        </w:rPr>
        <w:t xml:space="preserve">. Указанный эксперимент состоял в </w:t>
      </w:r>
      <w:r w:rsidR="00FE6058" w:rsidRPr="00FC59AD">
        <w:rPr>
          <w:rFonts w:ascii="Times New Roman" w:hAnsi="Times New Roman"/>
          <w:sz w:val="20"/>
          <w:szCs w:val="20"/>
          <w:highlight w:val="yellow"/>
        </w:rPr>
        <w:t>использовании</w:t>
      </w:r>
      <w:r w:rsidRPr="00FC59AD">
        <w:rPr>
          <w:rFonts w:ascii="Times New Roman" w:hAnsi="Times New Roman"/>
          <w:sz w:val="20"/>
          <w:szCs w:val="20"/>
          <w:highlight w:val="yellow"/>
        </w:rPr>
        <w:t xml:space="preserve"> </w:t>
      </w:r>
      <w:r w:rsidR="00FE6058" w:rsidRPr="00FC59AD">
        <w:rPr>
          <w:rFonts w:ascii="Times New Roman" w:hAnsi="Times New Roman"/>
          <w:sz w:val="20"/>
          <w:szCs w:val="20"/>
          <w:highlight w:val="yellow"/>
        </w:rPr>
        <w:t xml:space="preserve">цифровых средств </w:t>
      </w:r>
      <w:r w:rsidRPr="00FC59AD">
        <w:rPr>
          <w:rFonts w:ascii="Times New Roman" w:hAnsi="Times New Roman"/>
          <w:sz w:val="20"/>
          <w:szCs w:val="20"/>
          <w:highlight w:val="yellow"/>
        </w:rPr>
        <w:t>дистанционно</w:t>
      </w:r>
      <w:r w:rsidR="00FE6058" w:rsidRPr="00FC59AD">
        <w:rPr>
          <w:rFonts w:ascii="Times New Roman" w:hAnsi="Times New Roman"/>
          <w:sz w:val="20"/>
          <w:szCs w:val="20"/>
          <w:highlight w:val="yellow"/>
        </w:rPr>
        <w:t>го</w:t>
      </w:r>
      <w:r w:rsidRPr="00FC59AD">
        <w:rPr>
          <w:rFonts w:ascii="Times New Roman" w:hAnsi="Times New Roman"/>
          <w:sz w:val="20"/>
          <w:szCs w:val="20"/>
          <w:highlight w:val="yellow"/>
        </w:rPr>
        <w:t xml:space="preserve"> электронно</w:t>
      </w:r>
      <w:r w:rsidR="00FE6058" w:rsidRPr="00FC59AD">
        <w:rPr>
          <w:rFonts w:ascii="Times New Roman" w:hAnsi="Times New Roman"/>
          <w:sz w:val="20"/>
          <w:szCs w:val="20"/>
          <w:highlight w:val="yellow"/>
        </w:rPr>
        <w:t>го</w:t>
      </w:r>
      <w:r w:rsidRPr="00FC59AD">
        <w:rPr>
          <w:rFonts w:ascii="Times New Roman" w:hAnsi="Times New Roman"/>
          <w:sz w:val="20"/>
          <w:szCs w:val="20"/>
          <w:highlight w:val="yellow"/>
        </w:rPr>
        <w:t xml:space="preserve"> голосовани</w:t>
      </w:r>
      <w:r w:rsidR="00FE6058" w:rsidRPr="00FC59AD">
        <w:rPr>
          <w:rFonts w:ascii="Times New Roman" w:hAnsi="Times New Roman"/>
          <w:sz w:val="20"/>
          <w:szCs w:val="20"/>
          <w:highlight w:val="yellow"/>
        </w:rPr>
        <w:t>я</w:t>
      </w:r>
      <w:r w:rsidRPr="00FC59AD">
        <w:rPr>
          <w:rFonts w:ascii="Times New Roman" w:hAnsi="Times New Roman"/>
          <w:sz w:val="20"/>
          <w:szCs w:val="20"/>
          <w:highlight w:val="yellow"/>
        </w:rPr>
        <w:t xml:space="preserve"> одновременно традиционн</w:t>
      </w:r>
      <w:r w:rsidR="00FE6058" w:rsidRPr="00FC59AD">
        <w:rPr>
          <w:rFonts w:ascii="Times New Roman" w:hAnsi="Times New Roman"/>
          <w:sz w:val="20"/>
          <w:szCs w:val="20"/>
          <w:highlight w:val="yellow"/>
        </w:rPr>
        <w:t>ыми</w:t>
      </w:r>
      <w:r w:rsidRPr="00FC59AD">
        <w:rPr>
          <w:rFonts w:ascii="Times New Roman" w:hAnsi="Times New Roman"/>
          <w:sz w:val="20"/>
          <w:szCs w:val="20"/>
          <w:highlight w:val="yellow"/>
        </w:rPr>
        <w:t xml:space="preserve"> </w:t>
      </w:r>
      <w:r w:rsidR="00FE6058" w:rsidRPr="00FC59AD">
        <w:rPr>
          <w:rFonts w:ascii="Times New Roman" w:hAnsi="Times New Roman"/>
          <w:sz w:val="20"/>
          <w:szCs w:val="20"/>
          <w:highlight w:val="yellow"/>
        </w:rPr>
        <w:t>инструментами волеизъявления.</w:t>
      </w:r>
      <w:r w:rsidR="00FE6058">
        <w:rPr>
          <w:rFonts w:ascii="Times New Roman" w:hAnsi="Times New Roman"/>
          <w:sz w:val="20"/>
          <w:szCs w:val="20"/>
        </w:rPr>
        <w:t xml:space="preserve"> </w:t>
      </w:r>
      <w:r w:rsidRPr="007D77C5">
        <w:rPr>
          <w:rFonts w:ascii="Times New Roman" w:hAnsi="Times New Roman"/>
          <w:sz w:val="20"/>
          <w:szCs w:val="20"/>
        </w:rPr>
        <w:t>Так, действующая власть ожидаемо признала эксперимент состоявшимся и успешным, несмотря на заминки и задержки, вызванные техническими сбоями и поломкой оборудования. Объективным итогом вышеназванных экспериментальных выборов явился резкий рост числа граждан, принявших участие в электронном голосовании, по сравнению с</w:t>
      </w:r>
      <w:r w:rsidRPr="001118C6">
        <w:rPr>
          <w:rFonts w:ascii="Times New Roman" w:hAnsi="Times New Roman"/>
          <w:sz w:val="20"/>
          <w:szCs w:val="20"/>
        </w:rPr>
        <w:t xml:space="preserve"> </w:t>
      </w:r>
      <w:r w:rsidRPr="001C6566">
        <w:rPr>
          <w:rFonts w:ascii="Times New Roman" w:hAnsi="Times New Roman"/>
          <w:sz w:val="20"/>
          <w:szCs w:val="20"/>
        </w:rPr>
        <w:t>традиционными электоральными процессами</w:t>
      </w:r>
      <w:r w:rsidRPr="001118C6">
        <w:rPr>
          <w:rFonts w:ascii="Times New Roman" w:hAnsi="Times New Roman"/>
          <w:sz w:val="20"/>
          <w:szCs w:val="20"/>
        </w:rPr>
        <w:t xml:space="preserve"> </w:t>
      </w:r>
      <w:r w:rsidR="00777247" w:rsidRPr="001F74A3">
        <w:rPr>
          <w:rFonts w:ascii="Times New Roman" w:hAnsi="Times New Roman"/>
          <w:sz w:val="20"/>
          <w:szCs w:val="20"/>
          <w:highlight w:val="yellow"/>
        </w:rPr>
        <w:t>(</w:t>
      </w:r>
      <w:r w:rsidR="001F74A3" w:rsidRPr="001F74A3">
        <w:rPr>
          <w:rFonts w:ascii="Times New Roman" w:hAnsi="Times New Roman"/>
          <w:sz w:val="20"/>
          <w:szCs w:val="20"/>
          <w:highlight w:val="yellow"/>
        </w:rPr>
        <w:t>Абрамов</w:t>
      </w:r>
      <w:r w:rsidR="00777247" w:rsidRPr="001F74A3">
        <w:rPr>
          <w:rFonts w:ascii="Times New Roman" w:hAnsi="Times New Roman"/>
          <w:sz w:val="20"/>
          <w:szCs w:val="20"/>
          <w:highlight w:val="yellow"/>
        </w:rPr>
        <w:t>, 201</w:t>
      </w:r>
      <w:r w:rsidR="001F74A3" w:rsidRPr="001F74A3">
        <w:rPr>
          <w:rFonts w:ascii="Times New Roman" w:hAnsi="Times New Roman"/>
          <w:sz w:val="20"/>
          <w:szCs w:val="20"/>
          <w:highlight w:val="yellow"/>
        </w:rPr>
        <w:t>9</w:t>
      </w:r>
      <w:r w:rsidR="00777247" w:rsidRPr="001F74A3">
        <w:rPr>
          <w:rFonts w:ascii="Times New Roman" w:hAnsi="Times New Roman"/>
          <w:sz w:val="20"/>
          <w:szCs w:val="20"/>
          <w:highlight w:val="yellow"/>
        </w:rPr>
        <w:t>)</w:t>
      </w:r>
      <w:r w:rsidRPr="001F74A3">
        <w:rPr>
          <w:rFonts w:ascii="Times New Roman" w:hAnsi="Times New Roman"/>
          <w:sz w:val="20"/>
          <w:szCs w:val="20"/>
          <w:highlight w:val="yellow"/>
        </w:rPr>
        <w:t>.</w:t>
      </w:r>
      <w:r w:rsidRPr="001118C6">
        <w:rPr>
          <w:rFonts w:ascii="Times New Roman" w:hAnsi="Times New Roman"/>
          <w:sz w:val="20"/>
          <w:szCs w:val="20"/>
        </w:rPr>
        <w:t xml:space="preserve"> </w:t>
      </w:r>
      <w:r w:rsidRPr="001C6566">
        <w:rPr>
          <w:rFonts w:ascii="Times New Roman" w:hAnsi="Times New Roman"/>
          <w:sz w:val="20"/>
          <w:szCs w:val="20"/>
        </w:rPr>
        <w:t>Так, суммарно по трем избирательным округам, было зарегистрировано 11228 избирателей, из которых приняли участие в выборах 10369 человек, т.е. явка составила рекордные 92,3%. Итоговая явка на выборах в Мосгордуму на традиционных избирательных участках составила всего 21,7% от общего числа зарегистрированных избирателей и, в целом, мало чем отличалась от традиционно низкой политической активности граждан, особенно, молодежи, на выборах различных уровней в российской столице</w:t>
      </w:r>
      <w:r w:rsidRPr="001118C6">
        <w:rPr>
          <w:rFonts w:ascii="Times New Roman" w:hAnsi="Times New Roman"/>
          <w:sz w:val="20"/>
          <w:szCs w:val="20"/>
        </w:rPr>
        <w:t xml:space="preserve"> </w:t>
      </w:r>
      <w:r w:rsidR="00777247" w:rsidRPr="00C5277F">
        <w:rPr>
          <w:rFonts w:ascii="Times New Roman" w:hAnsi="Times New Roman"/>
          <w:sz w:val="20"/>
          <w:szCs w:val="20"/>
          <w:highlight w:val="yellow"/>
        </w:rPr>
        <w:t>(</w:t>
      </w:r>
      <w:r w:rsidR="00301CA5" w:rsidRPr="00C5277F">
        <w:rPr>
          <w:rFonts w:ascii="Times New Roman" w:hAnsi="Times New Roman"/>
          <w:sz w:val="20"/>
          <w:szCs w:val="20"/>
          <w:highlight w:val="yellow"/>
          <w:lang w:val="en-US"/>
        </w:rPr>
        <w:t>Goodman</w:t>
      </w:r>
      <w:r w:rsidR="00301CA5" w:rsidRPr="00C5277F">
        <w:rPr>
          <w:rFonts w:ascii="Times New Roman" w:hAnsi="Times New Roman"/>
          <w:sz w:val="20"/>
          <w:szCs w:val="20"/>
          <w:highlight w:val="yellow"/>
        </w:rPr>
        <w:t xml:space="preserve">, 2014; </w:t>
      </w:r>
      <w:r w:rsidR="00301CA5" w:rsidRPr="00C5277F">
        <w:rPr>
          <w:rFonts w:ascii="Times New Roman" w:hAnsi="Times New Roman"/>
          <w:sz w:val="20"/>
          <w:szCs w:val="20"/>
          <w:highlight w:val="yellow"/>
          <w:lang w:val="en-US"/>
        </w:rPr>
        <w:t>Kosinski</w:t>
      </w:r>
      <w:r w:rsidR="00301CA5" w:rsidRPr="00C5277F">
        <w:rPr>
          <w:rFonts w:ascii="Times New Roman" w:hAnsi="Times New Roman"/>
          <w:sz w:val="20"/>
          <w:szCs w:val="20"/>
          <w:highlight w:val="yellow"/>
        </w:rPr>
        <w:t xml:space="preserve">, </w:t>
      </w:r>
      <w:r w:rsidR="00301CA5" w:rsidRPr="00C5277F">
        <w:rPr>
          <w:rFonts w:ascii="Times New Roman" w:hAnsi="Times New Roman"/>
          <w:sz w:val="20"/>
          <w:szCs w:val="20"/>
          <w:highlight w:val="yellow"/>
          <w:lang w:val="en-US"/>
        </w:rPr>
        <w:t>Stillwella</w:t>
      </w:r>
      <w:r w:rsidR="00301CA5" w:rsidRPr="00C5277F">
        <w:rPr>
          <w:rFonts w:ascii="Times New Roman" w:hAnsi="Times New Roman"/>
          <w:sz w:val="20"/>
          <w:szCs w:val="20"/>
          <w:highlight w:val="yellow"/>
        </w:rPr>
        <w:t xml:space="preserve"> &amp; </w:t>
      </w:r>
      <w:r w:rsidR="00301CA5" w:rsidRPr="00C5277F">
        <w:rPr>
          <w:rFonts w:ascii="Times New Roman" w:hAnsi="Times New Roman"/>
          <w:sz w:val="20"/>
          <w:szCs w:val="20"/>
          <w:highlight w:val="yellow"/>
          <w:lang w:val="en-US"/>
        </w:rPr>
        <w:t>Graepel</w:t>
      </w:r>
      <w:r w:rsidR="00301CA5" w:rsidRPr="00C5277F">
        <w:rPr>
          <w:rFonts w:ascii="Times New Roman" w:hAnsi="Times New Roman"/>
          <w:sz w:val="20"/>
          <w:szCs w:val="20"/>
          <w:highlight w:val="yellow"/>
        </w:rPr>
        <w:t>, 2013</w:t>
      </w:r>
      <w:r w:rsidR="00301CA5">
        <w:rPr>
          <w:rFonts w:ascii="Times New Roman" w:hAnsi="Times New Roman"/>
          <w:sz w:val="20"/>
          <w:szCs w:val="20"/>
          <w:highlight w:val="yellow"/>
        </w:rPr>
        <w:t xml:space="preserve">; </w:t>
      </w:r>
      <w:r w:rsidR="00C5277F" w:rsidRPr="00C5277F">
        <w:rPr>
          <w:rFonts w:ascii="Times New Roman" w:hAnsi="Times New Roman"/>
          <w:sz w:val="20"/>
          <w:szCs w:val="20"/>
          <w:highlight w:val="yellow"/>
        </w:rPr>
        <w:t>Электронный ресурс «</w:t>
      </w:r>
      <w:r w:rsidR="00C5277F" w:rsidRPr="00C5277F">
        <w:rPr>
          <w:rFonts w:ascii="Times New Roman" w:hAnsi="Times New Roman"/>
          <w:sz w:val="20"/>
          <w:szCs w:val="20"/>
          <w:highlight w:val="yellow"/>
          <w:lang w:val="en-US"/>
        </w:rPr>
        <w:t>telegraph</w:t>
      </w:r>
      <w:r w:rsidR="00C5277F" w:rsidRPr="00C5277F">
        <w:rPr>
          <w:rFonts w:ascii="Times New Roman" w:hAnsi="Times New Roman"/>
          <w:sz w:val="20"/>
          <w:szCs w:val="20"/>
          <w:highlight w:val="yellow"/>
        </w:rPr>
        <w:t>.</w:t>
      </w:r>
      <w:r w:rsidR="00C5277F" w:rsidRPr="00C5277F">
        <w:rPr>
          <w:rFonts w:ascii="Times New Roman" w:hAnsi="Times New Roman"/>
          <w:sz w:val="20"/>
          <w:szCs w:val="20"/>
          <w:highlight w:val="yellow"/>
          <w:lang w:val="en-US"/>
        </w:rPr>
        <w:t>co</w:t>
      </w:r>
      <w:r w:rsidR="00C5277F" w:rsidRPr="00C5277F">
        <w:rPr>
          <w:rFonts w:ascii="Times New Roman" w:hAnsi="Times New Roman"/>
          <w:sz w:val="20"/>
          <w:szCs w:val="20"/>
          <w:highlight w:val="yellow"/>
        </w:rPr>
        <w:t>.</w:t>
      </w:r>
      <w:r w:rsidR="00C5277F" w:rsidRPr="00C5277F">
        <w:rPr>
          <w:rFonts w:ascii="Times New Roman" w:hAnsi="Times New Roman"/>
          <w:sz w:val="20"/>
          <w:szCs w:val="20"/>
          <w:highlight w:val="yellow"/>
          <w:lang w:val="en-US"/>
        </w:rPr>
        <w:t>uk</w:t>
      </w:r>
      <w:r w:rsidR="00C5277F" w:rsidRPr="00C5277F">
        <w:rPr>
          <w:rFonts w:ascii="Times New Roman" w:hAnsi="Times New Roman"/>
          <w:sz w:val="20"/>
          <w:szCs w:val="20"/>
          <w:highlight w:val="yellow"/>
        </w:rPr>
        <w:t>», 2021</w:t>
      </w:r>
      <w:r w:rsidR="00777247" w:rsidRPr="00C5277F">
        <w:rPr>
          <w:rFonts w:ascii="Times New Roman" w:hAnsi="Times New Roman"/>
          <w:sz w:val="20"/>
          <w:szCs w:val="20"/>
          <w:highlight w:val="yellow"/>
        </w:rPr>
        <w:t>)</w:t>
      </w:r>
      <w:r w:rsidRPr="00C5277F">
        <w:rPr>
          <w:rFonts w:ascii="Times New Roman" w:hAnsi="Times New Roman"/>
          <w:sz w:val="20"/>
          <w:szCs w:val="20"/>
          <w:highlight w:val="yellow"/>
        </w:rPr>
        <w:t>.</w:t>
      </w:r>
    </w:p>
    <w:p w14:paraId="484B879D" w14:textId="0A9B0829" w:rsidR="00E61B1C" w:rsidRPr="001118C6" w:rsidRDefault="00E61B1C" w:rsidP="00E01FB7">
      <w:pPr>
        <w:suppressAutoHyphens/>
        <w:spacing w:after="0" w:line="240" w:lineRule="auto"/>
        <w:ind w:firstLine="284"/>
        <w:jc w:val="both"/>
        <w:rPr>
          <w:rFonts w:ascii="Times New Roman" w:hAnsi="Times New Roman"/>
          <w:sz w:val="20"/>
          <w:szCs w:val="20"/>
        </w:rPr>
      </w:pPr>
      <w:r w:rsidRPr="001C6566">
        <w:rPr>
          <w:rFonts w:ascii="Times New Roman" w:hAnsi="Times New Roman"/>
          <w:sz w:val="20"/>
          <w:szCs w:val="20"/>
        </w:rPr>
        <w:t xml:space="preserve">Важными вехами развития российской избирательной системы явилось широкое внедрение в ходе избирательных кампаний 2017-2019 гг. </w:t>
      </w:r>
      <w:r w:rsidR="0015375F" w:rsidRPr="0015375F">
        <w:rPr>
          <w:rFonts w:ascii="Times New Roman" w:hAnsi="Times New Roman"/>
          <w:sz w:val="20"/>
          <w:szCs w:val="20"/>
          <w:highlight w:val="yellow"/>
        </w:rPr>
        <w:t>системы, именуемой</w:t>
      </w:r>
      <w:r w:rsidRPr="0015375F">
        <w:rPr>
          <w:rFonts w:ascii="Times New Roman" w:hAnsi="Times New Roman"/>
          <w:sz w:val="20"/>
          <w:szCs w:val="20"/>
          <w:highlight w:val="yellow"/>
        </w:rPr>
        <w:t xml:space="preserve"> «мобильный избиратель»</w:t>
      </w:r>
      <w:r w:rsidR="0015375F" w:rsidRPr="0015375F">
        <w:rPr>
          <w:rFonts w:ascii="Times New Roman" w:hAnsi="Times New Roman"/>
          <w:sz w:val="20"/>
          <w:szCs w:val="20"/>
          <w:highlight w:val="yellow"/>
        </w:rPr>
        <w:t>. Данное цифровое решение предоставило</w:t>
      </w:r>
      <w:r w:rsidRPr="0015375F">
        <w:rPr>
          <w:rFonts w:ascii="Times New Roman" w:hAnsi="Times New Roman"/>
          <w:sz w:val="20"/>
          <w:szCs w:val="20"/>
          <w:highlight w:val="yellow"/>
        </w:rPr>
        <w:t xml:space="preserve"> возможность </w:t>
      </w:r>
      <w:r w:rsidR="0015375F" w:rsidRPr="0015375F">
        <w:rPr>
          <w:rFonts w:ascii="Times New Roman" w:hAnsi="Times New Roman"/>
          <w:sz w:val="20"/>
          <w:szCs w:val="20"/>
          <w:highlight w:val="yellow"/>
        </w:rPr>
        <w:t>участия в выборах</w:t>
      </w:r>
      <w:r w:rsidRPr="0015375F">
        <w:rPr>
          <w:rFonts w:ascii="Times New Roman" w:hAnsi="Times New Roman"/>
          <w:sz w:val="20"/>
          <w:szCs w:val="20"/>
          <w:highlight w:val="yellow"/>
        </w:rPr>
        <w:t xml:space="preserve"> в пределах избирательного округа </w:t>
      </w:r>
      <w:r w:rsidR="0015375F" w:rsidRPr="0015375F">
        <w:rPr>
          <w:rFonts w:ascii="Times New Roman" w:hAnsi="Times New Roman"/>
          <w:sz w:val="20"/>
          <w:szCs w:val="20"/>
          <w:highlight w:val="yellow"/>
        </w:rPr>
        <w:t>не</w:t>
      </w:r>
      <w:r w:rsidRPr="0015375F">
        <w:rPr>
          <w:rFonts w:ascii="Times New Roman" w:hAnsi="Times New Roman"/>
          <w:sz w:val="20"/>
          <w:szCs w:val="20"/>
          <w:highlight w:val="yellow"/>
        </w:rPr>
        <w:t xml:space="preserve"> зависимо от </w:t>
      </w:r>
      <w:r w:rsidR="0015375F" w:rsidRPr="0015375F">
        <w:rPr>
          <w:rFonts w:ascii="Times New Roman" w:hAnsi="Times New Roman"/>
          <w:sz w:val="20"/>
          <w:szCs w:val="20"/>
          <w:highlight w:val="yellow"/>
        </w:rPr>
        <w:t xml:space="preserve">постоянного </w:t>
      </w:r>
      <w:r w:rsidRPr="0015375F">
        <w:rPr>
          <w:rFonts w:ascii="Times New Roman" w:hAnsi="Times New Roman"/>
          <w:sz w:val="20"/>
          <w:szCs w:val="20"/>
          <w:highlight w:val="yellow"/>
        </w:rPr>
        <w:t>места</w:t>
      </w:r>
      <w:r w:rsidR="0015375F" w:rsidRPr="0015375F">
        <w:rPr>
          <w:rFonts w:ascii="Times New Roman" w:hAnsi="Times New Roman"/>
          <w:sz w:val="20"/>
          <w:szCs w:val="20"/>
          <w:highlight w:val="yellow"/>
        </w:rPr>
        <w:t xml:space="preserve"> </w:t>
      </w:r>
      <w:r w:rsidRPr="0015375F">
        <w:rPr>
          <w:rFonts w:ascii="Times New Roman" w:hAnsi="Times New Roman"/>
          <w:sz w:val="20"/>
          <w:szCs w:val="20"/>
          <w:highlight w:val="yellow"/>
        </w:rPr>
        <w:t xml:space="preserve">регистрации, </w:t>
      </w:r>
      <w:r w:rsidR="0015375F" w:rsidRPr="0015375F">
        <w:rPr>
          <w:rFonts w:ascii="Times New Roman" w:hAnsi="Times New Roman"/>
          <w:sz w:val="20"/>
          <w:szCs w:val="20"/>
          <w:highlight w:val="yellow"/>
        </w:rPr>
        <w:t xml:space="preserve">но при условии </w:t>
      </w:r>
      <w:r w:rsidR="0015375F" w:rsidRPr="0015375F">
        <w:rPr>
          <w:rFonts w:ascii="Times New Roman" w:hAnsi="Times New Roman"/>
          <w:sz w:val="20"/>
          <w:szCs w:val="20"/>
          <w:highlight w:val="yellow"/>
        </w:rPr>
        <w:lastRenderedPageBreak/>
        <w:t xml:space="preserve">предварительной подачи соответствующего заявления </w:t>
      </w:r>
      <w:r w:rsidRPr="0015375F">
        <w:rPr>
          <w:rFonts w:ascii="Times New Roman" w:hAnsi="Times New Roman"/>
          <w:sz w:val="20"/>
          <w:szCs w:val="20"/>
          <w:highlight w:val="yellow"/>
        </w:rPr>
        <w:t>гражданин</w:t>
      </w:r>
      <w:r w:rsidR="0015375F" w:rsidRPr="0015375F">
        <w:rPr>
          <w:rFonts w:ascii="Times New Roman" w:hAnsi="Times New Roman"/>
          <w:sz w:val="20"/>
          <w:szCs w:val="20"/>
          <w:highlight w:val="yellow"/>
        </w:rPr>
        <w:t xml:space="preserve">а (что было возможно </w:t>
      </w:r>
      <w:r w:rsidR="0015375F" w:rsidRPr="007D7411">
        <w:rPr>
          <w:rFonts w:ascii="Times New Roman" w:hAnsi="Times New Roman"/>
          <w:sz w:val="20"/>
          <w:szCs w:val="20"/>
          <w:highlight w:val="yellow"/>
        </w:rPr>
        <w:t xml:space="preserve">посредством использования </w:t>
      </w:r>
      <w:r w:rsidRPr="007D7411">
        <w:rPr>
          <w:rFonts w:ascii="Times New Roman" w:hAnsi="Times New Roman"/>
          <w:sz w:val="20"/>
          <w:szCs w:val="20"/>
          <w:highlight w:val="yellow"/>
        </w:rPr>
        <w:t>портал</w:t>
      </w:r>
      <w:r w:rsidR="0015375F" w:rsidRPr="007D7411">
        <w:rPr>
          <w:rFonts w:ascii="Times New Roman" w:hAnsi="Times New Roman"/>
          <w:sz w:val="20"/>
          <w:szCs w:val="20"/>
          <w:highlight w:val="yellow"/>
        </w:rPr>
        <w:t>а</w:t>
      </w:r>
      <w:r w:rsidRPr="007D7411">
        <w:rPr>
          <w:rFonts w:ascii="Times New Roman" w:hAnsi="Times New Roman"/>
          <w:sz w:val="20"/>
          <w:szCs w:val="20"/>
          <w:highlight w:val="yellow"/>
        </w:rPr>
        <w:t xml:space="preserve"> государственных услуг</w:t>
      </w:r>
      <w:r w:rsidR="0015375F" w:rsidRPr="007D7411">
        <w:rPr>
          <w:rFonts w:ascii="Times New Roman" w:hAnsi="Times New Roman"/>
          <w:sz w:val="20"/>
          <w:szCs w:val="20"/>
          <w:highlight w:val="yellow"/>
        </w:rPr>
        <w:t>)</w:t>
      </w:r>
      <w:r w:rsidRPr="007D7411">
        <w:rPr>
          <w:rFonts w:ascii="Times New Roman" w:hAnsi="Times New Roman"/>
          <w:sz w:val="20"/>
          <w:szCs w:val="20"/>
          <w:highlight w:val="yellow"/>
        </w:rPr>
        <w:t xml:space="preserve"> </w:t>
      </w:r>
      <w:r w:rsidR="00777247" w:rsidRPr="007D7411">
        <w:rPr>
          <w:rFonts w:ascii="Times New Roman" w:hAnsi="Times New Roman"/>
          <w:sz w:val="20"/>
          <w:szCs w:val="20"/>
          <w:highlight w:val="yellow"/>
        </w:rPr>
        <w:t>(</w:t>
      </w:r>
      <w:r w:rsidR="007D7411" w:rsidRPr="007D7411">
        <w:rPr>
          <w:rFonts w:ascii="Times New Roman" w:hAnsi="Times New Roman"/>
          <w:sz w:val="20"/>
          <w:szCs w:val="20"/>
          <w:highlight w:val="yellow"/>
        </w:rPr>
        <w:t>Булаев</w:t>
      </w:r>
      <w:r w:rsidR="00777247" w:rsidRPr="007D7411">
        <w:rPr>
          <w:rFonts w:ascii="Times New Roman" w:hAnsi="Times New Roman"/>
          <w:sz w:val="20"/>
          <w:szCs w:val="20"/>
          <w:highlight w:val="yellow"/>
        </w:rPr>
        <w:t>, 2018)</w:t>
      </w:r>
      <w:r w:rsidRPr="007D7411">
        <w:rPr>
          <w:rFonts w:ascii="Times New Roman" w:hAnsi="Times New Roman"/>
          <w:sz w:val="20"/>
          <w:szCs w:val="20"/>
          <w:highlight w:val="yellow"/>
        </w:rPr>
        <w:t>.</w:t>
      </w:r>
      <w:r w:rsidRPr="001118C6">
        <w:rPr>
          <w:rFonts w:ascii="Times New Roman" w:hAnsi="Times New Roman"/>
          <w:sz w:val="20"/>
          <w:szCs w:val="20"/>
        </w:rPr>
        <w:t xml:space="preserve"> </w:t>
      </w:r>
      <w:r w:rsidRPr="001C6566">
        <w:rPr>
          <w:rFonts w:ascii="Times New Roman" w:hAnsi="Times New Roman"/>
          <w:sz w:val="20"/>
          <w:szCs w:val="20"/>
        </w:rPr>
        <w:t xml:space="preserve">Еще одной технической новинкой указанных избирательных кампаний явилось применение </w:t>
      </w:r>
      <w:r w:rsidR="007A39F2" w:rsidRPr="007A39F2">
        <w:rPr>
          <w:rFonts w:ascii="Times New Roman" w:hAnsi="Times New Roman"/>
          <w:sz w:val="20"/>
          <w:szCs w:val="20"/>
          <w:highlight w:val="yellow"/>
        </w:rPr>
        <w:t>систем</w:t>
      </w:r>
      <w:r w:rsidRPr="007A39F2">
        <w:rPr>
          <w:rFonts w:ascii="Times New Roman" w:hAnsi="Times New Roman"/>
          <w:sz w:val="20"/>
          <w:szCs w:val="20"/>
          <w:highlight w:val="yellow"/>
        </w:rPr>
        <w:t xml:space="preserve"> </w:t>
      </w:r>
      <w:r w:rsidR="007A39F2" w:rsidRPr="007A39F2">
        <w:rPr>
          <w:rFonts w:ascii="Times New Roman" w:hAnsi="Times New Roman"/>
          <w:sz w:val="20"/>
          <w:szCs w:val="20"/>
          <w:highlight w:val="yellow"/>
        </w:rPr>
        <w:t xml:space="preserve">в целях создания </w:t>
      </w:r>
      <w:r w:rsidRPr="007A39F2">
        <w:rPr>
          <w:rFonts w:ascii="Times New Roman" w:hAnsi="Times New Roman"/>
          <w:sz w:val="20"/>
          <w:szCs w:val="20"/>
          <w:highlight w:val="yellow"/>
        </w:rPr>
        <w:t xml:space="preserve">протоколов об итогах </w:t>
      </w:r>
      <w:r w:rsidR="007A39F2" w:rsidRPr="007A39F2">
        <w:rPr>
          <w:rFonts w:ascii="Times New Roman" w:hAnsi="Times New Roman"/>
          <w:sz w:val="20"/>
          <w:szCs w:val="20"/>
          <w:highlight w:val="yellow"/>
        </w:rPr>
        <w:t>проведенных выборов</w:t>
      </w:r>
      <w:r w:rsidRPr="007A39F2">
        <w:rPr>
          <w:rFonts w:ascii="Times New Roman" w:hAnsi="Times New Roman"/>
          <w:sz w:val="20"/>
          <w:szCs w:val="20"/>
          <w:highlight w:val="yellow"/>
        </w:rPr>
        <w:t xml:space="preserve"> с</w:t>
      </w:r>
      <w:r w:rsidR="007A39F2" w:rsidRPr="007A39F2">
        <w:rPr>
          <w:rFonts w:ascii="Times New Roman" w:hAnsi="Times New Roman"/>
          <w:sz w:val="20"/>
          <w:szCs w:val="20"/>
          <w:highlight w:val="yellow"/>
        </w:rPr>
        <w:t xml:space="preserve">о специальным </w:t>
      </w:r>
      <w:r w:rsidRPr="007A39F2">
        <w:rPr>
          <w:rFonts w:ascii="Times New Roman" w:hAnsi="Times New Roman"/>
          <w:sz w:val="20"/>
          <w:szCs w:val="20"/>
          <w:highlight w:val="yellow"/>
        </w:rPr>
        <w:t xml:space="preserve">кодом и </w:t>
      </w:r>
      <w:r w:rsidR="007A39F2" w:rsidRPr="007A39F2">
        <w:rPr>
          <w:rFonts w:ascii="Times New Roman" w:hAnsi="Times New Roman"/>
          <w:sz w:val="20"/>
          <w:szCs w:val="20"/>
          <w:highlight w:val="yellow"/>
        </w:rPr>
        <w:t>ускорения процесса</w:t>
      </w:r>
      <w:r w:rsidRPr="007A39F2">
        <w:rPr>
          <w:rFonts w:ascii="Times New Roman" w:hAnsi="Times New Roman"/>
          <w:sz w:val="20"/>
          <w:szCs w:val="20"/>
          <w:highlight w:val="yellow"/>
        </w:rPr>
        <w:t xml:space="preserve"> ввода данных протоколов в ГАС «Выборы» с </w:t>
      </w:r>
      <w:r w:rsidR="007A39F2" w:rsidRPr="007A39F2">
        <w:rPr>
          <w:rFonts w:ascii="Times New Roman" w:hAnsi="Times New Roman"/>
          <w:sz w:val="20"/>
          <w:szCs w:val="20"/>
          <w:highlight w:val="yellow"/>
        </w:rPr>
        <w:t>содержанием</w:t>
      </w:r>
      <w:r w:rsidRPr="007A39F2">
        <w:rPr>
          <w:rFonts w:ascii="Times New Roman" w:hAnsi="Times New Roman"/>
          <w:sz w:val="20"/>
          <w:szCs w:val="20"/>
          <w:highlight w:val="yellow"/>
        </w:rPr>
        <w:t xml:space="preserve"> QR-кода</w:t>
      </w:r>
      <w:r w:rsidRPr="001C6566">
        <w:rPr>
          <w:rFonts w:ascii="Times New Roman" w:hAnsi="Times New Roman"/>
          <w:sz w:val="20"/>
          <w:szCs w:val="20"/>
        </w:rPr>
        <w:t>. При этом как организаторы выборов, так эксперты и наблюдатели пришли к единому выводу о том, что подобная автоматизация ускоряет процесс подведения итогов голосования и практически исключает ошибки, связанные с усталостью организаторов выборов или иным человеческим фактором».</w:t>
      </w:r>
    </w:p>
    <w:p w14:paraId="149E728C" w14:textId="20CC37FA" w:rsidR="00E61B1C" w:rsidRPr="001118C6" w:rsidRDefault="00E61B1C" w:rsidP="00E01FB7">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По </w:t>
      </w:r>
      <w:r w:rsidR="00720201">
        <w:rPr>
          <w:rFonts w:ascii="Times New Roman" w:hAnsi="Times New Roman"/>
          <w:sz w:val="20"/>
          <w:szCs w:val="20"/>
        </w:rPr>
        <w:t>словам</w:t>
      </w:r>
      <w:r w:rsidRPr="001118C6">
        <w:rPr>
          <w:rFonts w:ascii="Times New Roman" w:hAnsi="Times New Roman"/>
          <w:sz w:val="20"/>
          <w:szCs w:val="20"/>
        </w:rPr>
        <w:t xml:space="preserve"> Босовой Е. Н. и Реута Д. А., </w:t>
      </w:r>
      <w:r w:rsidRPr="00215DB4">
        <w:rPr>
          <w:rFonts w:ascii="Times New Roman" w:hAnsi="Times New Roman"/>
          <w:sz w:val="20"/>
          <w:szCs w:val="20"/>
        </w:rPr>
        <w:t>эксперименты по проведению в Российской Федерации дистанционного голосования, а также дальнейшее развитие подобных систем способствуют развитию демократизации избирательного процесса</w:t>
      </w:r>
      <w:r w:rsidR="00EC6B4E" w:rsidRPr="001118C6">
        <w:rPr>
          <w:rFonts w:ascii="Times New Roman" w:hAnsi="Times New Roman"/>
          <w:sz w:val="20"/>
          <w:szCs w:val="20"/>
        </w:rPr>
        <w:t xml:space="preserve"> </w:t>
      </w:r>
      <w:r w:rsidR="00777247" w:rsidRPr="00321848">
        <w:rPr>
          <w:rFonts w:ascii="Times New Roman" w:hAnsi="Times New Roman"/>
          <w:sz w:val="20"/>
          <w:szCs w:val="20"/>
          <w:highlight w:val="yellow"/>
        </w:rPr>
        <w:t>(</w:t>
      </w:r>
      <w:r w:rsidR="00321848" w:rsidRPr="00321848">
        <w:rPr>
          <w:rFonts w:ascii="Times New Roman" w:hAnsi="Times New Roman"/>
          <w:sz w:val="20"/>
          <w:szCs w:val="20"/>
          <w:highlight w:val="yellow"/>
        </w:rPr>
        <w:t xml:space="preserve">Босова </w:t>
      </w:r>
      <w:r w:rsidR="00777247" w:rsidRPr="00321848">
        <w:rPr>
          <w:rFonts w:ascii="Times New Roman" w:hAnsi="Times New Roman"/>
          <w:sz w:val="20"/>
          <w:szCs w:val="20"/>
          <w:highlight w:val="yellow"/>
        </w:rPr>
        <w:t xml:space="preserve">&amp; </w:t>
      </w:r>
      <w:r w:rsidR="00321848" w:rsidRPr="00321848">
        <w:rPr>
          <w:rFonts w:ascii="Times New Roman" w:hAnsi="Times New Roman"/>
          <w:sz w:val="20"/>
          <w:szCs w:val="20"/>
          <w:highlight w:val="yellow"/>
        </w:rPr>
        <w:t>Реут</w:t>
      </w:r>
      <w:r w:rsidR="00777247" w:rsidRPr="00321848">
        <w:rPr>
          <w:rFonts w:ascii="Times New Roman" w:hAnsi="Times New Roman"/>
          <w:sz w:val="20"/>
          <w:szCs w:val="20"/>
          <w:highlight w:val="yellow"/>
        </w:rPr>
        <w:t>, 201</w:t>
      </w:r>
      <w:r w:rsidR="00321848" w:rsidRPr="00321848">
        <w:rPr>
          <w:rFonts w:ascii="Times New Roman" w:hAnsi="Times New Roman"/>
          <w:sz w:val="20"/>
          <w:szCs w:val="20"/>
          <w:highlight w:val="yellow"/>
        </w:rPr>
        <w:t>9</w:t>
      </w:r>
      <w:r w:rsidR="00777247" w:rsidRPr="00321848">
        <w:rPr>
          <w:rFonts w:ascii="Times New Roman" w:hAnsi="Times New Roman"/>
          <w:sz w:val="20"/>
          <w:szCs w:val="20"/>
          <w:highlight w:val="yellow"/>
        </w:rPr>
        <w:t>)</w:t>
      </w:r>
      <w:r w:rsidRPr="00321848">
        <w:rPr>
          <w:rFonts w:ascii="Times New Roman" w:hAnsi="Times New Roman"/>
          <w:sz w:val="20"/>
          <w:szCs w:val="20"/>
          <w:highlight w:val="yellow"/>
        </w:rPr>
        <w:t>,</w:t>
      </w:r>
      <w:r w:rsidRPr="001118C6">
        <w:rPr>
          <w:rFonts w:ascii="Times New Roman" w:hAnsi="Times New Roman"/>
          <w:sz w:val="20"/>
          <w:szCs w:val="20"/>
        </w:rPr>
        <w:t xml:space="preserve"> что является важнейшим условием развития современного государства. </w:t>
      </w:r>
    </w:p>
    <w:p w14:paraId="5B55FFEE" w14:textId="77777777" w:rsidR="0000088F" w:rsidRPr="0000088F" w:rsidRDefault="0000088F" w:rsidP="00310FB7">
      <w:pPr>
        <w:pStyle w:val="3"/>
        <w:numPr>
          <w:ilvl w:val="0"/>
          <w:numId w:val="4"/>
        </w:numPr>
        <w:spacing w:before="360" w:after="240" w:line="240" w:lineRule="auto"/>
        <w:ind w:left="567" w:hanging="567"/>
        <w:rPr>
          <w:rFonts w:ascii="Times New Roman" w:hAnsi="Times New Roman" w:cs="Times New Roman"/>
          <w:b/>
          <w:bCs/>
          <w:color w:val="auto"/>
          <w:w w:val="105"/>
        </w:rPr>
      </w:pPr>
      <w:r w:rsidRPr="0000088F">
        <w:rPr>
          <w:rFonts w:ascii="Times New Roman" w:hAnsi="Times New Roman" w:cs="Times New Roman"/>
          <w:b/>
          <w:bCs/>
          <w:color w:val="auto"/>
        </w:rPr>
        <w:t>Discussion</w:t>
      </w:r>
    </w:p>
    <w:p w14:paraId="6E9826D6" w14:textId="77777777" w:rsidR="002A294E" w:rsidRDefault="00E7044C" w:rsidP="004045B8">
      <w:pPr>
        <w:suppressAutoHyphens/>
        <w:spacing w:after="0" w:line="240" w:lineRule="auto"/>
        <w:jc w:val="both"/>
        <w:rPr>
          <w:rFonts w:ascii="Times New Roman" w:hAnsi="Times New Roman"/>
          <w:sz w:val="20"/>
          <w:szCs w:val="20"/>
        </w:rPr>
      </w:pPr>
      <w:r>
        <w:rPr>
          <w:rFonts w:ascii="Times New Roman" w:hAnsi="Times New Roman"/>
          <w:sz w:val="20"/>
          <w:szCs w:val="20"/>
        </w:rPr>
        <w:t>Дистанционные</w:t>
      </w:r>
      <w:r w:rsidR="004E3DEE" w:rsidRPr="001118C6">
        <w:rPr>
          <w:rFonts w:ascii="Times New Roman" w:hAnsi="Times New Roman"/>
          <w:sz w:val="20"/>
          <w:szCs w:val="20"/>
        </w:rPr>
        <w:t xml:space="preserve"> системы </w:t>
      </w:r>
      <w:r>
        <w:rPr>
          <w:rFonts w:ascii="Times New Roman" w:hAnsi="Times New Roman"/>
          <w:sz w:val="20"/>
          <w:szCs w:val="20"/>
        </w:rPr>
        <w:t xml:space="preserve">участия в выборах </w:t>
      </w:r>
      <w:r w:rsidR="004E3DEE" w:rsidRPr="001118C6">
        <w:rPr>
          <w:rFonts w:ascii="Times New Roman" w:hAnsi="Times New Roman"/>
          <w:sz w:val="20"/>
          <w:szCs w:val="20"/>
        </w:rPr>
        <w:t xml:space="preserve">могут позволить оперативно получать результаты предварительных итогов голосования и ежесекундно наблюдать количество проголосовавших избирателей за каждого кандидата путем автоматизированной обработки данных и последующего размещения в сети, что позволяет сократить время подведения итогов и исключить ошибки человеческого фактора в процессе подсчёта голосов на избирательном участке. Данные преимущества отражены в исследованиях таких авторов, как Зайцева Ю.А. и Тимербулатова Н.Э., Коломин А.К., Колегов И.В. и Давыдов К.В. </w:t>
      </w:r>
      <w:r w:rsidR="004E3DEE" w:rsidRPr="004E125D">
        <w:rPr>
          <w:rFonts w:ascii="Times New Roman" w:hAnsi="Times New Roman"/>
          <w:sz w:val="20"/>
          <w:szCs w:val="20"/>
          <w:highlight w:val="yellow"/>
        </w:rPr>
        <w:t>(</w:t>
      </w:r>
      <w:r w:rsidR="004E125D" w:rsidRPr="004E125D">
        <w:rPr>
          <w:rFonts w:ascii="Times New Roman" w:hAnsi="Times New Roman"/>
          <w:sz w:val="20"/>
          <w:szCs w:val="20"/>
          <w:highlight w:val="yellow"/>
        </w:rPr>
        <w:t xml:space="preserve">Зайцева </w:t>
      </w:r>
      <w:r w:rsidR="004E3DEE" w:rsidRPr="004E125D">
        <w:rPr>
          <w:rFonts w:ascii="Times New Roman" w:hAnsi="Times New Roman"/>
          <w:sz w:val="20"/>
          <w:szCs w:val="20"/>
          <w:highlight w:val="yellow"/>
        </w:rPr>
        <w:t xml:space="preserve">&amp; </w:t>
      </w:r>
      <w:r w:rsidR="004E125D" w:rsidRPr="004E125D">
        <w:rPr>
          <w:rFonts w:ascii="Times New Roman" w:hAnsi="Times New Roman"/>
          <w:sz w:val="20"/>
          <w:szCs w:val="20"/>
          <w:highlight w:val="yellow"/>
        </w:rPr>
        <w:t>Тимербулатова</w:t>
      </w:r>
      <w:r w:rsidR="004E3DEE" w:rsidRPr="004E125D">
        <w:rPr>
          <w:rFonts w:ascii="Times New Roman" w:hAnsi="Times New Roman"/>
          <w:sz w:val="20"/>
          <w:szCs w:val="20"/>
          <w:highlight w:val="yellow"/>
        </w:rPr>
        <w:t>, 201</w:t>
      </w:r>
      <w:r w:rsidR="004E125D" w:rsidRPr="004E125D">
        <w:rPr>
          <w:rFonts w:ascii="Times New Roman" w:hAnsi="Times New Roman"/>
          <w:sz w:val="20"/>
          <w:szCs w:val="20"/>
          <w:highlight w:val="yellow"/>
        </w:rPr>
        <w:t>7; Коломин, Колегов &amp; Давыдов, 2018</w:t>
      </w:r>
      <w:r w:rsidR="004E3DEE" w:rsidRPr="004E125D">
        <w:rPr>
          <w:rFonts w:ascii="Times New Roman" w:hAnsi="Times New Roman"/>
          <w:sz w:val="20"/>
          <w:szCs w:val="20"/>
          <w:highlight w:val="yellow"/>
        </w:rPr>
        <w:t>).</w:t>
      </w:r>
      <w:r w:rsidR="004E3DEE" w:rsidRPr="001118C6">
        <w:rPr>
          <w:rFonts w:ascii="Times New Roman" w:hAnsi="Times New Roman"/>
          <w:sz w:val="20"/>
          <w:szCs w:val="20"/>
        </w:rPr>
        <w:t xml:space="preserve"> </w:t>
      </w:r>
    </w:p>
    <w:p w14:paraId="2A4C0C00" w14:textId="77777777" w:rsidR="0045266C" w:rsidRDefault="004E3DEE" w:rsidP="002A294E">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 xml:space="preserve">Кроме того, по мнению Ближевской Д.А., Степанченко К.П., существенным для государства положительным аспектов внедрения и применения дистанционных систем голосования является экономическая выгода, которая может быть обеспечена за счет сокращения бюджета, затрачиваемого в настоящее время на оплату работы сотрудников избирательных участков, а также канцелярские и иные сопутствующие расходы </w:t>
      </w:r>
      <w:r w:rsidRPr="00047A9E">
        <w:rPr>
          <w:rFonts w:ascii="Times New Roman" w:hAnsi="Times New Roman"/>
          <w:sz w:val="20"/>
          <w:szCs w:val="20"/>
          <w:highlight w:val="yellow"/>
        </w:rPr>
        <w:t>(</w:t>
      </w:r>
      <w:r w:rsidR="00267AA3" w:rsidRPr="00047A9E">
        <w:rPr>
          <w:rFonts w:ascii="Times New Roman" w:hAnsi="Times New Roman"/>
          <w:sz w:val="20"/>
          <w:szCs w:val="20"/>
          <w:highlight w:val="yellow"/>
        </w:rPr>
        <w:t xml:space="preserve">Ближевская, Семенихин </w:t>
      </w:r>
      <w:r w:rsidRPr="00047A9E">
        <w:rPr>
          <w:rFonts w:ascii="Times New Roman" w:hAnsi="Times New Roman"/>
          <w:sz w:val="20"/>
          <w:szCs w:val="20"/>
          <w:highlight w:val="yellow"/>
        </w:rPr>
        <w:t xml:space="preserve">&amp; </w:t>
      </w:r>
      <w:r w:rsidR="00267AA3" w:rsidRPr="00047A9E">
        <w:rPr>
          <w:rFonts w:ascii="Times New Roman" w:hAnsi="Times New Roman"/>
          <w:sz w:val="20"/>
          <w:szCs w:val="20"/>
          <w:highlight w:val="yellow"/>
        </w:rPr>
        <w:t>Кулакова</w:t>
      </w:r>
      <w:r w:rsidRPr="00047A9E">
        <w:rPr>
          <w:rFonts w:ascii="Times New Roman" w:hAnsi="Times New Roman"/>
          <w:sz w:val="20"/>
          <w:szCs w:val="20"/>
          <w:highlight w:val="yellow"/>
        </w:rPr>
        <w:t>, 2018</w:t>
      </w:r>
      <w:r w:rsidR="00267AA3" w:rsidRPr="00047A9E">
        <w:rPr>
          <w:rFonts w:ascii="Times New Roman" w:hAnsi="Times New Roman"/>
          <w:sz w:val="20"/>
          <w:szCs w:val="20"/>
          <w:highlight w:val="yellow"/>
        </w:rPr>
        <w:t>; Степанченко, Кузенкова &amp; Кудрявцева, 2017</w:t>
      </w:r>
      <w:r w:rsidRPr="00047A9E">
        <w:rPr>
          <w:rFonts w:ascii="Times New Roman" w:hAnsi="Times New Roman"/>
          <w:sz w:val="20"/>
          <w:szCs w:val="20"/>
          <w:highlight w:val="yellow"/>
        </w:rPr>
        <w:t>).</w:t>
      </w:r>
      <w:r w:rsidRPr="001118C6">
        <w:rPr>
          <w:rFonts w:ascii="Times New Roman" w:hAnsi="Times New Roman"/>
          <w:sz w:val="20"/>
          <w:szCs w:val="20"/>
        </w:rPr>
        <w:t xml:space="preserve"> </w:t>
      </w:r>
    </w:p>
    <w:p w14:paraId="630DBB9C" w14:textId="26108646" w:rsidR="004E3DEE" w:rsidRPr="001118C6" w:rsidRDefault="004E3DEE" w:rsidP="002A294E">
      <w:pPr>
        <w:suppressAutoHyphens/>
        <w:spacing w:after="0" w:line="240" w:lineRule="auto"/>
        <w:ind w:firstLine="284"/>
        <w:jc w:val="both"/>
        <w:rPr>
          <w:rFonts w:ascii="Times New Roman" w:hAnsi="Times New Roman"/>
          <w:sz w:val="20"/>
          <w:szCs w:val="20"/>
        </w:rPr>
      </w:pPr>
      <w:r w:rsidRPr="001118C6">
        <w:rPr>
          <w:rFonts w:ascii="Times New Roman" w:hAnsi="Times New Roman"/>
          <w:sz w:val="20"/>
          <w:szCs w:val="20"/>
        </w:rPr>
        <w:t>Также имеет место позиция в пользу положительных сторон автоматизации избирательного процесса принадлежит Ближевской Д. А., СеменихинуА.К. и Кулаковой Н.Н. и отражает преимущества внедрения Интернет-голосования, которые заключаются в возможности принимать участие в выборах дистанционно (что, в свою очередь, может увеличить количество проголосовавших избирателей), а также в повышении открытости выборов и, следовательно, доверию граждан к данному процессу.</w:t>
      </w:r>
      <w:r w:rsidR="00766D30">
        <w:rPr>
          <w:rFonts w:ascii="Times New Roman" w:hAnsi="Times New Roman"/>
          <w:sz w:val="20"/>
          <w:szCs w:val="20"/>
        </w:rPr>
        <w:t xml:space="preserve"> Таким образом, </w:t>
      </w:r>
      <w:r w:rsidR="006A5C85">
        <w:rPr>
          <w:rFonts w:ascii="Times New Roman" w:hAnsi="Times New Roman"/>
          <w:sz w:val="20"/>
          <w:szCs w:val="20"/>
        </w:rPr>
        <w:t>позици</w:t>
      </w:r>
      <w:r w:rsidR="004A70DE">
        <w:rPr>
          <w:rFonts w:ascii="Times New Roman" w:hAnsi="Times New Roman"/>
          <w:sz w:val="20"/>
          <w:szCs w:val="20"/>
        </w:rPr>
        <w:t>и</w:t>
      </w:r>
      <w:r w:rsidR="006A5C85">
        <w:rPr>
          <w:rFonts w:ascii="Times New Roman" w:hAnsi="Times New Roman"/>
          <w:sz w:val="20"/>
          <w:szCs w:val="20"/>
        </w:rPr>
        <w:t xml:space="preserve"> авторов данной </w:t>
      </w:r>
      <w:r w:rsidR="004A70DE">
        <w:rPr>
          <w:rFonts w:ascii="Times New Roman" w:hAnsi="Times New Roman"/>
          <w:sz w:val="20"/>
          <w:szCs w:val="20"/>
        </w:rPr>
        <w:t>статьи</w:t>
      </w:r>
      <w:r w:rsidR="006A5C85">
        <w:rPr>
          <w:rFonts w:ascii="Times New Roman" w:hAnsi="Times New Roman"/>
          <w:sz w:val="20"/>
          <w:szCs w:val="20"/>
        </w:rPr>
        <w:t xml:space="preserve"> и </w:t>
      </w:r>
      <w:r w:rsidR="004A70DE">
        <w:rPr>
          <w:rFonts w:ascii="Times New Roman" w:hAnsi="Times New Roman"/>
          <w:sz w:val="20"/>
          <w:szCs w:val="20"/>
        </w:rPr>
        <w:t>исследователей заявленной проблемы</w:t>
      </w:r>
      <w:r w:rsidR="006729D5">
        <w:rPr>
          <w:rFonts w:ascii="Times New Roman" w:hAnsi="Times New Roman"/>
          <w:sz w:val="20"/>
          <w:szCs w:val="20"/>
        </w:rPr>
        <w:t xml:space="preserve"> приходят к согласию в части </w:t>
      </w:r>
      <w:r w:rsidR="00A338EE">
        <w:rPr>
          <w:rFonts w:ascii="Times New Roman" w:hAnsi="Times New Roman"/>
          <w:sz w:val="20"/>
          <w:szCs w:val="20"/>
        </w:rPr>
        <w:t>наличия перспектив удаленного формата реализации избирательного права.</w:t>
      </w:r>
      <w:r w:rsidR="006729D5">
        <w:rPr>
          <w:rFonts w:ascii="Times New Roman" w:hAnsi="Times New Roman"/>
          <w:sz w:val="20"/>
          <w:szCs w:val="20"/>
        </w:rPr>
        <w:t xml:space="preserve"> </w:t>
      </w:r>
    </w:p>
    <w:p w14:paraId="3988AF9E" w14:textId="77777777" w:rsidR="004E5013" w:rsidRPr="000375AF" w:rsidRDefault="004E5013" w:rsidP="00310FB7">
      <w:pPr>
        <w:pStyle w:val="3"/>
        <w:numPr>
          <w:ilvl w:val="0"/>
          <w:numId w:val="4"/>
        </w:numPr>
        <w:spacing w:before="360" w:after="240" w:line="240" w:lineRule="auto"/>
        <w:ind w:left="567" w:hanging="567"/>
        <w:rPr>
          <w:rFonts w:ascii="Times New Roman" w:hAnsi="Times New Roman" w:cs="Times New Roman"/>
          <w:b/>
          <w:bCs/>
          <w:color w:val="auto"/>
          <w:w w:val="105"/>
        </w:rPr>
      </w:pPr>
      <w:r w:rsidRPr="000375AF">
        <w:rPr>
          <w:rFonts w:ascii="Times New Roman" w:hAnsi="Times New Roman" w:cs="Times New Roman"/>
          <w:b/>
          <w:bCs/>
          <w:color w:val="auto"/>
        </w:rPr>
        <w:lastRenderedPageBreak/>
        <w:t>Conclusion</w:t>
      </w:r>
    </w:p>
    <w:p w14:paraId="5CF88F90" w14:textId="22757A02" w:rsidR="00864E27" w:rsidRPr="00AE79A9" w:rsidRDefault="00766D30" w:rsidP="005B6924">
      <w:pPr>
        <w:suppressAutoHyphens/>
        <w:spacing w:after="0" w:line="240" w:lineRule="auto"/>
        <w:jc w:val="both"/>
        <w:rPr>
          <w:rFonts w:ascii="Times New Roman" w:hAnsi="Times New Roman"/>
          <w:sz w:val="20"/>
          <w:szCs w:val="20"/>
          <w:highlight w:val="yellow"/>
        </w:rPr>
      </w:pPr>
      <w:r>
        <w:rPr>
          <w:rFonts w:ascii="Times New Roman" w:hAnsi="Times New Roman"/>
          <w:sz w:val="20"/>
          <w:szCs w:val="20"/>
        </w:rPr>
        <w:t xml:space="preserve">В заключение </w:t>
      </w:r>
      <w:r w:rsidR="006A1760">
        <w:rPr>
          <w:rFonts w:ascii="Times New Roman" w:hAnsi="Times New Roman"/>
          <w:sz w:val="20"/>
          <w:szCs w:val="20"/>
        </w:rPr>
        <w:t xml:space="preserve">целесообразно отметить, </w:t>
      </w:r>
      <w:r w:rsidR="00E61B1C" w:rsidRPr="001118C6">
        <w:rPr>
          <w:rFonts w:ascii="Times New Roman" w:hAnsi="Times New Roman"/>
          <w:sz w:val="20"/>
          <w:szCs w:val="20"/>
        </w:rPr>
        <w:t>что применение цифровых систем и технологий дистанционного голосования имеет ряд существенных преимуществ</w:t>
      </w:r>
      <w:r w:rsidR="006A1760">
        <w:rPr>
          <w:rFonts w:ascii="Times New Roman" w:hAnsi="Times New Roman"/>
          <w:sz w:val="20"/>
          <w:szCs w:val="20"/>
        </w:rPr>
        <w:t>, а именно</w:t>
      </w:r>
      <w:r w:rsidR="00E61B1C" w:rsidRPr="001118C6">
        <w:rPr>
          <w:rFonts w:ascii="Times New Roman" w:hAnsi="Times New Roman"/>
          <w:sz w:val="20"/>
          <w:szCs w:val="20"/>
        </w:rPr>
        <w:t>: оптимизация времени голосования и подведения итогов; исключение ошибки подсчёта голосов путем исключения человеческого фактора; сокращение финансовых расходов на организацию выборов; географическая свобода волеизъявления не только в рамках отдельной страны, но и на территории всего мира.</w:t>
      </w:r>
      <w:r w:rsidR="005B6924">
        <w:rPr>
          <w:rFonts w:ascii="Times New Roman" w:hAnsi="Times New Roman"/>
          <w:sz w:val="20"/>
          <w:szCs w:val="20"/>
        </w:rPr>
        <w:t xml:space="preserve"> </w:t>
      </w:r>
      <w:r w:rsidR="00E61B1C" w:rsidRPr="001118C6">
        <w:rPr>
          <w:rFonts w:ascii="Times New Roman" w:hAnsi="Times New Roman"/>
          <w:sz w:val="20"/>
          <w:szCs w:val="20"/>
        </w:rPr>
        <w:t>Однако в целях обеспечения указанных преимуществ, необходимо</w:t>
      </w:r>
      <w:r w:rsidR="006855C0">
        <w:rPr>
          <w:rFonts w:ascii="Times New Roman" w:hAnsi="Times New Roman"/>
          <w:sz w:val="20"/>
          <w:szCs w:val="20"/>
        </w:rPr>
        <w:t xml:space="preserve"> </w:t>
      </w:r>
      <w:r w:rsidR="00E61B1C" w:rsidRPr="00A21E26">
        <w:rPr>
          <w:rFonts w:ascii="Times New Roman" w:hAnsi="Times New Roman"/>
          <w:sz w:val="20"/>
          <w:szCs w:val="20"/>
          <w:highlight w:val="yellow"/>
        </w:rPr>
        <w:t>совершенствовани</w:t>
      </w:r>
      <w:r w:rsidR="006855C0">
        <w:rPr>
          <w:rFonts w:ascii="Times New Roman" w:hAnsi="Times New Roman"/>
          <w:sz w:val="20"/>
          <w:szCs w:val="20"/>
          <w:highlight w:val="yellow"/>
        </w:rPr>
        <w:t>е</w:t>
      </w:r>
      <w:r w:rsidR="00A21E26" w:rsidRPr="00A21E26">
        <w:rPr>
          <w:rFonts w:ascii="Times New Roman" w:hAnsi="Times New Roman"/>
          <w:sz w:val="20"/>
          <w:szCs w:val="20"/>
          <w:highlight w:val="yellow"/>
        </w:rPr>
        <w:t xml:space="preserve"> соответствующей</w:t>
      </w:r>
      <w:r w:rsidR="00E61B1C" w:rsidRPr="00A21E26">
        <w:rPr>
          <w:rFonts w:ascii="Times New Roman" w:hAnsi="Times New Roman"/>
          <w:sz w:val="20"/>
          <w:szCs w:val="20"/>
          <w:highlight w:val="yellow"/>
        </w:rPr>
        <w:t xml:space="preserve"> государственной политики в </w:t>
      </w:r>
      <w:r w:rsidR="00A21E26" w:rsidRPr="00A21E26">
        <w:rPr>
          <w:rFonts w:ascii="Times New Roman" w:hAnsi="Times New Roman"/>
          <w:sz w:val="20"/>
          <w:szCs w:val="20"/>
          <w:highlight w:val="yellow"/>
        </w:rPr>
        <w:t>области</w:t>
      </w:r>
      <w:r w:rsidR="00E61B1C" w:rsidRPr="00A21E26">
        <w:rPr>
          <w:rFonts w:ascii="Times New Roman" w:hAnsi="Times New Roman"/>
          <w:sz w:val="20"/>
          <w:szCs w:val="20"/>
          <w:highlight w:val="yellow"/>
        </w:rPr>
        <w:t xml:space="preserve"> </w:t>
      </w:r>
      <w:r w:rsidR="00A21E26" w:rsidRPr="00A21E26">
        <w:rPr>
          <w:rFonts w:ascii="Times New Roman" w:hAnsi="Times New Roman"/>
          <w:sz w:val="20"/>
          <w:szCs w:val="20"/>
          <w:highlight w:val="yellow"/>
        </w:rPr>
        <w:t>цифровой трансформации</w:t>
      </w:r>
      <w:r w:rsidR="00E61B1C" w:rsidRPr="00A21E26">
        <w:rPr>
          <w:rFonts w:ascii="Times New Roman" w:hAnsi="Times New Roman"/>
          <w:sz w:val="20"/>
          <w:szCs w:val="20"/>
          <w:highlight w:val="yellow"/>
        </w:rPr>
        <w:t xml:space="preserve"> </w:t>
      </w:r>
      <w:r w:rsidR="00A21E26" w:rsidRPr="00A21E26">
        <w:rPr>
          <w:rFonts w:ascii="Times New Roman" w:hAnsi="Times New Roman"/>
          <w:sz w:val="20"/>
          <w:szCs w:val="20"/>
          <w:highlight w:val="yellow"/>
        </w:rPr>
        <w:t>электорального</w:t>
      </w:r>
      <w:r w:rsidR="00E61B1C" w:rsidRPr="00A21E26">
        <w:rPr>
          <w:rFonts w:ascii="Times New Roman" w:hAnsi="Times New Roman"/>
          <w:sz w:val="20"/>
          <w:szCs w:val="20"/>
          <w:highlight w:val="yellow"/>
        </w:rPr>
        <w:t xml:space="preserve"> процесс</w:t>
      </w:r>
      <w:r w:rsidR="00A21E26" w:rsidRPr="00A21E26">
        <w:rPr>
          <w:rFonts w:ascii="Times New Roman" w:hAnsi="Times New Roman"/>
          <w:sz w:val="20"/>
          <w:szCs w:val="20"/>
          <w:highlight w:val="yellow"/>
        </w:rPr>
        <w:t>а</w:t>
      </w:r>
      <w:r w:rsidR="00302F60">
        <w:rPr>
          <w:rFonts w:ascii="Times New Roman" w:hAnsi="Times New Roman"/>
          <w:sz w:val="20"/>
          <w:szCs w:val="20"/>
          <w:highlight w:val="yellow"/>
        </w:rPr>
        <w:t>.</w:t>
      </w:r>
      <w:r w:rsidR="00A21E26" w:rsidRPr="00A21E26">
        <w:rPr>
          <w:rFonts w:ascii="Times New Roman" w:hAnsi="Times New Roman"/>
          <w:sz w:val="20"/>
          <w:szCs w:val="20"/>
          <w:highlight w:val="yellow"/>
        </w:rPr>
        <w:t xml:space="preserve"> В рамках указанной политики следует </w:t>
      </w:r>
      <w:r w:rsidR="00A21E26" w:rsidRPr="00302F60">
        <w:rPr>
          <w:rFonts w:ascii="Times New Roman" w:hAnsi="Times New Roman"/>
          <w:sz w:val="20"/>
          <w:szCs w:val="20"/>
          <w:highlight w:val="yellow"/>
        </w:rPr>
        <w:t xml:space="preserve">предусмотреть </w:t>
      </w:r>
      <w:r w:rsidR="00E61B1C" w:rsidRPr="00302F60">
        <w:rPr>
          <w:rFonts w:ascii="Times New Roman" w:hAnsi="Times New Roman"/>
          <w:sz w:val="20"/>
          <w:szCs w:val="20"/>
          <w:highlight w:val="yellow"/>
        </w:rPr>
        <w:t>организационн</w:t>
      </w:r>
      <w:r w:rsidR="00302F60" w:rsidRPr="00302F60">
        <w:rPr>
          <w:rFonts w:ascii="Times New Roman" w:hAnsi="Times New Roman"/>
          <w:sz w:val="20"/>
          <w:szCs w:val="20"/>
          <w:highlight w:val="yellow"/>
        </w:rPr>
        <w:t>ое и</w:t>
      </w:r>
      <w:r w:rsidR="00E61B1C" w:rsidRPr="00302F60">
        <w:rPr>
          <w:rFonts w:ascii="Times New Roman" w:hAnsi="Times New Roman"/>
          <w:sz w:val="20"/>
          <w:szCs w:val="20"/>
          <w:highlight w:val="yellow"/>
        </w:rPr>
        <w:t xml:space="preserve"> экономическ</w:t>
      </w:r>
      <w:r w:rsidR="00302F60" w:rsidRPr="00302F60">
        <w:rPr>
          <w:rFonts w:ascii="Times New Roman" w:hAnsi="Times New Roman"/>
          <w:sz w:val="20"/>
          <w:szCs w:val="20"/>
          <w:highlight w:val="yellow"/>
        </w:rPr>
        <w:t>ое обеспечение, нормальное закрепление, а также</w:t>
      </w:r>
      <w:r w:rsidR="00E61B1C" w:rsidRPr="00302F60">
        <w:rPr>
          <w:rFonts w:ascii="Times New Roman" w:hAnsi="Times New Roman"/>
          <w:sz w:val="20"/>
          <w:szCs w:val="20"/>
          <w:highlight w:val="yellow"/>
        </w:rPr>
        <w:t xml:space="preserve"> технические требования к </w:t>
      </w:r>
      <w:r w:rsidR="00302F60" w:rsidRPr="00302F60">
        <w:rPr>
          <w:rFonts w:ascii="Times New Roman" w:hAnsi="Times New Roman"/>
          <w:sz w:val="20"/>
          <w:szCs w:val="20"/>
          <w:highlight w:val="yellow"/>
        </w:rPr>
        <w:t>ди</w:t>
      </w:r>
      <w:r w:rsidR="00302F60" w:rsidRPr="00AE79A9">
        <w:rPr>
          <w:rFonts w:ascii="Times New Roman" w:hAnsi="Times New Roman"/>
          <w:sz w:val="20"/>
          <w:szCs w:val="20"/>
          <w:highlight w:val="yellow"/>
        </w:rPr>
        <w:t>станционным</w:t>
      </w:r>
      <w:r w:rsidR="00E61B1C" w:rsidRPr="00AE79A9">
        <w:rPr>
          <w:rFonts w:ascii="Times New Roman" w:hAnsi="Times New Roman"/>
          <w:sz w:val="20"/>
          <w:szCs w:val="20"/>
          <w:highlight w:val="yellow"/>
        </w:rPr>
        <w:t xml:space="preserve"> системам</w:t>
      </w:r>
      <w:r w:rsidR="00302F60" w:rsidRPr="00AE79A9">
        <w:rPr>
          <w:rFonts w:ascii="Times New Roman" w:hAnsi="Times New Roman"/>
          <w:sz w:val="20"/>
          <w:szCs w:val="20"/>
          <w:highlight w:val="yellow"/>
        </w:rPr>
        <w:t xml:space="preserve"> и технологиям</w:t>
      </w:r>
      <w:r w:rsidR="00E61B1C" w:rsidRPr="00AE79A9">
        <w:rPr>
          <w:rFonts w:ascii="Times New Roman" w:hAnsi="Times New Roman"/>
          <w:sz w:val="20"/>
          <w:szCs w:val="20"/>
          <w:highlight w:val="yellow"/>
        </w:rPr>
        <w:t>.</w:t>
      </w:r>
    </w:p>
    <w:p w14:paraId="503C2606" w14:textId="6D38DCA6" w:rsidR="000D15CC" w:rsidRDefault="009C1650" w:rsidP="00864E27">
      <w:pPr>
        <w:suppressAutoHyphens/>
        <w:spacing w:after="0" w:line="240" w:lineRule="auto"/>
        <w:ind w:firstLine="284"/>
        <w:jc w:val="both"/>
        <w:rPr>
          <w:rFonts w:ascii="Times New Roman" w:hAnsi="Times New Roman"/>
          <w:sz w:val="20"/>
          <w:szCs w:val="20"/>
        </w:rPr>
      </w:pPr>
      <w:r w:rsidRPr="00AE79A9">
        <w:rPr>
          <w:rFonts w:ascii="Times New Roman" w:hAnsi="Times New Roman"/>
          <w:sz w:val="20"/>
          <w:szCs w:val="20"/>
          <w:highlight w:val="yellow"/>
        </w:rPr>
        <w:t xml:space="preserve">Таким образом, </w:t>
      </w:r>
      <w:r w:rsidR="00C965D9" w:rsidRPr="00AE79A9">
        <w:rPr>
          <w:rFonts w:ascii="Times New Roman" w:hAnsi="Times New Roman"/>
          <w:sz w:val="20"/>
          <w:szCs w:val="20"/>
          <w:highlight w:val="yellow"/>
        </w:rPr>
        <w:t xml:space="preserve">по результатам настоящего исследования достигнута основная цель </w:t>
      </w:r>
      <w:r w:rsidR="00463623" w:rsidRPr="00AE79A9">
        <w:rPr>
          <w:rFonts w:ascii="Times New Roman" w:hAnsi="Times New Roman"/>
          <w:sz w:val="20"/>
          <w:szCs w:val="20"/>
          <w:highlight w:val="yellow"/>
        </w:rPr>
        <w:t>-</w:t>
      </w:r>
      <w:r w:rsidR="00A338EE" w:rsidRPr="00AE79A9">
        <w:rPr>
          <w:rFonts w:ascii="Times New Roman" w:hAnsi="Times New Roman"/>
          <w:sz w:val="20"/>
          <w:szCs w:val="20"/>
          <w:highlight w:val="yellow"/>
        </w:rPr>
        <w:t xml:space="preserve"> анализ </w:t>
      </w:r>
      <w:r w:rsidR="00463623" w:rsidRPr="00AE79A9">
        <w:rPr>
          <w:rFonts w:ascii="Times New Roman" w:hAnsi="Times New Roman"/>
          <w:sz w:val="20"/>
          <w:szCs w:val="20"/>
          <w:highlight w:val="yellow"/>
        </w:rPr>
        <w:t>преимуществ внедрения дистанционных систем и технологий в политический процесс, а также обозначенные в рамках настоящей работы задачи: исследование</w:t>
      </w:r>
      <w:r w:rsidR="00A338EE" w:rsidRPr="00AE79A9">
        <w:rPr>
          <w:rFonts w:ascii="Times New Roman" w:hAnsi="Times New Roman"/>
          <w:sz w:val="20"/>
          <w:szCs w:val="20"/>
          <w:highlight w:val="yellow"/>
        </w:rPr>
        <w:t xml:space="preserve"> позици</w:t>
      </w:r>
      <w:r w:rsidR="00463623" w:rsidRPr="00AE79A9">
        <w:rPr>
          <w:rFonts w:ascii="Times New Roman" w:hAnsi="Times New Roman"/>
          <w:sz w:val="20"/>
          <w:szCs w:val="20"/>
          <w:highlight w:val="yellow"/>
        </w:rPr>
        <w:t>й</w:t>
      </w:r>
      <w:r w:rsidR="00A338EE" w:rsidRPr="00AE79A9">
        <w:rPr>
          <w:rFonts w:ascii="Times New Roman" w:hAnsi="Times New Roman"/>
          <w:sz w:val="20"/>
          <w:szCs w:val="20"/>
          <w:highlight w:val="yellow"/>
        </w:rPr>
        <w:t xml:space="preserve"> </w:t>
      </w:r>
      <w:r w:rsidR="00463623" w:rsidRPr="00AE79A9">
        <w:rPr>
          <w:rFonts w:ascii="Times New Roman" w:hAnsi="Times New Roman"/>
          <w:sz w:val="20"/>
          <w:szCs w:val="20"/>
          <w:highlight w:val="yellow"/>
        </w:rPr>
        <w:t>ученых</w:t>
      </w:r>
      <w:r w:rsidR="00A338EE" w:rsidRPr="00AE79A9">
        <w:rPr>
          <w:rFonts w:ascii="Times New Roman" w:hAnsi="Times New Roman"/>
          <w:sz w:val="20"/>
          <w:szCs w:val="20"/>
          <w:highlight w:val="yellow"/>
        </w:rPr>
        <w:t xml:space="preserve"> по </w:t>
      </w:r>
      <w:r w:rsidR="00463623" w:rsidRPr="00AE79A9">
        <w:rPr>
          <w:rFonts w:ascii="Times New Roman" w:hAnsi="Times New Roman"/>
          <w:sz w:val="20"/>
          <w:szCs w:val="20"/>
          <w:highlight w:val="yellow"/>
        </w:rPr>
        <w:t>указанной проблеме и опыта</w:t>
      </w:r>
      <w:r w:rsidR="00A338EE" w:rsidRPr="00AE79A9">
        <w:rPr>
          <w:rFonts w:ascii="Times New Roman" w:hAnsi="Times New Roman"/>
          <w:sz w:val="20"/>
          <w:szCs w:val="20"/>
          <w:highlight w:val="yellow"/>
        </w:rPr>
        <w:t xml:space="preserve"> </w:t>
      </w:r>
      <w:r w:rsidR="00463623" w:rsidRPr="00AE79A9">
        <w:rPr>
          <w:rFonts w:ascii="Times New Roman" w:hAnsi="Times New Roman"/>
          <w:sz w:val="20"/>
          <w:szCs w:val="20"/>
          <w:highlight w:val="yellow"/>
        </w:rPr>
        <w:t>использования</w:t>
      </w:r>
      <w:r w:rsidR="00A338EE" w:rsidRPr="00AE79A9">
        <w:rPr>
          <w:rFonts w:ascii="Times New Roman" w:hAnsi="Times New Roman"/>
          <w:sz w:val="20"/>
          <w:szCs w:val="20"/>
          <w:highlight w:val="yellow"/>
        </w:rPr>
        <w:t xml:space="preserve"> </w:t>
      </w:r>
      <w:r w:rsidR="00463623" w:rsidRPr="00AE79A9">
        <w:rPr>
          <w:rFonts w:ascii="Times New Roman" w:hAnsi="Times New Roman"/>
          <w:sz w:val="20"/>
          <w:szCs w:val="20"/>
          <w:highlight w:val="yellow"/>
        </w:rPr>
        <w:t>удаленных инструментов волеизъявления</w:t>
      </w:r>
      <w:r w:rsidR="00A338EE" w:rsidRPr="00AE79A9">
        <w:rPr>
          <w:rFonts w:ascii="Times New Roman" w:hAnsi="Times New Roman"/>
          <w:sz w:val="20"/>
          <w:szCs w:val="20"/>
          <w:highlight w:val="yellow"/>
        </w:rPr>
        <w:t xml:space="preserve">, </w:t>
      </w:r>
      <w:r w:rsidR="00463623" w:rsidRPr="00AE79A9">
        <w:rPr>
          <w:rFonts w:ascii="Times New Roman" w:hAnsi="Times New Roman"/>
          <w:sz w:val="20"/>
          <w:szCs w:val="20"/>
          <w:highlight w:val="yellow"/>
        </w:rPr>
        <w:t xml:space="preserve">проведены </w:t>
      </w:r>
      <w:r w:rsidR="00A338EE" w:rsidRPr="00AE79A9">
        <w:rPr>
          <w:rFonts w:ascii="Times New Roman" w:hAnsi="Times New Roman"/>
          <w:sz w:val="20"/>
          <w:szCs w:val="20"/>
          <w:highlight w:val="yellow"/>
        </w:rPr>
        <w:t>опрос</w:t>
      </w:r>
      <w:r w:rsidR="00463623" w:rsidRPr="00AE79A9">
        <w:rPr>
          <w:rFonts w:ascii="Times New Roman" w:hAnsi="Times New Roman"/>
          <w:sz w:val="20"/>
          <w:szCs w:val="20"/>
          <w:highlight w:val="yellow"/>
        </w:rPr>
        <w:t xml:space="preserve">ы в целях выявления </w:t>
      </w:r>
      <w:r w:rsidR="00A338EE" w:rsidRPr="00AE79A9">
        <w:rPr>
          <w:rFonts w:ascii="Times New Roman" w:hAnsi="Times New Roman"/>
          <w:sz w:val="20"/>
          <w:szCs w:val="20"/>
          <w:highlight w:val="yellow"/>
        </w:rPr>
        <w:t xml:space="preserve">уровня доверия </w:t>
      </w:r>
      <w:r w:rsidR="00463623" w:rsidRPr="00AE79A9">
        <w:rPr>
          <w:rFonts w:ascii="Times New Roman" w:hAnsi="Times New Roman"/>
          <w:sz w:val="20"/>
          <w:szCs w:val="20"/>
          <w:highlight w:val="yellow"/>
        </w:rPr>
        <w:t>к</w:t>
      </w:r>
      <w:r w:rsidR="00A338EE" w:rsidRPr="00AE79A9">
        <w:rPr>
          <w:rFonts w:ascii="Times New Roman" w:hAnsi="Times New Roman"/>
          <w:sz w:val="20"/>
          <w:szCs w:val="20"/>
          <w:highlight w:val="yellow"/>
        </w:rPr>
        <w:t xml:space="preserve"> </w:t>
      </w:r>
      <w:r w:rsidR="00463623" w:rsidRPr="00AE79A9">
        <w:rPr>
          <w:rFonts w:ascii="Times New Roman" w:hAnsi="Times New Roman"/>
          <w:sz w:val="20"/>
          <w:szCs w:val="20"/>
          <w:highlight w:val="yellow"/>
        </w:rPr>
        <w:t>новым формам</w:t>
      </w:r>
      <w:r w:rsidR="00A338EE" w:rsidRPr="00AE79A9">
        <w:rPr>
          <w:rFonts w:ascii="Times New Roman" w:hAnsi="Times New Roman"/>
          <w:sz w:val="20"/>
          <w:szCs w:val="20"/>
          <w:highlight w:val="yellow"/>
        </w:rPr>
        <w:t xml:space="preserve"> </w:t>
      </w:r>
      <w:r w:rsidR="00463623" w:rsidRPr="00AE79A9">
        <w:rPr>
          <w:rFonts w:ascii="Times New Roman" w:hAnsi="Times New Roman"/>
          <w:sz w:val="20"/>
          <w:szCs w:val="20"/>
          <w:highlight w:val="yellow"/>
        </w:rPr>
        <w:t>участия в выборах</w:t>
      </w:r>
      <w:r w:rsidR="00A338EE" w:rsidRPr="00AE79A9">
        <w:rPr>
          <w:rFonts w:ascii="Times New Roman" w:hAnsi="Times New Roman"/>
          <w:sz w:val="20"/>
          <w:szCs w:val="20"/>
          <w:highlight w:val="yellow"/>
        </w:rPr>
        <w:t>.</w:t>
      </w:r>
      <w:r w:rsidR="00463623" w:rsidRPr="00AE79A9">
        <w:rPr>
          <w:rFonts w:ascii="Times New Roman" w:hAnsi="Times New Roman"/>
          <w:sz w:val="20"/>
          <w:szCs w:val="20"/>
          <w:highlight w:val="yellow"/>
        </w:rPr>
        <w:t xml:space="preserve"> Теоретическая значимость исследования заключается в совершенствовании концептуальных основ теории цифровой трансформации избирательного процесса в Российской Федерации, практическая значимость </w:t>
      </w:r>
      <w:r w:rsidR="00061121">
        <w:rPr>
          <w:rFonts w:ascii="Times New Roman" w:hAnsi="Times New Roman"/>
          <w:sz w:val="20"/>
          <w:szCs w:val="20"/>
          <w:highlight w:val="yellow"/>
        </w:rPr>
        <w:t>направлена на</w:t>
      </w:r>
      <w:r w:rsidR="00463623" w:rsidRPr="00AE79A9">
        <w:rPr>
          <w:rFonts w:ascii="Times New Roman" w:hAnsi="Times New Roman"/>
          <w:sz w:val="20"/>
          <w:szCs w:val="20"/>
          <w:highlight w:val="yellow"/>
        </w:rPr>
        <w:t xml:space="preserve"> развити</w:t>
      </w:r>
      <w:r w:rsidR="00061121">
        <w:rPr>
          <w:rFonts w:ascii="Times New Roman" w:hAnsi="Times New Roman"/>
          <w:sz w:val="20"/>
          <w:szCs w:val="20"/>
          <w:highlight w:val="yellow"/>
        </w:rPr>
        <w:t>е</w:t>
      </w:r>
      <w:r w:rsidR="00463623" w:rsidRPr="00AE79A9">
        <w:rPr>
          <w:rFonts w:ascii="Times New Roman" w:hAnsi="Times New Roman"/>
          <w:sz w:val="20"/>
          <w:szCs w:val="20"/>
          <w:highlight w:val="yellow"/>
        </w:rPr>
        <w:t xml:space="preserve"> политических инструментов совершенствования </w:t>
      </w:r>
      <w:r w:rsidR="00167B27">
        <w:rPr>
          <w:rFonts w:ascii="Times New Roman" w:hAnsi="Times New Roman"/>
          <w:sz w:val="20"/>
          <w:szCs w:val="20"/>
          <w:highlight w:val="yellow"/>
        </w:rPr>
        <w:t xml:space="preserve">цифровизации </w:t>
      </w:r>
      <w:r w:rsidR="008D39AF" w:rsidRPr="00AE79A9">
        <w:rPr>
          <w:rFonts w:ascii="Times New Roman" w:hAnsi="Times New Roman"/>
          <w:sz w:val="20"/>
          <w:szCs w:val="20"/>
          <w:highlight w:val="yellow"/>
        </w:rPr>
        <w:t>электоральн</w:t>
      </w:r>
      <w:r w:rsidR="008D39AF">
        <w:rPr>
          <w:rFonts w:ascii="Times New Roman" w:hAnsi="Times New Roman"/>
          <w:sz w:val="20"/>
          <w:szCs w:val="20"/>
          <w:highlight w:val="yellow"/>
        </w:rPr>
        <w:t xml:space="preserve">ого </w:t>
      </w:r>
      <w:r w:rsidR="00463623" w:rsidRPr="00AE79A9">
        <w:rPr>
          <w:rFonts w:ascii="Times New Roman" w:hAnsi="Times New Roman"/>
          <w:sz w:val="20"/>
          <w:szCs w:val="20"/>
          <w:highlight w:val="yellow"/>
        </w:rPr>
        <w:t xml:space="preserve">процесса и технологий, а также возможности их применения в </w:t>
      </w:r>
      <w:r w:rsidR="003E5287">
        <w:rPr>
          <w:rFonts w:ascii="Times New Roman" w:hAnsi="Times New Roman"/>
          <w:sz w:val="20"/>
          <w:szCs w:val="20"/>
          <w:highlight w:val="yellow"/>
        </w:rPr>
        <w:t>прикладной</w:t>
      </w:r>
      <w:r w:rsidR="00463623" w:rsidRPr="00AE79A9">
        <w:rPr>
          <w:rFonts w:ascii="Times New Roman" w:hAnsi="Times New Roman"/>
          <w:sz w:val="20"/>
          <w:szCs w:val="20"/>
          <w:highlight w:val="yellow"/>
        </w:rPr>
        <w:t xml:space="preserve"> деятельности и учебных курсах.</w:t>
      </w:r>
      <w:r w:rsidR="00D95259">
        <w:rPr>
          <w:rFonts w:ascii="Times New Roman" w:hAnsi="Times New Roman"/>
          <w:sz w:val="20"/>
          <w:szCs w:val="20"/>
          <w:highlight w:val="yellow"/>
        </w:rPr>
        <w:t xml:space="preserve"> </w:t>
      </w:r>
      <w:r w:rsidR="00776DD7" w:rsidRPr="00AE79A9">
        <w:rPr>
          <w:rFonts w:ascii="Times New Roman" w:hAnsi="Times New Roman"/>
          <w:sz w:val="20"/>
          <w:szCs w:val="20"/>
          <w:highlight w:val="yellow"/>
        </w:rPr>
        <w:t>Д</w:t>
      </w:r>
      <w:r w:rsidR="00BF25FF" w:rsidRPr="00AE79A9">
        <w:rPr>
          <w:rFonts w:ascii="Times New Roman" w:hAnsi="Times New Roman"/>
          <w:sz w:val="20"/>
          <w:szCs w:val="20"/>
          <w:highlight w:val="yellow"/>
        </w:rPr>
        <w:t>альнейши</w:t>
      </w:r>
      <w:r w:rsidR="00776DD7" w:rsidRPr="00AE79A9">
        <w:rPr>
          <w:rFonts w:ascii="Times New Roman" w:hAnsi="Times New Roman"/>
          <w:sz w:val="20"/>
          <w:szCs w:val="20"/>
          <w:highlight w:val="yellow"/>
        </w:rPr>
        <w:t>е</w:t>
      </w:r>
      <w:r w:rsidR="000D15CC" w:rsidRPr="00AE79A9">
        <w:rPr>
          <w:rFonts w:ascii="Times New Roman" w:hAnsi="Times New Roman"/>
          <w:sz w:val="20"/>
          <w:szCs w:val="20"/>
          <w:highlight w:val="yellow"/>
        </w:rPr>
        <w:t xml:space="preserve"> исследовани</w:t>
      </w:r>
      <w:r w:rsidR="00776DD7" w:rsidRPr="00AE79A9">
        <w:rPr>
          <w:rFonts w:ascii="Times New Roman" w:hAnsi="Times New Roman"/>
          <w:sz w:val="20"/>
          <w:szCs w:val="20"/>
          <w:highlight w:val="yellow"/>
        </w:rPr>
        <w:t>я</w:t>
      </w:r>
      <w:r w:rsidR="00A954C4" w:rsidRPr="00AE79A9">
        <w:rPr>
          <w:rFonts w:ascii="Times New Roman" w:hAnsi="Times New Roman"/>
          <w:sz w:val="20"/>
          <w:szCs w:val="20"/>
          <w:highlight w:val="yellow"/>
        </w:rPr>
        <w:t xml:space="preserve"> по обозначенной проблеме </w:t>
      </w:r>
      <w:r w:rsidR="00776DD7" w:rsidRPr="00AE79A9">
        <w:rPr>
          <w:rFonts w:ascii="Times New Roman" w:hAnsi="Times New Roman"/>
          <w:sz w:val="20"/>
          <w:szCs w:val="20"/>
          <w:highlight w:val="yellow"/>
        </w:rPr>
        <w:t xml:space="preserve">предполагается направить в отношении </w:t>
      </w:r>
      <w:r w:rsidR="000F6668" w:rsidRPr="00AE79A9">
        <w:rPr>
          <w:rFonts w:ascii="Times New Roman" w:hAnsi="Times New Roman"/>
          <w:sz w:val="20"/>
          <w:szCs w:val="20"/>
          <w:highlight w:val="yellow"/>
        </w:rPr>
        <w:t xml:space="preserve">поиска решений потенциальных проблем и рисков внедрения дистанционных технологий в </w:t>
      </w:r>
      <w:r w:rsidR="008D39AF">
        <w:rPr>
          <w:rFonts w:ascii="Times New Roman" w:hAnsi="Times New Roman"/>
          <w:sz w:val="20"/>
          <w:szCs w:val="20"/>
          <w:highlight w:val="yellow"/>
        </w:rPr>
        <w:t>избирательный</w:t>
      </w:r>
      <w:r w:rsidR="000F6668" w:rsidRPr="00AE79A9">
        <w:rPr>
          <w:rFonts w:ascii="Times New Roman" w:hAnsi="Times New Roman"/>
          <w:sz w:val="20"/>
          <w:szCs w:val="20"/>
          <w:highlight w:val="yellow"/>
        </w:rPr>
        <w:t xml:space="preserve"> процесс</w:t>
      </w:r>
      <w:r w:rsidR="00383BB8" w:rsidRPr="00AE79A9">
        <w:rPr>
          <w:rFonts w:ascii="Times New Roman" w:hAnsi="Times New Roman"/>
          <w:sz w:val="20"/>
          <w:szCs w:val="20"/>
          <w:highlight w:val="yellow"/>
        </w:rPr>
        <w:t>.</w:t>
      </w:r>
    </w:p>
    <w:p w14:paraId="70FB445C" w14:textId="77777777" w:rsidR="00FF2991" w:rsidRPr="00FF2991" w:rsidRDefault="00FF2991" w:rsidP="00FF2991">
      <w:pPr>
        <w:pStyle w:val="3"/>
        <w:spacing w:before="360" w:after="240"/>
        <w:rPr>
          <w:rFonts w:ascii="Times New Roman" w:hAnsi="Times New Roman" w:cs="Times New Roman"/>
          <w:b/>
          <w:bCs/>
          <w:color w:val="auto"/>
          <w:w w:val="105"/>
        </w:rPr>
      </w:pPr>
      <w:r w:rsidRPr="00FF2991">
        <w:rPr>
          <w:rFonts w:ascii="Times New Roman" w:hAnsi="Times New Roman" w:cs="Times New Roman"/>
          <w:b/>
          <w:bCs/>
          <w:color w:val="auto"/>
        </w:rPr>
        <w:t>Acknowledgments</w:t>
      </w:r>
    </w:p>
    <w:p w14:paraId="338784B8" w14:textId="6BE3D0DF" w:rsidR="00FF2991" w:rsidRDefault="00B5488E" w:rsidP="00270CAC">
      <w:pPr>
        <w:suppressAutoHyphens/>
        <w:spacing w:after="0" w:line="240" w:lineRule="auto"/>
        <w:jc w:val="both"/>
        <w:rPr>
          <w:rFonts w:ascii="Times New Roman" w:hAnsi="Times New Roman"/>
          <w:sz w:val="20"/>
          <w:szCs w:val="20"/>
        </w:rPr>
      </w:pPr>
      <w:r>
        <w:rPr>
          <w:rFonts w:ascii="Times New Roman" w:hAnsi="Times New Roman"/>
          <w:sz w:val="20"/>
          <w:szCs w:val="20"/>
        </w:rPr>
        <w:t>Настоящая</w:t>
      </w:r>
      <w:r w:rsidR="0054216A">
        <w:rPr>
          <w:rFonts w:ascii="Times New Roman" w:hAnsi="Times New Roman"/>
          <w:sz w:val="20"/>
          <w:szCs w:val="20"/>
        </w:rPr>
        <w:t xml:space="preserve"> р</w:t>
      </w:r>
      <w:r w:rsidR="00270CAC" w:rsidRPr="00270CAC">
        <w:rPr>
          <w:rFonts w:ascii="Times New Roman" w:hAnsi="Times New Roman"/>
          <w:sz w:val="20"/>
          <w:szCs w:val="20"/>
        </w:rPr>
        <w:t>абота выполнена при финансовой поддержке Гранта Президента РФ № НШ-2668-2020.6 «Национально-культурные и цифровые тренды социально-экономического и политико-правового развития Российской Федерации в XXI веке».</w:t>
      </w:r>
    </w:p>
    <w:p w14:paraId="36951D96" w14:textId="77777777" w:rsidR="007761CA" w:rsidRPr="00FF2991" w:rsidRDefault="007761CA" w:rsidP="007761CA">
      <w:pPr>
        <w:pStyle w:val="3"/>
        <w:spacing w:before="360" w:after="240" w:line="240" w:lineRule="auto"/>
        <w:rPr>
          <w:rFonts w:ascii="Times New Roman" w:hAnsi="Times New Roman" w:cs="Times New Roman"/>
          <w:b/>
          <w:bCs/>
          <w:color w:val="auto"/>
          <w:w w:val="105"/>
          <w:lang w:val="en-US"/>
        </w:rPr>
      </w:pPr>
      <w:r w:rsidRPr="00FF2991">
        <w:rPr>
          <w:rFonts w:ascii="Times New Roman" w:hAnsi="Times New Roman" w:cs="Times New Roman"/>
          <w:b/>
          <w:bCs/>
          <w:color w:val="auto"/>
          <w:w w:val="105"/>
          <w:lang w:val="en-US"/>
        </w:rPr>
        <w:t>References</w:t>
      </w:r>
      <w:bookmarkStart w:id="1" w:name="_bookmark5"/>
      <w:bookmarkEnd w:id="1"/>
    </w:p>
    <w:p w14:paraId="3C885EF1" w14:textId="59098ED8" w:rsidR="00E61B1C" w:rsidRPr="00D17EEF"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Dremliuga</w:t>
      </w:r>
      <w:r w:rsidRPr="00FF2991">
        <w:rPr>
          <w:rFonts w:ascii="Times New Roman" w:hAnsi="Times New Roman"/>
          <w:sz w:val="20"/>
          <w:szCs w:val="20"/>
          <w:lang w:val="en-US"/>
        </w:rPr>
        <w:t xml:space="preserve"> </w:t>
      </w:r>
      <w:r w:rsidRPr="001118C6">
        <w:rPr>
          <w:rFonts w:ascii="Times New Roman" w:hAnsi="Times New Roman"/>
          <w:sz w:val="20"/>
          <w:szCs w:val="20"/>
          <w:lang w:val="en-US"/>
        </w:rPr>
        <w:t>R</w:t>
      </w:r>
      <w:r w:rsidRPr="00FF2991">
        <w:rPr>
          <w:rFonts w:ascii="Times New Roman" w:hAnsi="Times New Roman"/>
          <w:sz w:val="20"/>
          <w:szCs w:val="20"/>
          <w:lang w:val="en-US"/>
        </w:rPr>
        <w:t>.</w:t>
      </w:r>
      <w:r w:rsidRPr="001118C6">
        <w:rPr>
          <w:rFonts w:ascii="Times New Roman" w:hAnsi="Times New Roman"/>
          <w:sz w:val="20"/>
          <w:szCs w:val="20"/>
          <w:lang w:val="en-US"/>
        </w:rPr>
        <w:t>I</w:t>
      </w:r>
      <w:r w:rsidRPr="00FF2991">
        <w:rPr>
          <w:rFonts w:ascii="Times New Roman" w:hAnsi="Times New Roman"/>
          <w:sz w:val="20"/>
          <w:szCs w:val="20"/>
          <w:lang w:val="en-US"/>
        </w:rPr>
        <w:t xml:space="preserve">., </w:t>
      </w:r>
      <w:r w:rsidRPr="001118C6">
        <w:rPr>
          <w:rFonts w:ascii="Times New Roman" w:hAnsi="Times New Roman"/>
          <w:sz w:val="20"/>
          <w:szCs w:val="20"/>
          <w:lang w:val="en-US"/>
        </w:rPr>
        <w:t>Mamychev</w:t>
      </w:r>
      <w:r w:rsidRPr="00FF2991">
        <w:rPr>
          <w:rFonts w:ascii="Times New Roman" w:hAnsi="Times New Roman"/>
          <w:sz w:val="20"/>
          <w:szCs w:val="20"/>
          <w:lang w:val="en-US"/>
        </w:rPr>
        <w:t xml:space="preserve"> </w:t>
      </w:r>
      <w:r w:rsidRPr="001118C6">
        <w:rPr>
          <w:rFonts w:ascii="Times New Roman" w:hAnsi="Times New Roman"/>
          <w:sz w:val="20"/>
          <w:szCs w:val="20"/>
          <w:lang w:val="en-US"/>
        </w:rPr>
        <w:t>A</w:t>
      </w:r>
      <w:r w:rsidRPr="00FF2991">
        <w:rPr>
          <w:rFonts w:ascii="Times New Roman" w:hAnsi="Times New Roman"/>
          <w:sz w:val="20"/>
          <w:szCs w:val="20"/>
          <w:lang w:val="en-US"/>
        </w:rPr>
        <w:t>.</w:t>
      </w:r>
      <w:r w:rsidRPr="001118C6">
        <w:rPr>
          <w:rFonts w:ascii="Times New Roman" w:hAnsi="Times New Roman"/>
          <w:sz w:val="20"/>
          <w:szCs w:val="20"/>
          <w:lang w:val="en-US"/>
        </w:rPr>
        <w:t>YU</w:t>
      </w:r>
      <w:r w:rsidRPr="00FF2991">
        <w:rPr>
          <w:rFonts w:ascii="Times New Roman" w:hAnsi="Times New Roman"/>
          <w:sz w:val="20"/>
          <w:szCs w:val="20"/>
          <w:lang w:val="en-US"/>
        </w:rPr>
        <w:t xml:space="preserve">., </w:t>
      </w:r>
      <w:r w:rsidRPr="001118C6">
        <w:rPr>
          <w:rFonts w:ascii="Times New Roman" w:hAnsi="Times New Roman"/>
          <w:sz w:val="20"/>
          <w:szCs w:val="20"/>
          <w:lang w:val="en-US"/>
        </w:rPr>
        <w:t>Dremliuga</w:t>
      </w:r>
      <w:r w:rsidRPr="00FF2991">
        <w:rPr>
          <w:rFonts w:ascii="Times New Roman" w:hAnsi="Times New Roman"/>
          <w:sz w:val="20"/>
          <w:szCs w:val="20"/>
          <w:lang w:val="en-US"/>
        </w:rPr>
        <w:t xml:space="preserve"> </w:t>
      </w:r>
      <w:r w:rsidRPr="001118C6">
        <w:rPr>
          <w:rFonts w:ascii="Times New Roman" w:hAnsi="Times New Roman"/>
          <w:sz w:val="20"/>
          <w:szCs w:val="20"/>
          <w:lang w:val="en-US"/>
        </w:rPr>
        <w:t>O</w:t>
      </w:r>
      <w:r w:rsidRPr="00FF2991">
        <w:rPr>
          <w:rFonts w:ascii="Times New Roman" w:hAnsi="Times New Roman"/>
          <w:sz w:val="20"/>
          <w:szCs w:val="20"/>
          <w:lang w:val="en-US"/>
        </w:rPr>
        <w:t>.</w:t>
      </w:r>
      <w:r w:rsidRPr="001118C6">
        <w:rPr>
          <w:rFonts w:ascii="Times New Roman" w:hAnsi="Times New Roman"/>
          <w:sz w:val="20"/>
          <w:szCs w:val="20"/>
          <w:lang w:val="en-US"/>
        </w:rPr>
        <w:t>A</w:t>
      </w:r>
      <w:r w:rsidRPr="00FF2991">
        <w:rPr>
          <w:rFonts w:ascii="Times New Roman" w:hAnsi="Times New Roman"/>
          <w:sz w:val="20"/>
          <w:szCs w:val="20"/>
          <w:lang w:val="en-US"/>
        </w:rPr>
        <w:t>.</w:t>
      </w:r>
      <w:r w:rsidR="00D17EEF" w:rsidRPr="00FF2991">
        <w:rPr>
          <w:rFonts w:ascii="Times New Roman" w:hAnsi="Times New Roman"/>
          <w:sz w:val="20"/>
          <w:szCs w:val="20"/>
          <w:lang w:val="en-US"/>
        </w:rPr>
        <w:t xml:space="preserve"> &amp; </w:t>
      </w:r>
      <w:r w:rsidRPr="001118C6">
        <w:rPr>
          <w:rFonts w:ascii="Times New Roman" w:hAnsi="Times New Roman"/>
          <w:sz w:val="20"/>
          <w:szCs w:val="20"/>
          <w:lang w:val="en-US"/>
        </w:rPr>
        <w:t>Matyuk</w:t>
      </w:r>
      <w:r w:rsidRPr="00FF2991">
        <w:rPr>
          <w:rFonts w:ascii="Times New Roman" w:hAnsi="Times New Roman"/>
          <w:sz w:val="20"/>
          <w:szCs w:val="20"/>
          <w:lang w:val="en-US"/>
        </w:rPr>
        <w:t xml:space="preserve"> </w:t>
      </w:r>
      <w:r w:rsidRPr="001118C6">
        <w:rPr>
          <w:rFonts w:ascii="Times New Roman" w:hAnsi="Times New Roman"/>
          <w:sz w:val="20"/>
          <w:szCs w:val="20"/>
          <w:lang w:val="en-US"/>
        </w:rPr>
        <w:t>YU</w:t>
      </w:r>
      <w:r w:rsidRPr="00FF2991">
        <w:rPr>
          <w:rFonts w:ascii="Times New Roman" w:hAnsi="Times New Roman"/>
          <w:sz w:val="20"/>
          <w:szCs w:val="20"/>
          <w:lang w:val="en-US"/>
        </w:rPr>
        <w:t>.</w:t>
      </w:r>
      <w:r w:rsidRPr="001118C6">
        <w:rPr>
          <w:rFonts w:ascii="Times New Roman" w:hAnsi="Times New Roman"/>
          <w:sz w:val="20"/>
          <w:szCs w:val="20"/>
          <w:lang w:val="en-US"/>
        </w:rPr>
        <w:t>S</w:t>
      </w:r>
      <w:r w:rsidRPr="00FF2991">
        <w:rPr>
          <w:rFonts w:ascii="Times New Roman" w:hAnsi="Times New Roman"/>
          <w:sz w:val="20"/>
          <w:szCs w:val="20"/>
          <w:lang w:val="en-US"/>
        </w:rPr>
        <w:t>.</w:t>
      </w:r>
      <w:r w:rsidR="00FA3766" w:rsidRPr="00FF2991">
        <w:rPr>
          <w:rFonts w:ascii="Times New Roman" w:hAnsi="Times New Roman"/>
          <w:sz w:val="20"/>
          <w:szCs w:val="20"/>
          <w:lang w:val="en-US"/>
        </w:rPr>
        <w:t xml:space="preserve"> (2019).</w:t>
      </w:r>
      <w:r w:rsidRPr="00FF2991">
        <w:rPr>
          <w:rFonts w:ascii="Times New Roman" w:hAnsi="Times New Roman"/>
          <w:sz w:val="20"/>
          <w:szCs w:val="20"/>
          <w:lang w:val="en-US"/>
        </w:rPr>
        <w:t xml:space="preserve"> </w:t>
      </w:r>
      <w:r w:rsidRPr="00537F83">
        <w:rPr>
          <w:rFonts w:ascii="Times New Roman" w:hAnsi="Times New Roman"/>
          <w:sz w:val="20"/>
          <w:szCs w:val="20"/>
          <w:lang w:val="en-US"/>
        </w:rPr>
        <w:t>Crimes in virtual reality.</w:t>
      </w:r>
      <w:r w:rsidRPr="00FA3766">
        <w:rPr>
          <w:rFonts w:ascii="Times New Roman" w:hAnsi="Times New Roman"/>
          <w:sz w:val="20"/>
          <w:szCs w:val="20"/>
          <w:lang w:val="en-US"/>
        </w:rPr>
        <w:t xml:space="preserve"> </w:t>
      </w:r>
      <w:r w:rsidR="00761439" w:rsidRPr="00537F83">
        <w:rPr>
          <w:rFonts w:ascii="Times New Roman" w:hAnsi="Times New Roman"/>
          <w:i/>
          <w:iCs/>
          <w:sz w:val="20"/>
          <w:szCs w:val="20"/>
          <w:lang w:val="en-US"/>
        </w:rPr>
        <w:t>Dilemas Contemporáneos: Educación, Política Y Valores, 7.</w:t>
      </w:r>
      <w:r w:rsidR="00761439" w:rsidRPr="00761439">
        <w:rPr>
          <w:rFonts w:ascii="Times New Roman" w:hAnsi="Times New Roman"/>
          <w:sz w:val="20"/>
          <w:szCs w:val="20"/>
          <w:lang w:val="en-US"/>
        </w:rPr>
        <w:t xml:space="preserve"> </w:t>
      </w:r>
      <w:r w:rsidR="00761439" w:rsidRPr="00D17EEF">
        <w:rPr>
          <w:rFonts w:ascii="Times New Roman" w:hAnsi="Times New Roman"/>
          <w:sz w:val="20"/>
          <w:szCs w:val="20"/>
          <w:lang w:val="en-US"/>
        </w:rPr>
        <w:t xml:space="preserve">Retrieved from </w:t>
      </w:r>
      <w:r w:rsidRPr="001118C6">
        <w:rPr>
          <w:rFonts w:ascii="Times New Roman" w:hAnsi="Times New Roman"/>
          <w:sz w:val="20"/>
          <w:szCs w:val="20"/>
          <w:lang w:val="en-US"/>
        </w:rPr>
        <w:t>https</w:t>
      </w:r>
      <w:r w:rsidRPr="00D17EEF">
        <w:rPr>
          <w:rFonts w:ascii="Times New Roman" w:hAnsi="Times New Roman"/>
          <w:sz w:val="20"/>
          <w:szCs w:val="20"/>
          <w:lang w:val="en-US"/>
        </w:rPr>
        <w:t>://</w:t>
      </w:r>
      <w:r w:rsidRPr="001118C6">
        <w:rPr>
          <w:rFonts w:ascii="Times New Roman" w:hAnsi="Times New Roman"/>
          <w:sz w:val="20"/>
          <w:szCs w:val="20"/>
          <w:lang w:val="en-US"/>
        </w:rPr>
        <w:t>www</w:t>
      </w:r>
      <w:r w:rsidRPr="00D17EEF">
        <w:rPr>
          <w:rFonts w:ascii="Times New Roman" w:hAnsi="Times New Roman"/>
          <w:sz w:val="20"/>
          <w:szCs w:val="20"/>
          <w:lang w:val="en-US"/>
        </w:rPr>
        <w:t>.</w:t>
      </w:r>
      <w:r w:rsidRPr="001118C6">
        <w:rPr>
          <w:rFonts w:ascii="Times New Roman" w:hAnsi="Times New Roman"/>
          <w:sz w:val="20"/>
          <w:szCs w:val="20"/>
          <w:lang w:val="en-US"/>
        </w:rPr>
        <w:t>elibrary</w:t>
      </w:r>
      <w:r w:rsidRPr="00D17EEF">
        <w:rPr>
          <w:rFonts w:ascii="Times New Roman" w:hAnsi="Times New Roman"/>
          <w:sz w:val="20"/>
          <w:szCs w:val="20"/>
          <w:lang w:val="en-US"/>
        </w:rPr>
        <w:t>.</w:t>
      </w:r>
      <w:r w:rsidRPr="001118C6">
        <w:rPr>
          <w:rFonts w:ascii="Times New Roman" w:hAnsi="Times New Roman"/>
          <w:sz w:val="20"/>
          <w:szCs w:val="20"/>
          <w:lang w:val="en-US"/>
        </w:rPr>
        <w:t>ru</w:t>
      </w:r>
      <w:r w:rsidRPr="00D17EEF">
        <w:rPr>
          <w:rFonts w:ascii="Times New Roman" w:hAnsi="Times New Roman"/>
          <w:sz w:val="20"/>
          <w:szCs w:val="20"/>
          <w:lang w:val="en-US"/>
        </w:rPr>
        <w:t>/</w:t>
      </w:r>
      <w:r w:rsidRPr="001118C6">
        <w:rPr>
          <w:rFonts w:ascii="Times New Roman" w:hAnsi="Times New Roman"/>
          <w:sz w:val="20"/>
          <w:szCs w:val="20"/>
          <w:lang w:val="en-US"/>
        </w:rPr>
        <w:t>item</w:t>
      </w:r>
      <w:r w:rsidRPr="00D17EEF">
        <w:rPr>
          <w:rFonts w:ascii="Times New Roman" w:hAnsi="Times New Roman"/>
          <w:sz w:val="20"/>
          <w:szCs w:val="20"/>
          <w:lang w:val="en-US"/>
        </w:rPr>
        <w:t>.</w:t>
      </w:r>
      <w:r w:rsidRPr="001118C6">
        <w:rPr>
          <w:rFonts w:ascii="Times New Roman" w:hAnsi="Times New Roman"/>
          <w:sz w:val="20"/>
          <w:szCs w:val="20"/>
          <w:lang w:val="en-US"/>
        </w:rPr>
        <w:t>asp</w:t>
      </w:r>
      <w:r w:rsidRPr="00D17EEF">
        <w:rPr>
          <w:rFonts w:ascii="Times New Roman" w:hAnsi="Times New Roman"/>
          <w:sz w:val="20"/>
          <w:szCs w:val="20"/>
          <w:lang w:val="en-US"/>
        </w:rPr>
        <w:t>?</w:t>
      </w:r>
      <w:r w:rsidRPr="001118C6">
        <w:rPr>
          <w:rFonts w:ascii="Times New Roman" w:hAnsi="Times New Roman"/>
          <w:sz w:val="20"/>
          <w:szCs w:val="20"/>
          <w:lang w:val="en-US"/>
        </w:rPr>
        <w:t>id</w:t>
      </w:r>
      <w:r w:rsidRPr="00D17EEF">
        <w:rPr>
          <w:rFonts w:ascii="Times New Roman" w:hAnsi="Times New Roman"/>
          <w:sz w:val="20"/>
          <w:szCs w:val="20"/>
          <w:lang w:val="en-US"/>
        </w:rPr>
        <w:t>=41797430</w:t>
      </w:r>
      <w:r w:rsidR="00761439" w:rsidRPr="00D17EEF">
        <w:rPr>
          <w:rFonts w:ascii="Times New Roman" w:hAnsi="Times New Roman"/>
          <w:sz w:val="20"/>
          <w:szCs w:val="20"/>
          <w:lang w:val="en-US"/>
        </w:rPr>
        <w:t>.</w:t>
      </w:r>
    </w:p>
    <w:p w14:paraId="646A6F8F" w14:textId="551C2579" w:rsidR="00D17EEF" w:rsidRPr="00537F83" w:rsidRDefault="00D17EEF" w:rsidP="00D17EEF">
      <w:pPr>
        <w:spacing w:after="0" w:line="240" w:lineRule="auto"/>
        <w:ind w:left="284" w:right="-28" w:hanging="284"/>
        <w:jc w:val="both"/>
        <w:rPr>
          <w:rFonts w:ascii="Times New Roman" w:hAnsi="Times New Roman"/>
          <w:sz w:val="20"/>
          <w:szCs w:val="20"/>
          <w:lang w:val="en-US"/>
        </w:rPr>
      </w:pPr>
      <w:r w:rsidRPr="00CF4698">
        <w:rPr>
          <w:rFonts w:ascii="Times New Roman" w:hAnsi="Times New Roman"/>
          <w:sz w:val="20"/>
          <w:szCs w:val="20"/>
          <w:highlight w:val="yellow"/>
          <w:lang w:val="en-US"/>
        </w:rPr>
        <w:lastRenderedPageBreak/>
        <w:t>Mamychev A.Y., Lyubashits V.Y., Shalyapin S.O.</w:t>
      </w:r>
      <w:r w:rsidRPr="00D17EEF">
        <w:rPr>
          <w:rFonts w:ascii="Times New Roman" w:hAnsi="Times New Roman"/>
          <w:sz w:val="20"/>
          <w:szCs w:val="20"/>
          <w:highlight w:val="yellow"/>
          <w:lang w:val="en-US"/>
        </w:rPr>
        <w:t xml:space="preserve"> &amp; Filippova </w:t>
      </w:r>
      <w:r w:rsidRPr="00CF4698">
        <w:rPr>
          <w:rFonts w:ascii="Times New Roman" w:hAnsi="Times New Roman"/>
          <w:sz w:val="20"/>
          <w:szCs w:val="20"/>
          <w:highlight w:val="yellow"/>
          <w:lang w:val="en-US"/>
        </w:rPr>
        <w:t>M.K.</w:t>
      </w:r>
      <w:r w:rsidRPr="00D17EEF">
        <w:rPr>
          <w:rFonts w:ascii="Times New Roman" w:hAnsi="Times New Roman"/>
          <w:sz w:val="20"/>
          <w:szCs w:val="20"/>
          <w:highlight w:val="yellow"/>
          <w:lang w:val="en-US"/>
        </w:rPr>
        <w:t xml:space="preserve"> (2016)</w:t>
      </w:r>
      <w:r w:rsidR="00537F83" w:rsidRPr="00537F83">
        <w:rPr>
          <w:rFonts w:ascii="Times New Roman" w:hAnsi="Times New Roman"/>
          <w:sz w:val="20"/>
          <w:szCs w:val="20"/>
          <w:highlight w:val="yellow"/>
          <w:lang w:val="en-US"/>
        </w:rPr>
        <w:t>.</w:t>
      </w:r>
      <w:r w:rsidRPr="00CF4698">
        <w:rPr>
          <w:rFonts w:ascii="Times New Roman" w:hAnsi="Times New Roman"/>
          <w:sz w:val="20"/>
          <w:szCs w:val="20"/>
          <w:highlight w:val="yellow"/>
          <w:lang w:val="en-US"/>
        </w:rPr>
        <w:t xml:space="preserve"> Prognostic problems of the public and power organization of the Russian society: Archetypes and sociocultural </w:t>
      </w:r>
      <w:r w:rsidRPr="00531FBE">
        <w:rPr>
          <w:rFonts w:ascii="Times New Roman" w:hAnsi="Times New Roman"/>
          <w:sz w:val="20"/>
          <w:szCs w:val="20"/>
          <w:highlight w:val="yellow"/>
          <w:lang w:val="en-US"/>
        </w:rPr>
        <w:t>basis of functioning and development</w:t>
      </w:r>
      <w:r w:rsidR="00537F83" w:rsidRPr="00531FBE">
        <w:rPr>
          <w:rFonts w:ascii="Times New Roman" w:hAnsi="Times New Roman"/>
          <w:sz w:val="20"/>
          <w:szCs w:val="20"/>
          <w:highlight w:val="yellow"/>
          <w:lang w:val="en-US"/>
        </w:rPr>
        <w:t xml:space="preserve">. </w:t>
      </w:r>
      <w:r w:rsidR="00537F83" w:rsidRPr="00531FBE">
        <w:rPr>
          <w:rFonts w:ascii="Times New Roman" w:hAnsi="Times New Roman"/>
          <w:i/>
          <w:iCs/>
          <w:sz w:val="20"/>
          <w:szCs w:val="20"/>
          <w:highlight w:val="yellow"/>
          <w:lang w:val="en-US"/>
        </w:rPr>
        <w:t>International Review Of Management And Marketing, 6.</w:t>
      </w:r>
      <w:r w:rsidR="00537F83" w:rsidRPr="00531FBE">
        <w:rPr>
          <w:rFonts w:ascii="Times New Roman" w:hAnsi="Times New Roman"/>
          <w:sz w:val="20"/>
          <w:szCs w:val="20"/>
          <w:highlight w:val="yellow"/>
          <w:lang w:val="en-US"/>
        </w:rPr>
        <w:t xml:space="preserve"> Retrieved from </w:t>
      </w:r>
      <w:r w:rsidRPr="00531FBE">
        <w:rPr>
          <w:rFonts w:ascii="Times New Roman" w:hAnsi="Times New Roman"/>
          <w:sz w:val="20"/>
          <w:szCs w:val="20"/>
          <w:highlight w:val="yellow"/>
          <w:lang w:val="en-US"/>
        </w:rPr>
        <w:t>https://www.elibrary.ru/item.asp?id=27144570</w:t>
      </w:r>
      <w:r w:rsidR="00537F83" w:rsidRPr="00537F83">
        <w:rPr>
          <w:rFonts w:ascii="Times New Roman" w:hAnsi="Times New Roman"/>
          <w:sz w:val="20"/>
          <w:szCs w:val="20"/>
          <w:lang w:val="en-US"/>
        </w:rPr>
        <w:t>.</w:t>
      </w:r>
    </w:p>
    <w:p w14:paraId="05C3416D" w14:textId="7EEEB91B" w:rsidR="001A218C" w:rsidRPr="001A218C" w:rsidRDefault="001A218C" w:rsidP="001A218C">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Facebook</w:t>
      </w:r>
      <w:r w:rsidRPr="001A218C">
        <w:rPr>
          <w:rFonts w:ascii="Times New Roman" w:hAnsi="Times New Roman"/>
          <w:sz w:val="20"/>
          <w:szCs w:val="20"/>
          <w:lang w:val="en-US"/>
        </w:rPr>
        <w:t xml:space="preserve"> </w:t>
      </w:r>
      <w:r w:rsidRPr="001118C6">
        <w:rPr>
          <w:rFonts w:ascii="Times New Roman" w:hAnsi="Times New Roman"/>
          <w:sz w:val="20"/>
          <w:szCs w:val="20"/>
          <w:lang w:val="en-US"/>
        </w:rPr>
        <w:t>conducted</w:t>
      </w:r>
      <w:r w:rsidRPr="001A218C">
        <w:rPr>
          <w:rFonts w:ascii="Times New Roman" w:hAnsi="Times New Roman"/>
          <w:sz w:val="20"/>
          <w:szCs w:val="20"/>
          <w:lang w:val="en-US"/>
        </w:rPr>
        <w:t xml:space="preserve"> </w:t>
      </w:r>
      <w:r w:rsidRPr="001118C6">
        <w:rPr>
          <w:rFonts w:ascii="Times New Roman" w:hAnsi="Times New Roman"/>
          <w:sz w:val="20"/>
          <w:szCs w:val="20"/>
          <w:lang w:val="en-US"/>
        </w:rPr>
        <w:t>secret</w:t>
      </w:r>
      <w:r w:rsidRPr="001A218C">
        <w:rPr>
          <w:rFonts w:ascii="Times New Roman" w:hAnsi="Times New Roman"/>
          <w:sz w:val="20"/>
          <w:szCs w:val="20"/>
          <w:lang w:val="en-US"/>
        </w:rPr>
        <w:t xml:space="preserve"> </w:t>
      </w:r>
      <w:r w:rsidRPr="001118C6">
        <w:rPr>
          <w:rFonts w:ascii="Times New Roman" w:hAnsi="Times New Roman"/>
          <w:sz w:val="20"/>
          <w:szCs w:val="20"/>
          <w:lang w:val="en-US"/>
        </w:rPr>
        <w:t>psychology</w:t>
      </w:r>
      <w:r w:rsidRPr="001A218C">
        <w:rPr>
          <w:rFonts w:ascii="Times New Roman" w:hAnsi="Times New Roman"/>
          <w:sz w:val="20"/>
          <w:szCs w:val="20"/>
          <w:lang w:val="en-US"/>
        </w:rPr>
        <w:t xml:space="preserve"> </w:t>
      </w:r>
      <w:r w:rsidRPr="001118C6">
        <w:rPr>
          <w:rFonts w:ascii="Times New Roman" w:hAnsi="Times New Roman"/>
          <w:sz w:val="20"/>
          <w:szCs w:val="20"/>
          <w:lang w:val="en-US"/>
        </w:rPr>
        <w:t>experiment</w:t>
      </w:r>
      <w:r w:rsidRPr="001A218C">
        <w:rPr>
          <w:rFonts w:ascii="Times New Roman" w:hAnsi="Times New Roman"/>
          <w:sz w:val="20"/>
          <w:szCs w:val="20"/>
          <w:lang w:val="en-US"/>
        </w:rPr>
        <w:t xml:space="preserve"> </w:t>
      </w:r>
      <w:r w:rsidRPr="001118C6">
        <w:rPr>
          <w:rFonts w:ascii="Times New Roman" w:hAnsi="Times New Roman"/>
          <w:sz w:val="20"/>
          <w:szCs w:val="20"/>
          <w:lang w:val="en-US"/>
        </w:rPr>
        <w:t>on</w:t>
      </w:r>
      <w:r w:rsidRPr="001A218C">
        <w:rPr>
          <w:rFonts w:ascii="Times New Roman" w:hAnsi="Times New Roman"/>
          <w:sz w:val="20"/>
          <w:szCs w:val="20"/>
          <w:lang w:val="en-US"/>
        </w:rPr>
        <w:t xml:space="preserve"> </w:t>
      </w:r>
      <w:r w:rsidRPr="001118C6">
        <w:rPr>
          <w:rFonts w:ascii="Times New Roman" w:hAnsi="Times New Roman"/>
          <w:sz w:val="20"/>
          <w:szCs w:val="20"/>
          <w:lang w:val="en-US"/>
        </w:rPr>
        <w:t>users</w:t>
      </w:r>
      <w:r w:rsidRPr="001A218C">
        <w:rPr>
          <w:rFonts w:ascii="Times New Roman" w:hAnsi="Times New Roman"/>
          <w:sz w:val="20"/>
          <w:szCs w:val="20"/>
          <w:lang w:val="en-US"/>
        </w:rPr>
        <w:t xml:space="preserve">' </w:t>
      </w:r>
      <w:r w:rsidRPr="001118C6">
        <w:rPr>
          <w:rFonts w:ascii="Times New Roman" w:hAnsi="Times New Roman"/>
          <w:sz w:val="20"/>
          <w:szCs w:val="20"/>
          <w:lang w:val="en-US"/>
        </w:rPr>
        <w:t>emotions</w:t>
      </w:r>
      <w:r w:rsidRPr="001A218C">
        <w:rPr>
          <w:rFonts w:ascii="Times New Roman" w:hAnsi="Times New Roman"/>
          <w:sz w:val="20"/>
          <w:szCs w:val="20"/>
          <w:lang w:val="en-US"/>
        </w:rPr>
        <w:t xml:space="preserve">. (n.d.). Retrieved from </w:t>
      </w:r>
      <w:r w:rsidRPr="001118C6">
        <w:rPr>
          <w:rFonts w:ascii="Times New Roman" w:hAnsi="Times New Roman"/>
          <w:sz w:val="20"/>
          <w:szCs w:val="20"/>
          <w:lang w:val="en-US"/>
        </w:rPr>
        <w:t>http</w:t>
      </w:r>
      <w:r w:rsidRPr="001A218C">
        <w:rPr>
          <w:rFonts w:ascii="Times New Roman" w:hAnsi="Times New Roman"/>
          <w:sz w:val="20"/>
          <w:szCs w:val="20"/>
          <w:lang w:val="en-US"/>
        </w:rPr>
        <w:t>://</w:t>
      </w:r>
      <w:r w:rsidRPr="001118C6">
        <w:rPr>
          <w:rFonts w:ascii="Times New Roman" w:hAnsi="Times New Roman"/>
          <w:sz w:val="20"/>
          <w:szCs w:val="20"/>
          <w:lang w:val="en-US"/>
        </w:rPr>
        <w:t>www</w:t>
      </w:r>
      <w:r w:rsidRPr="001A218C">
        <w:rPr>
          <w:rFonts w:ascii="Times New Roman" w:hAnsi="Times New Roman"/>
          <w:sz w:val="20"/>
          <w:szCs w:val="20"/>
          <w:lang w:val="en-US"/>
        </w:rPr>
        <w:t>.</w:t>
      </w:r>
      <w:r w:rsidRPr="001118C6">
        <w:rPr>
          <w:rFonts w:ascii="Times New Roman" w:hAnsi="Times New Roman"/>
          <w:sz w:val="20"/>
          <w:szCs w:val="20"/>
          <w:lang w:val="en-US"/>
        </w:rPr>
        <w:t>telegraph</w:t>
      </w:r>
      <w:r w:rsidRPr="001A218C">
        <w:rPr>
          <w:rFonts w:ascii="Times New Roman" w:hAnsi="Times New Roman"/>
          <w:sz w:val="20"/>
          <w:szCs w:val="20"/>
          <w:lang w:val="en-US"/>
        </w:rPr>
        <w:t>.</w:t>
      </w:r>
      <w:r w:rsidRPr="001118C6">
        <w:rPr>
          <w:rFonts w:ascii="Times New Roman" w:hAnsi="Times New Roman"/>
          <w:sz w:val="20"/>
          <w:szCs w:val="20"/>
          <w:lang w:val="en-US"/>
        </w:rPr>
        <w:t>co</w:t>
      </w:r>
      <w:r w:rsidRPr="001A218C">
        <w:rPr>
          <w:rFonts w:ascii="Times New Roman" w:hAnsi="Times New Roman"/>
          <w:sz w:val="20"/>
          <w:szCs w:val="20"/>
          <w:lang w:val="en-US"/>
        </w:rPr>
        <w:t>.</w:t>
      </w:r>
      <w:r w:rsidRPr="001118C6">
        <w:rPr>
          <w:rFonts w:ascii="Times New Roman" w:hAnsi="Times New Roman"/>
          <w:sz w:val="20"/>
          <w:szCs w:val="20"/>
          <w:lang w:val="en-US"/>
        </w:rPr>
        <w:t>uk</w:t>
      </w:r>
      <w:r w:rsidRPr="001A218C">
        <w:rPr>
          <w:rFonts w:ascii="Times New Roman" w:hAnsi="Times New Roman"/>
          <w:sz w:val="20"/>
          <w:szCs w:val="20"/>
          <w:lang w:val="en-US"/>
        </w:rPr>
        <w:t>/</w:t>
      </w:r>
      <w:r w:rsidRPr="001118C6">
        <w:rPr>
          <w:rFonts w:ascii="Times New Roman" w:hAnsi="Times New Roman"/>
          <w:sz w:val="20"/>
          <w:szCs w:val="20"/>
          <w:lang w:val="en-US"/>
        </w:rPr>
        <w:t>technology</w:t>
      </w:r>
      <w:r w:rsidRPr="001A218C">
        <w:rPr>
          <w:rFonts w:ascii="Times New Roman" w:hAnsi="Times New Roman"/>
          <w:sz w:val="20"/>
          <w:szCs w:val="20"/>
          <w:lang w:val="en-US"/>
        </w:rPr>
        <w:t>/</w:t>
      </w:r>
      <w:r w:rsidRPr="001118C6">
        <w:rPr>
          <w:rFonts w:ascii="Times New Roman" w:hAnsi="Times New Roman"/>
          <w:sz w:val="20"/>
          <w:szCs w:val="20"/>
          <w:lang w:val="en-US"/>
        </w:rPr>
        <w:t>facebook</w:t>
      </w:r>
      <w:r w:rsidRPr="001A218C">
        <w:rPr>
          <w:rFonts w:ascii="Times New Roman" w:hAnsi="Times New Roman"/>
          <w:sz w:val="20"/>
          <w:szCs w:val="20"/>
          <w:lang w:val="en-US"/>
        </w:rPr>
        <w:t>/10932534/</w:t>
      </w:r>
      <w:r w:rsidR="00201571" w:rsidRPr="00201571">
        <w:rPr>
          <w:rFonts w:ascii="Times New Roman" w:hAnsi="Times New Roman"/>
          <w:sz w:val="20"/>
          <w:szCs w:val="20"/>
          <w:lang w:val="en-US"/>
        </w:rPr>
        <w:t xml:space="preserve"> </w:t>
      </w:r>
      <w:r w:rsidRPr="001118C6">
        <w:rPr>
          <w:rFonts w:ascii="Times New Roman" w:hAnsi="Times New Roman"/>
          <w:sz w:val="20"/>
          <w:szCs w:val="20"/>
          <w:lang w:val="en-US"/>
        </w:rPr>
        <w:t>Facebook</w:t>
      </w:r>
      <w:r w:rsidRPr="001A218C">
        <w:rPr>
          <w:rFonts w:ascii="Times New Roman" w:hAnsi="Times New Roman"/>
          <w:sz w:val="20"/>
          <w:szCs w:val="20"/>
          <w:lang w:val="en-US"/>
        </w:rPr>
        <w:t>-</w:t>
      </w:r>
      <w:r w:rsidRPr="001118C6">
        <w:rPr>
          <w:rFonts w:ascii="Times New Roman" w:hAnsi="Times New Roman"/>
          <w:sz w:val="20"/>
          <w:szCs w:val="20"/>
          <w:lang w:val="en-US"/>
        </w:rPr>
        <w:t>conducted</w:t>
      </w:r>
      <w:r w:rsidRPr="001A218C">
        <w:rPr>
          <w:rFonts w:ascii="Times New Roman" w:hAnsi="Times New Roman"/>
          <w:sz w:val="20"/>
          <w:szCs w:val="20"/>
          <w:lang w:val="en-US"/>
        </w:rPr>
        <w:t>-</w:t>
      </w:r>
      <w:r w:rsidRPr="001118C6">
        <w:rPr>
          <w:rFonts w:ascii="Times New Roman" w:hAnsi="Times New Roman"/>
          <w:sz w:val="20"/>
          <w:szCs w:val="20"/>
          <w:lang w:val="en-US"/>
        </w:rPr>
        <w:t>secret</w:t>
      </w:r>
      <w:r w:rsidRPr="001A218C">
        <w:rPr>
          <w:rFonts w:ascii="Times New Roman" w:hAnsi="Times New Roman"/>
          <w:sz w:val="20"/>
          <w:szCs w:val="20"/>
          <w:lang w:val="en-US"/>
        </w:rPr>
        <w:t>-</w:t>
      </w:r>
      <w:r w:rsidRPr="001118C6">
        <w:rPr>
          <w:rFonts w:ascii="Times New Roman" w:hAnsi="Times New Roman"/>
          <w:sz w:val="20"/>
          <w:szCs w:val="20"/>
          <w:lang w:val="en-US"/>
        </w:rPr>
        <w:t>psychology</w:t>
      </w:r>
      <w:r w:rsidRPr="001A218C">
        <w:rPr>
          <w:rFonts w:ascii="Times New Roman" w:hAnsi="Times New Roman"/>
          <w:sz w:val="20"/>
          <w:szCs w:val="20"/>
          <w:lang w:val="en-US"/>
        </w:rPr>
        <w:t>-</w:t>
      </w:r>
      <w:r w:rsidRPr="001118C6">
        <w:rPr>
          <w:rFonts w:ascii="Times New Roman" w:hAnsi="Times New Roman"/>
          <w:sz w:val="20"/>
          <w:szCs w:val="20"/>
          <w:lang w:val="en-US"/>
        </w:rPr>
        <w:t>experiment</w:t>
      </w:r>
      <w:r w:rsidRPr="001A218C">
        <w:rPr>
          <w:rFonts w:ascii="Times New Roman" w:hAnsi="Times New Roman"/>
          <w:sz w:val="20"/>
          <w:szCs w:val="20"/>
          <w:lang w:val="en-US"/>
        </w:rPr>
        <w:t>-</w:t>
      </w:r>
      <w:r w:rsidRPr="001118C6">
        <w:rPr>
          <w:rFonts w:ascii="Times New Roman" w:hAnsi="Times New Roman"/>
          <w:sz w:val="20"/>
          <w:szCs w:val="20"/>
          <w:lang w:val="en-US"/>
        </w:rPr>
        <w:t>on</w:t>
      </w:r>
      <w:r w:rsidRPr="001A218C">
        <w:rPr>
          <w:rFonts w:ascii="Times New Roman" w:hAnsi="Times New Roman"/>
          <w:sz w:val="20"/>
          <w:szCs w:val="20"/>
          <w:lang w:val="en-US"/>
        </w:rPr>
        <w:t>-</w:t>
      </w:r>
      <w:r w:rsidRPr="001118C6">
        <w:rPr>
          <w:rFonts w:ascii="Times New Roman" w:hAnsi="Times New Roman"/>
          <w:sz w:val="20"/>
          <w:szCs w:val="20"/>
          <w:lang w:val="en-US"/>
        </w:rPr>
        <w:t>users</w:t>
      </w:r>
      <w:r w:rsidRPr="001A218C">
        <w:rPr>
          <w:rFonts w:ascii="Times New Roman" w:hAnsi="Times New Roman"/>
          <w:sz w:val="20"/>
          <w:szCs w:val="20"/>
          <w:lang w:val="en-US"/>
        </w:rPr>
        <w:t>-</w:t>
      </w:r>
      <w:r w:rsidRPr="001118C6">
        <w:rPr>
          <w:rFonts w:ascii="Times New Roman" w:hAnsi="Times New Roman"/>
          <w:sz w:val="20"/>
          <w:szCs w:val="20"/>
          <w:lang w:val="en-US"/>
        </w:rPr>
        <w:t>emotions</w:t>
      </w:r>
      <w:r w:rsidRPr="001A218C">
        <w:rPr>
          <w:rFonts w:ascii="Times New Roman" w:hAnsi="Times New Roman"/>
          <w:sz w:val="20"/>
          <w:szCs w:val="20"/>
          <w:lang w:val="en-US"/>
        </w:rPr>
        <w:t>.</w:t>
      </w:r>
      <w:r w:rsidRPr="001118C6">
        <w:rPr>
          <w:rFonts w:ascii="Times New Roman" w:hAnsi="Times New Roman"/>
          <w:sz w:val="20"/>
          <w:szCs w:val="20"/>
          <w:lang w:val="en-US"/>
        </w:rPr>
        <w:t>html</w:t>
      </w:r>
      <w:r w:rsidRPr="001A218C">
        <w:rPr>
          <w:rFonts w:ascii="Times New Roman" w:hAnsi="Times New Roman"/>
          <w:sz w:val="20"/>
          <w:szCs w:val="20"/>
          <w:lang w:val="en-US"/>
        </w:rPr>
        <w:t>.</w:t>
      </w:r>
    </w:p>
    <w:p w14:paraId="16A30F25" w14:textId="42A92583" w:rsidR="005F0752" w:rsidRPr="001118C6" w:rsidRDefault="005F0752" w:rsidP="005F0752">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 xml:space="preserve">Goodman N.J. </w:t>
      </w:r>
      <w:r w:rsidRPr="005F0752">
        <w:rPr>
          <w:rFonts w:ascii="Times New Roman" w:hAnsi="Times New Roman"/>
          <w:sz w:val="20"/>
          <w:szCs w:val="20"/>
          <w:lang w:val="en-US"/>
        </w:rPr>
        <w:t xml:space="preserve">(2014). </w:t>
      </w:r>
      <w:r w:rsidRPr="001118C6">
        <w:rPr>
          <w:rFonts w:ascii="Times New Roman" w:hAnsi="Times New Roman"/>
          <w:sz w:val="20"/>
          <w:szCs w:val="20"/>
          <w:lang w:val="en-US"/>
        </w:rPr>
        <w:t>Internet Voting in a Local Election in Canada</w:t>
      </w:r>
      <w:r w:rsidRPr="005F0752">
        <w:rPr>
          <w:rFonts w:ascii="Times New Roman" w:hAnsi="Times New Roman"/>
          <w:sz w:val="20"/>
          <w:szCs w:val="20"/>
          <w:lang w:val="en-US"/>
        </w:rPr>
        <w:t xml:space="preserve">. </w:t>
      </w:r>
      <w:r w:rsidRPr="005F0752">
        <w:rPr>
          <w:rFonts w:ascii="Times New Roman" w:hAnsi="Times New Roman"/>
          <w:i/>
          <w:iCs/>
          <w:sz w:val="20"/>
          <w:szCs w:val="20"/>
          <w:lang w:val="en-US"/>
        </w:rPr>
        <w:t>The In-ternet and Democracy in Global Perspective, 31</w:t>
      </w:r>
      <w:r w:rsidRPr="0017637E">
        <w:rPr>
          <w:rFonts w:ascii="Times New Roman" w:hAnsi="Times New Roman"/>
          <w:sz w:val="20"/>
          <w:szCs w:val="20"/>
          <w:lang w:val="en-US"/>
        </w:rPr>
        <w:t>, 7-24</w:t>
      </w:r>
      <w:r w:rsidRPr="005F0752">
        <w:rPr>
          <w:rFonts w:ascii="Times New Roman" w:hAnsi="Times New Roman"/>
          <w:i/>
          <w:iCs/>
          <w:sz w:val="20"/>
          <w:szCs w:val="20"/>
          <w:lang w:val="en-US"/>
        </w:rPr>
        <w:t>.</w:t>
      </w:r>
    </w:p>
    <w:p w14:paraId="3F1B0671" w14:textId="6F172C5C" w:rsidR="00CD544E" w:rsidRPr="001118C6" w:rsidRDefault="00CD544E" w:rsidP="00CD544E">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Kosinski M., Stillwella D.</w:t>
      </w:r>
      <w:r w:rsidRPr="00CD544E">
        <w:rPr>
          <w:rFonts w:ascii="Times New Roman" w:hAnsi="Times New Roman"/>
          <w:sz w:val="20"/>
          <w:szCs w:val="20"/>
          <w:lang w:val="en-US"/>
        </w:rPr>
        <w:t xml:space="preserve"> &amp;</w:t>
      </w:r>
      <w:r w:rsidRPr="001118C6">
        <w:rPr>
          <w:rFonts w:ascii="Times New Roman" w:hAnsi="Times New Roman"/>
          <w:sz w:val="20"/>
          <w:szCs w:val="20"/>
          <w:lang w:val="en-US"/>
        </w:rPr>
        <w:t xml:space="preserve"> Graepel Th. </w:t>
      </w:r>
      <w:r w:rsidRPr="00CD544E">
        <w:rPr>
          <w:rFonts w:ascii="Times New Roman" w:hAnsi="Times New Roman"/>
          <w:sz w:val="20"/>
          <w:szCs w:val="20"/>
          <w:lang w:val="en-US"/>
        </w:rPr>
        <w:t xml:space="preserve">(2013). </w:t>
      </w:r>
      <w:r w:rsidRPr="001118C6">
        <w:rPr>
          <w:rFonts w:ascii="Times New Roman" w:hAnsi="Times New Roman"/>
          <w:sz w:val="20"/>
          <w:szCs w:val="20"/>
          <w:lang w:val="en-US"/>
        </w:rPr>
        <w:t>Private traits and attributes are predictable from digital records of human behavior</w:t>
      </w:r>
      <w:r w:rsidRPr="00CD544E">
        <w:rPr>
          <w:rFonts w:ascii="Times New Roman" w:hAnsi="Times New Roman"/>
          <w:sz w:val="20"/>
          <w:szCs w:val="20"/>
          <w:lang w:val="en-US"/>
        </w:rPr>
        <w:t xml:space="preserve">. </w:t>
      </w:r>
      <w:r w:rsidRPr="00CD544E">
        <w:rPr>
          <w:rFonts w:ascii="Times New Roman" w:hAnsi="Times New Roman"/>
          <w:i/>
          <w:iCs/>
          <w:sz w:val="20"/>
          <w:szCs w:val="20"/>
          <w:lang w:val="en-US"/>
        </w:rPr>
        <w:t>Proceedings of the National Academy of Sciences of the United States of America, 15</w:t>
      </w:r>
      <w:r w:rsidRPr="001118C6">
        <w:rPr>
          <w:rFonts w:ascii="Times New Roman" w:hAnsi="Times New Roman"/>
          <w:sz w:val="20"/>
          <w:szCs w:val="20"/>
          <w:lang w:val="en-US"/>
        </w:rPr>
        <w:t>,</w:t>
      </w:r>
      <w:r w:rsidRPr="00CD544E">
        <w:rPr>
          <w:rFonts w:ascii="Times New Roman" w:hAnsi="Times New Roman"/>
          <w:sz w:val="20"/>
          <w:szCs w:val="20"/>
          <w:lang w:val="en-US"/>
        </w:rPr>
        <w:t xml:space="preserve"> </w:t>
      </w:r>
      <w:r w:rsidRPr="001118C6">
        <w:rPr>
          <w:rFonts w:ascii="Times New Roman" w:hAnsi="Times New Roman"/>
          <w:sz w:val="20"/>
          <w:szCs w:val="20"/>
          <w:lang w:val="en-US"/>
        </w:rPr>
        <w:t>5802-5805.</w:t>
      </w:r>
    </w:p>
    <w:p w14:paraId="29E40C0F" w14:textId="12FB73E5" w:rsidR="00F230A9" w:rsidRPr="00FF2991" w:rsidRDefault="00F230A9" w:rsidP="00F230A9">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Pavel Baranov, Aleksey Mamychev, Andrey Plotnikov, Svetlana Vershinina</w:t>
      </w:r>
      <w:r w:rsidRPr="00F230A9">
        <w:rPr>
          <w:rFonts w:ascii="Times New Roman" w:hAnsi="Times New Roman"/>
          <w:sz w:val="20"/>
          <w:szCs w:val="20"/>
          <w:lang w:val="en-US"/>
        </w:rPr>
        <w:t xml:space="preserve"> </w:t>
      </w:r>
      <w:r w:rsidRPr="00CD544E">
        <w:rPr>
          <w:rFonts w:ascii="Times New Roman" w:hAnsi="Times New Roman"/>
          <w:sz w:val="20"/>
          <w:szCs w:val="20"/>
          <w:lang w:val="en-US"/>
        </w:rPr>
        <w:t>&amp;</w:t>
      </w:r>
      <w:r w:rsidRPr="00F230A9">
        <w:rPr>
          <w:rFonts w:ascii="Times New Roman" w:hAnsi="Times New Roman"/>
          <w:sz w:val="20"/>
          <w:szCs w:val="20"/>
          <w:lang w:val="en-US"/>
        </w:rPr>
        <w:t xml:space="preserve"> </w:t>
      </w:r>
      <w:r w:rsidRPr="001118C6">
        <w:rPr>
          <w:rFonts w:ascii="Times New Roman" w:hAnsi="Times New Roman"/>
          <w:sz w:val="20"/>
          <w:szCs w:val="20"/>
          <w:lang w:val="en-US"/>
        </w:rPr>
        <w:t>Tatyana Mychak</w:t>
      </w:r>
      <w:r w:rsidRPr="00F230A9">
        <w:rPr>
          <w:rFonts w:ascii="Times New Roman" w:hAnsi="Times New Roman"/>
          <w:sz w:val="20"/>
          <w:szCs w:val="20"/>
          <w:lang w:val="en-US"/>
        </w:rPr>
        <w:t xml:space="preserve">. (2018) </w:t>
      </w:r>
      <w:r w:rsidRPr="001118C6">
        <w:rPr>
          <w:rFonts w:ascii="Times New Roman" w:hAnsi="Times New Roman"/>
          <w:sz w:val="20"/>
          <w:szCs w:val="20"/>
          <w:lang w:val="en-US"/>
        </w:rPr>
        <w:t>Interactive communication and modernization technologies of governmental administration in modern society: main contradictions and direction of development</w:t>
      </w:r>
      <w:r w:rsidRPr="00F230A9">
        <w:rPr>
          <w:rFonts w:ascii="Times New Roman" w:hAnsi="Times New Roman"/>
          <w:sz w:val="20"/>
          <w:szCs w:val="20"/>
          <w:lang w:val="en-US"/>
        </w:rPr>
        <w:t xml:space="preserve">. </w:t>
      </w:r>
      <w:r w:rsidRPr="00F230A9">
        <w:rPr>
          <w:rFonts w:ascii="Times New Roman" w:hAnsi="Times New Roman"/>
          <w:i/>
          <w:iCs/>
          <w:sz w:val="20"/>
          <w:szCs w:val="20"/>
          <w:lang w:val="en-US"/>
        </w:rPr>
        <w:t>Herald</w:t>
      </w:r>
      <w:r w:rsidRPr="00FF2991">
        <w:rPr>
          <w:rFonts w:ascii="Times New Roman" w:hAnsi="Times New Roman"/>
          <w:i/>
          <w:iCs/>
          <w:sz w:val="20"/>
          <w:szCs w:val="20"/>
          <w:lang w:val="en-US"/>
        </w:rPr>
        <w:t xml:space="preserve"> </w:t>
      </w:r>
      <w:r w:rsidRPr="00F230A9">
        <w:rPr>
          <w:rFonts w:ascii="Times New Roman" w:hAnsi="Times New Roman"/>
          <w:i/>
          <w:iCs/>
          <w:sz w:val="20"/>
          <w:szCs w:val="20"/>
          <w:lang w:val="en-US"/>
        </w:rPr>
        <w:t>NAMSCA</w:t>
      </w:r>
      <w:r w:rsidRPr="00FF2991">
        <w:rPr>
          <w:rFonts w:ascii="Times New Roman" w:hAnsi="Times New Roman"/>
          <w:i/>
          <w:iCs/>
          <w:sz w:val="20"/>
          <w:szCs w:val="20"/>
          <w:lang w:val="en-US"/>
        </w:rPr>
        <w:t>, 2,</w:t>
      </w:r>
      <w:r w:rsidRPr="00FF2991">
        <w:rPr>
          <w:rFonts w:ascii="Times New Roman" w:hAnsi="Times New Roman"/>
          <w:sz w:val="20"/>
          <w:szCs w:val="20"/>
          <w:lang w:val="en-US"/>
        </w:rPr>
        <w:t xml:space="preserve"> 458-464.</w:t>
      </w:r>
    </w:p>
    <w:p w14:paraId="13CDC203" w14:textId="004679FD" w:rsidR="00DC3474" w:rsidRPr="00DC3474" w:rsidRDefault="00DC3474" w:rsidP="00DC3474">
      <w:pPr>
        <w:spacing w:after="0" w:line="240" w:lineRule="auto"/>
        <w:ind w:left="284" w:right="-28" w:hanging="284"/>
        <w:jc w:val="both"/>
        <w:rPr>
          <w:rFonts w:ascii="Times New Roman" w:hAnsi="Times New Roman"/>
          <w:sz w:val="20"/>
          <w:szCs w:val="20"/>
          <w:lang w:val="en-US"/>
        </w:rPr>
      </w:pPr>
      <w:r w:rsidRPr="00FF2991">
        <w:rPr>
          <w:rFonts w:ascii="Times New Roman" w:hAnsi="Times New Roman"/>
          <w:sz w:val="20"/>
          <w:szCs w:val="20"/>
          <w:lang w:val="en-US"/>
        </w:rPr>
        <w:t xml:space="preserve">Positive Technologies. </w:t>
      </w:r>
      <w:r w:rsidRPr="00DC3474">
        <w:rPr>
          <w:rFonts w:ascii="Times New Roman" w:hAnsi="Times New Roman"/>
          <w:sz w:val="20"/>
          <w:szCs w:val="20"/>
          <w:lang w:val="en-US"/>
        </w:rPr>
        <w:t>(</w:t>
      </w:r>
      <w:r w:rsidRPr="001A218C">
        <w:rPr>
          <w:rFonts w:ascii="Times New Roman" w:hAnsi="Times New Roman"/>
          <w:sz w:val="20"/>
          <w:szCs w:val="20"/>
          <w:lang w:val="en-US"/>
        </w:rPr>
        <w:t>n</w:t>
      </w:r>
      <w:r w:rsidRPr="00DC3474">
        <w:rPr>
          <w:rFonts w:ascii="Times New Roman" w:hAnsi="Times New Roman"/>
          <w:sz w:val="20"/>
          <w:szCs w:val="20"/>
          <w:lang w:val="en-US"/>
        </w:rPr>
        <w:t>.</w:t>
      </w:r>
      <w:r w:rsidRPr="001A218C">
        <w:rPr>
          <w:rFonts w:ascii="Times New Roman" w:hAnsi="Times New Roman"/>
          <w:sz w:val="20"/>
          <w:szCs w:val="20"/>
          <w:lang w:val="en-US"/>
        </w:rPr>
        <w:t>d</w:t>
      </w:r>
      <w:r w:rsidRPr="00DC3474">
        <w:rPr>
          <w:rFonts w:ascii="Times New Roman" w:hAnsi="Times New Roman"/>
          <w:sz w:val="20"/>
          <w:szCs w:val="20"/>
          <w:lang w:val="en-US"/>
        </w:rPr>
        <w:t xml:space="preserve">.). </w:t>
      </w:r>
      <w:r w:rsidRPr="001A218C">
        <w:rPr>
          <w:rFonts w:ascii="Times New Roman" w:hAnsi="Times New Roman"/>
          <w:sz w:val="20"/>
          <w:szCs w:val="20"/>
          <w:lang w:val="en-US"/>
        </w:rPr>
        <w:t>Retrieved</w:t>
      </w:r>
      <w:r w:rsidRPr="00DC3474">
        <w:rPr>
          <w:rFonts w:ascii="Times New Roman" w:hAnsi="Times New Roman"/>
          <w:sz w:val="20"/>
          <w:szCs w:val="20"/>
          <w:lang w:val="en-US"/>
        </w:rPr>
        <w:t xml:space="preserve"> </w:t>
      </w:r>
      <w:r w:rsidRPr="001A218C">
        <w:rPr>
          <w:rFonts w:ascii="Times New Roman" w:hAnsi="Times New Roman"/>
          <w:sz w:val="20"/>
          <w:szCs w:val="20"/>
          <w:lang w:val="en-US"/>
        </w:rPr>
        <w:t>from</w:t>
      </w:r>
      <w:r w:rsidRPr="00DC3474">
        <w:rPr>
          <w:rFonts w:ascii="Times New Roman" w:hAnsi="Times New Roman"/>
          <w:sz w:val="20"/>
          <w:szCs w:val="20"/>
          <w:lang w:val="en-US"/>
        </w:rPr>
        <w:t xml:space="preserve"> https://www.ptsecurity.com/ru-ru/research/analytics/cybersecurity-threatscape-q1-2019/#id17.</w:t>
      </w:r>
    </w:p>
    <w:p w14:paraId="4A481F0D" w14:textId="66851E9F" w:rsidR="008B4E5C" w:rsidRPr="001118C6" w:rsidRDefault="008B4E5C" w:rsidP="008B4E5C">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Russell M.</w:t>
      </w:r>
      <w:r w:rsidR="00700F14" w:rsidRPr="00700F14">
        <w:rPr>
          <w:rFonts w:ascii="Times New Roman" w:hAnsi="Times New Roman"/>
          <w:sz w:val="20"/>
          <w:szCs w:val="20"/>
          <w:lang w:val="en-US"/>
        </w:rPr>
        <w:t xml:space="preserve"> </w:t>
      </w:r>
      <w:r w:rsidR="00700F14" w:rsidRPr="00CD544E">
        <w:rPr>
          <w:rFonts w:ascii="Times New Roman" w:hAnsi="Times New Roman"/>
          <w:sz w:val="20"/>
          <w:szCs w:val="20"/>
          <w:lang w:val="en-US"/>
        </w:rPr>
        <w:t>&amp;</w:t>
      </w:r>
      <w:r w:rsidR="00700F14" w:rsidRPr="00700F14">
        <w:rPr>
          <w:rFonts w:ascii="Times New Roman" w:hAnsi="Times New Roman"/>
          <w:sz w:val="20"/>
          <w:szCs w:val="20"/>
          <w:lang w:val="en-US"/>
        </w:rPr>
        <w:t xml:space="preserve"> </w:t>
      </w:r>
      <w:r w:rsidRPr="001118C6">
        <w:rPr>
          <w:rFonts w:ascii="Times New Roman" w:hAnsi="Times New Roman"/>
          <w:sz w:val="20"/>
          <w:szCs w:val="20"/>
          <w:lang w:val="en-US"/>
        </w:rPr>
        <w:t>Zamfir L.</w:t>
      </w:r>
      <w:r w:rsidR="00700F14" w:rsidRPr="00700F14">
        <w:rPr>
          <w:rFonts w:ascii="Times New Roman" w:hAnsi="Times New Roman"/>
          <w:sz w:val="20"/>
          <w:szCs w:val="20"/>
          <w:lang w:val="en-US"/>
        </w:rPr>
        <w:t xml:space="preserve"> (2018).</w:t>
      </w:r>
      <w:r w:rsidRPr="001118C6">
        <w:rPr>
          <w:rFonts w:ascii="Times New Roman" w:hAnsi="Times New Roman"/>
          <w:sz w:val="20"/>
          <w:szCs w:val="20"/>
          <w:lang w:val="en-US"/>
        </w:rPr>
        <w:t xml:space="preserve"> Digital technology in elections. Efficiency ver-sus credibility</w:t>
      </w:r>
      <w:r w:rsidR="00700F14" w:rsidRPr="00700F14">
        <w:rPr>
          <w:rFonts w:ascii="Times New Roman" w:hAnsi="Times New Roman"/>
          <w:sz w:val="20"/>
          <w:szCs w:val="20"/>
          <w:lang w:val="en-US"/>
        </w:rPr>
        <w:t>.</w:t>
      </w:r>
      <w:r w:rsidRPr="001118C6">
        <w:rPr>
          <w:rFonts w:ascii="Times New Roman" w:hAnsi="Times New Roman"/>
          <w:sz w:val="20"/>
          <w:szCs w:val="20"/>
          <w:lang w:val="en-US"/>
        </w:rPr>
        <w:t xml:space="preserve"> </w:t>
      </w:r>
      <w:r w:rsidRPr="00700F14">
        <w:rPr>
          <w:rFonts w:ascii="Times New Roman" w:hAnsi="Times New Roman"/>
          <w:i/>
          <w:iCs/>
          <w:sz w:val="20"/>
          <w:szCs w:val="20"/>
          <w:lang w:val="en-US"/>
        </w:rPr>
        <w:t>European Parliamentary Research Service</w:t>
      </w:r>
      <w:r w:rsidR="00700F14" w:rsidRPr="005F57A3">
        <w:rPr>
          <w:rFonts w:ascii="Times New Roman" w:hAnsi="Times New Roman"/>
          <w:i/>
          <w:iCs/>
          <w:sz w:val="20"/>
          <w:szCs w:val="20"/>
          <w:lang w:val="en-US"/>
        </w:rPr>
        <w:t xml:space="preserve">, </w:t>
      </w:r>
      <w:r w:rsidRPr="001118C6">
        <w:rPr>
          <w:rFonts w:ascii="Times New Roman" w:hAnsi="Times New Roman"/>
          <w:sz w:val="20"/>
          <w:szCs w:val="20"/>
          <w:lang w:val="en-US"/>
        </w:rPr>
        <w:t>12.</w:t>
      </w:r>
    </w:p>
    <w:p w14:paraId="2F720449" w14:textId="01FA73D5" w:rsidR="005F57A3" w:rsidRPr="001118C6" w:rsidRDefault="005F57A3" w:rsidP="005F57A3">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Scott J.D.</w:t>
      </w:r>
      <w:r w:rsidRPr="005F57A3">
        <w:rPr>
          <w:rFonts w:ascii="Times New Roman" w:hAnsi="Times New Roman"/>
          <w:sz w:val="20"/>
          <w:szCs w:val="20"/>
          <w:lang w:val="en-US"/>
        </w:rPr>
        <w:t xml:space="preserve"> (2017).</w:t>
      </w:r>
      <w:r w:rsidRPr="001118C6">
        <w:rPr>
          <w:rFonts w:ascii="Times New Roman" w:hAnsi="Times New Roman"/>
          <w:sz w:val="20"/>
          <w:szCs w:val="20"/>
          <w:lang w:val="en-US"/>
        </w:rPr>
        <w:t xml:space="preserve"> Social media and government surveillance: The case for be er privacy protections for our newest public space</w:t>
      </w:r>
      <w:r w:rsidRPr="005F57A3">
        <w:rPr>
          <w:rFonts w:ascii="Times New Roman" w:hAnsi="Times New Roman"/>
          <w:sz w:val="20"/>
          <w:szCs w:val="20"/>
          <w:lang w:val="en-US"/>
        </w:rPr>
        <w:t>.</w:t>
      </w:r>
      <w:r w:rsidRPr="001118C6">
        <w:rPr>
          <w:rFonts w:ascii="Times New Roman" w:hAnsi="Times New Roman"/>
          <w:sz w:val="20"/>
          <w:szCs w:val="20"/>
          <w:lang w:val="en-US"/>
        </w:rPr>
        <w:t xml:space="preserve"> </w:t>
      </w:r>
      <w:r w:rsidRPr="005F57A3">
        <w:rPr>
          <w:rFonts w:ascii="Times New Roman" w:hAnsi="Times New Roman"/>
          <w:i/>
          <w:iCs/>
          <w:sz w:val="20"/>
          <w:szCs w:val="20"/>
          <w:lang w:val="en-US"/>
        </w:rPr>
        <w:t>Journal of business &amp; technology law</w:t>
      </w:r>
      <w:r w:rsidRPr="0035275A">
        <w:rPr>
          <w:rFonts w:ascii="Times New Roman" w:hAnsi="Times New Roman"/>
          <w:i/>
          <w:iCs/>
          <w:sz w:val="20"/>
          <w:szCs w:val="20"/>
          <w:lang w:val="en-US"/>
        </w:rPr>
        <w:t xml:space="preserve">, </w:t>
      </w:r>
      <w:r w:rsidRPr="005F57A3">
        <w:rPr>
          <w:rFonts w:ascii="Times New Roman" w:hAnsi="Times New Roman"/>
          <w:i/>
          <w:iCs/>
          <w:sz w:val="20"/>
          <w:szCs w:val="20"/>
          <w:lang w:val="en-US"/>
        </w:rPr>
        <w:t>2</w:t>
      </w:r>
      <w:r w:rsidRPr="0035275A">
        <w:rPr>
          <w:rFonts w:ascii="Times New Roman" w:hAnsi="Times New Roman"/>
          <w:i/>
          <w:iCs/>
          <w:sz w:val="20"/>
          <w:szCs w:val="20"/>
          <w:lang w:val="en-US"/>
        </w:rPr>
        <w:t xml:space="preserve">, </w:t>
      </w:r>
      <w:r w:rsidRPr="001118C6">
        <w:rPr>
          <w:rFonts w:ascii="Times New Roman" w:hAnsi="Times New Roman"/>
          <w:sz w:val="20"/>
          <w:szCs w:val="20"/>
          <w:lang w:val="en-US"/>
        </w:rPr>
        <w:t>151-164.</w:t>
      </w:r>
    </w:p>
    <w:p w14:paraId="5C017B00" w14:textId="0A46693F" w:rsidR="0035275A" w:rsidRPr="0035275A" w:rsidRDefault="0035275A" w:rsidP="0035275A">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lang w:val="en-US"/>
        </w:rPr>
        <w:t xml:space="preserve">Trechsel A.H. </w:t>
      </w:r>
      <w:r w:rsidRPr="0035275A">
        <w:rPr>
          <w:rFonts w:ascii="Times New Roman" w:hAnsi="Times New Roman"/>
          <w:sz w:val="20"/>
          <w:szCs w:val="20"/>
          <w:lang w:val="en-US"/>
        </w:rPr>
        <w:t xml:space="preserve">(2016). </w:t>
      </w:r>
      <w:r w:rsidRPr="001118C6">
        <w:rPr>
          <w:rFonts w:ascii="Times New Roman" w:hAnsi="Times New Roman"/>
          <w:sz w:val="20"/>
          <w:szCs w:val="20"/>
          <w:lang w:val="en-US"/>
        </w:rPr>
        <w:t>Potential and challenges of e-voting in the European union</w:t>
      </w:r>
      <w:r w:rsidRPr="0035275A">
        <w:rPr>
          <w:rFonts w:ascii="Times New Roman" w:hAnsi="Times New Roman"/>
          <w:sz w:val="20"/>
          <w:szCs w:val="20"/>
          <w:lang w:val="en-US"/>
        </w:rPr>
        <w:t>.</w:t>
      </w:r>
      <w:r w:rsidRPr="0035275A">
        <w:rPr>
          <w:lang w:val="en-US"/>
        </w:rPr>
        <w:t xml:space="preserve"> </w:t>
      </w:r>
      <w:r w:rsidRPr="0035275A">
        <w:rPr>
          <w:rFonts w:ascii="Times New Roman" w:hAnsi="Times New Roman"/>
          <w:sz w:val="20"/>
          <w:szCs w:val="20"/>
          <w:lang w:val="en-US"/>
        </w:rPr>
        <w:t xml:space="preserve">Retrieved from </w:t>
      </w:r>
      <w:r w:rsidRPr="001118C6">
        <w:rPr>
          <w:rFonts w:ascii="Times New Roman" w:hAnsi="Times New Roman"/>
          <w:sz w:val="20"/>
          <w:szCs w:val="20"/>
          <w:lang w:val="en-US"/>
        </w:rPr>
        <w:t>http://www.europarl.europa.eu/RegData/etudes/STUD/ 2016/556948/IPOL_STU%282016%29556948_EN.pdf</w:t>
      </w:r>
      <w:r w:rsidRPr="0035275A">
        <w:rPr>
          <w:rFonts w:ascii="Times New Roman" w:hAnsi="Times New Roman"/>
          <w:sz w:val="20"/>
          <w:szCs w:val="20"/>
          <w:lang w:val="en-US"/>
        </w:rPr>
        <w:t>.</w:t>
      </w:r>
    </w:p>
    <w:p w14:paraId="17484736" w14:textId="239B4693" w:rsidR="00D17EEF" w:rsidRPr="00FF2991" w:rsidRDefault="0035275A"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lang w:val="en-US"/>
        </w:rPr>
        <w:t>Vassil K., Solvak M.</w:t>
      </w:r>
      <w:r w:rsidR="003077ED" w:rsidRPr="003077ED">
        <w:rPr>
          <w:rFonts w:ascii="Times New Roman" w:hAnsi="Times New Roman"/>
          <w:sz w:val="20"/>
          <w:szCs w:val="20"/>
          <w:lang w:val="en-US"/>
        </w:rPr>
        <w:t xml:space="preserve"> </w:t>
      </w:r>
      <w:r w:rsidR="003077ED" w:rsidRPr="00CD544E">
        <w:rPr>
          <w:rFonts w:ascii="Times New Roman" w:hAnsi="Times New Roman"/>
          <w:sz w:val="20"/>
          <w:szCs w:val="20"/>
          <w:lang w:val="en-US"/>
        </w:rPr>
        <w:t>&amp;</w:t>
      </w:r>
      <w:r w:rsidRPr="001118C6">
        <w:rPr>
          <w:rFonts w:ascii="Times New Roman" w:hAnsi="Times New Roman"/>
          <w:sz w:val="20"/>
          <w:szCs w:val="20"/>
          <w:lang w:val="en-US"/>
        </w:rPr>
        <w:t xml:space="preserve"> Vinkel P. </w:t>
      </w:r>
      <w:r w:rsidR="003077ED" w:rsidRPr="003077ED">
        <w:rPr>
          <w:rFonts w:ascii="Times New Roman" w:hAnsi="Times New Roman"/>
          <w:sz w:val="20"/>
          <w:szCs w:val="20"/>
          <w:lang w:val="en-US"/>
        </w:rPr>
        <w:t xml:space="preserve">(2016). </w:t>
      </w:r>
      <w:r w:rsidRPr="001118C6">
        <w:rPr>
          <w:rFonts w:ascii="Times New Roman" w:hAnsi="Times New Roman"/>
          <w:sz w:val="20"/>
          <w:szCs w:val="20"/>
          <w:lang w:val="en-US"/>
        </w:rPr>
        <w:t>The diffusion of internet voting. Us-age patterns of internet voting in Estonia between 2005 and 2015</w:t>
      </w:r>
      <w:r w:rsidR="003077ED" w:rsidRPr="003077ED">
        <w:rPr>
          <w:rFonts w:ascii="Times New Roman" w:hAnsi="Times New Roman"/>
          <w:sz w:val="20"/>
          <w:szCs w:val="20"/>
          <w:lang w:val="en-US"/>
        </w:rPr>
        <w:t xml:space="preserve">. </w:t>
      </w:r>
      <w:r w:rsidRPr="003077ED">
        <w:rPr>
          <w:rFonts w:ascii="Times New Roman" w:hAnsi="Times New Roman"/>
          <w:i/>
          <w:iCs/>
          <w:sz w:val="20"/>
          <w:szCs w:val="20"/>
          <w:lang w:val="en-US"/>
        </w:rPr>
        <w:t>Government</w:t>
      </w:r>
      <w:r w:rsidRPr="00FF2991">
        <w:rPr>
          <w:rFonts w:ascii="Times New Roman" w:hAnsi="Times New Roman"/>
          <w:i/>
          <w:iCs/>
          <w:sz w:val="20"/>
          <w:szCs w:val="20"/>
        </w:rPr>
        <w:t xml:space="preserve"> </w:t>
      </w:r>
      <w:r w:rsidRPr="003077ED">
        <w:rPr>
          <w:rFonts w:ascii="Times New Roman" w:hAnsi="Times New Roman"/>
          <w:i/>
          <w:iCs/>
          <w:sz w:val="20"/>
          <w:szCs w:val="20"/>
          <w:lang w:val="en-US"/>
        </w:rPr>
        <w:t>Information</w:t>
      </w:r>
      <w:r w:rsidRPr="00FF2991">
        <w:rPr>
          <w:rFonts w:ascii="Times New Roman" w:hAnsi="Times New Roman"/>
          <w:i/>
          <w:iCs/>
          <w:sz w:val="20"/>
          <w:szCs w:val="20"/>
        </w:rPr>
        <w:t xml:space="preserve"> </w:t>
      </w:r>
      <w:r w:rsidRPr="003077ED">
        <w:rPr>
          <w:rFonts w:ascii="Times New Roman" w:hAnsi="Times New Roman"/>
          <w:i/>
          <w:iCs/>
          <w:sz w:val="20"/>
          <w:szCs w:val="20"/>
          <w:lang w:val="en-US"/>
        </w:rPr>
        <w:t>Quarterly</w:t>
      </w:r>
      <w:r w:rsidR="003077ED">
        <w:rPr>
          <w:rFonts w:ascii="Times New Roman" w:hAnsi="Times New Roman"/>
          <w:i/>
          <w:iCs/>
          <w:sz w:val="20"/>
          <w:szCs w:val="20"/>
        </w:rPr>
        <w:t xml:space="preserve">, </w:t>
      </w:r>
      <w:r w:rsidRPr="003077ED">
        <w:rPr>
          <w:rFonts w:ascii="Times New Roman" w:hAnsi="Times New Roman"/>
          <w:i/>
          <w:iCs/>
          <w:sz w:val="20"/>
          <w:szCs w:val="20"/>
        </w:rPr>
        <w:t>3</w:t>
      </w:r>
      <w:r w:rsidRPr="001118C6">
        <w:rPr>
          <w:rFonts w:ascii="Times New Roman" w:hAnsi="Times New Roman"/>
          <w:sz w:val="20"/>
          <w:szCs w:val="20"/>
        </w:rPr>
        <w:t>, 453-459</w:t>
      </w:r>
      <w:r w:rsidR="003077ED">
        <w:rPr>
          <w:rFonts w:ascii="Times New Roman" w:hAnsi="Times New Roman"/>
          <w:sz w:val="20"/>
          <w:szCs w:val="20"/>
        </w:rPr>
        <w:t>.</w:t>
      </w:r>
    </w:p>
    <w:p w14:paraId="29DE1A81" w14:textId="114B30FD"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Абрамов Ю. И.</w:t>
      </w:r>
      <w:r w:rsidR="00E02F51">
        <w:rPr>
          <w:rFonts w:ascii="Times New Roman" w:hAnsi="Times New Roman"/>
          <w:sz w:val="20"/>
          <w:szCs w:val="20"/>
        </w:rPr>
        <w:t xml:space="preserve"> (2019).</w:t>
      </w:r>
      <w:r w:rsidRPr="001118C6">
        <w:rPr>
          <w:rFonts w:ascii="Times New Roman" w:hAnsi="Times New Roman"/>
          <w:sz w:val="20"/>
          <w:szCs w:val="20"/>
        </w:rPr>
        <w:t xml:space="preserve"> Москва, выборы, эксперимент</w:t>
      </w:r>
      <w:r w:rsidR="00E02F51">
        <w:rPr>
          <w:rFonts w:ascii="Times New Roman" w:hAnsi="Times New Roman"/>
          <w:sz w:val="20"/>
          <w:szCs w:val="20"/>
        </w:rPr>
        <w:t xml:space="preserve">. </w:t>
      </w:r>
      <w:r w:rsidRPr="00E02F51">
        <w:rPr>
          <w:rFonts w:ascii="Times New Roman" w:hAnsi="Times New Roman"/>
          <w:i/>
          <w:iCs/>
          <w:sz w:val="20"/>
          <w:szCs w:val="20"/>
        </w:rPr>
        <w:t>ВЫБОРЫ: ТЕОРИЯ И ПРАКТИКА</w:t>
      </w:r>
      <w:r w:rsidR="00E02F51">
        <w:rPr>
          <w:rFonts w:ascii="Times New Roman" w:hAnsi="Times New Roman"/>
          <w:sz w:val="20"/>
          <w:szCs w:val="20"/>
        </w:rPr>
        <w:t xml:space="preserve">, </w:t>
      </w:r>
      <w:r w:rsidRPr="001118C6">
        <w:rPr>
          <w:rFonts w:ascii="Times New Roman" w:hAnsi="Times New Roman"/>
          <w:sz w:val="20"/>
          <w:szCs w:val="20"/>
        </w:rPr>
        <w:t>3-10.</w:t>
      </w:r>
    </w:p>
    <w:p w14:paraId="48AB813B" w14:textId="54CF3509"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Бачило И.Л.</w:t>
      </w:r>
      <w:r w:rsidR="00E55828">
        <w:rPr>
          <w:rFonts w:ascii="Times New Roman" w:hAnsi="Times New Roman"/>
          <w:sz w:val="20"/>
          <w:szCs w:val="20"/>
        </w:rPr>
        <w:t xml:space="preserve"> </w:t>
      </w:r>
      <w:r w:rsidR="00E55828" w:rsidRPr="00E55828">
        <w:rPr>
          <w:rFonts w:ascii="Times New Roman" w:hAnsi="Times New Roman"/>
          <w:sz w:val="20"/>
          <w:szCs w:val="20"/>
        </w:rPr>
        <w:t>&amp;</w:t>
      </w:r>
      <w:r w:rsidRPr="001118C6">
        <w:rPr>
          <w:rFonts w:ascii="Times New Roman" w:hAnsi="Times New Roman"/>
          <w:sz w:val="20"/>
          <w:szCs w:val="20"/>
        </w:rPr>
        <w:t xml:space="preserve"> Шмаков М.А.</w:t>
      </w:r>
      <w:r w:rsidR="00E55828">
        <w:rPr>
          <w:rFonts w:ascii="Times New Roman" w:hAnsi="Times New Roman"/>
          <w:sz w:val="20"/>
          <w:szCs w:val="20"/>
        </w:rPr>
        <w:t xml:space="preserve"> (2017).</w:t>
      </w:r>
      <w:r w:rsidRPr="001118C6">
        <w:rPr>
          <w:rFonts w:ascii="Times New Roman" w:hAnsi="Times New Roman"/>
          <w:sz w:val="20"/>
          <w:szCs w:val="20"/>
        </w:rPr>
        <w:t xml:space="preserve"> О трансформации институтов </w:t>
      </w:r>
      <w:r w:rsidR="00E55828">
        <w:rPr>
          <w:rFonts w:ascii="Times New Roman" w:hAnsi="Times New Roman"/>
          <w:sz w:val="20"/>
          <w:szCs w:val="20"/>
        </w:rPr>
        <w:t>«</w:t>
      </w:r>
      <w:r w:rsidRPr="001118C6">
        <w:rPr>
          <w:rFonts w:ascii="Times New Roman" w:hAnsi="Times New Roman"/>
          <w:sz w:val="20"/>
          <w:szCs w:val="20"/>
        </w:rPr>
        <w:t>государство</w:t>
      </w:r>
      <w:r w:rsidR="00E55828">
        <w:rPr>
          <w:rFonts w:ascii="Times New Roman" w:hAnsi="Times New Roman"/>
          <w:sz w:val="20"/>
          <w:szCs w:val="20"/>
        </w:rPr>
        <w:t>»</w:t>
      </w:r>
      <w:r w:rsidRPr="001118C6">
        <w:rPr>
          <w:rFonts w:ascii="Times New Roman" w:hAnsi="Times New Roman"/>
          <w:sz w:val="20"/>
          <w:szCs w:val="20"/>
        </w:rPr>
        <w:t xml:space="preserve"> и </w:t>
      </w:r>
      <w:r w:rsidR="00E55828">
        <w:rPr>
          <w:rFonts w:ascii="Times New Roman" w:hAnsi="Times New Roman"/>
          <w:sz w:val="20"/>
          <w:szCs w:val="20"/>
        </w:rPr>
        <w:t>«</w:t>
      </w:r>
      <w:r w:rsidRPr="001118C6">
        <w:rPr>
          <w:rFonts w:ascii="Times New Roman" w:hAnsi="Times New Roman"/>
          <w:sz w:val="20"/>
          <w:szCs w:val="20"/>
        </w:rPr>
        <w:t>право</w:t>
      </w:r>
      <w:r w:rsidR="00E55828">
        <w:rPr>
          <w:rFonts w:ascii="Times New Roman" w:hAnsi="Times New Roman"/>
          <w:sz w:val="20"/>
          <w:szCs w:val="20"/>
        </w:rPr>
        <w:t>»</w:t>
      </w:r>
      <w:r w:rsidRPr="001118C6">
        <w:rPr>
          <w:rFonts w:ascii="Times New Roman" w:hAnsi="Times New Roman"/>
          <w:sz w:val="20"/>
          <w:szCs w:val="20"/>
        </w:rPr>
        <w:t xml:space="preserve"> в информационном обществе</w:t>
      </w:r>
      <w:r w:rsidR="00E55828">
        <w:rPr>
          <w:rFonts w:ascii="Times New Roman" w:hAnsi="Times New Roman"/>
          <w:sz w:val="20"/>
          <w:szCs w:val="20"/>
        </w:rPr>
        <w:t xml:space="preserve">. </w:t>
      </w:r>
      <w:r w:rsidRPr="00E55828">
        <w:rPr>
          <w:rFonts w:ascii="Times New Roman" w:hAnsi="Times New Roman"/>
          <w:i/>
          <w:iCs/>
          <w:sz w:val="20"/>
          <w:szCs w:val="20"/>
        </w:rPr>
        <w:t>Государство и право</w:t>
      </w:r>
      <w:r w:rsidR="00E55828">
        <w:rPr>
          <w:rFonts w:ascii="Times New Roman" w:hAnsi="Times New Roman"/>
          <w:i/>
          <w:iCs/>
          <w:sz w:val="20"/>
          <w:szCs w:val="20"/>
        </w:rPr>
        <w:t xml:space="preserve">, </w:t>
      </w:r>
      <w:r w:rsidRPr="00E55828">
        <w:rPr>
          <w:rFonts w:ascii="Times New Roman" w:hAnsi="Times New Roman"/>
          <w:i/>
          <w:iCs/>
          <w:sz w:val="20"/>
          <w:szCs w:val="20"/>
        </w:rPr>
        <w:t>11</w:t>
      </w:r>
      <w:r w:rsidR="00E55828">
        <w:rPr>
          <w:rFonts w:ascii="Times New Roman" w:hAnsi="Times New Roman"/>
          <w:i/>
          <w:iCs/>
          <w:sz w:val="20"/>
          <w:szCs w:val="20"/>
        </w:rPr>
        <w:t xml:space="preserve">, </w:t>
      </w:r>
      <w:r w:rsidRPr="001118C6">
        <w:rPr>
          <w:rFonts w:ascii="Times New Roman" w:hAnsi="Times New Roman"/>
          <w:sz w:val="20"/>
          <w:szCs w:val="20"/>
        </w:rPr>
        <w:t xml:space="preserve">82-83.     </w:t>
      </w:r>
    </w:p>
    <w:p w14:paraId="7689A160" w14:textId="1B9516DB"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Белоконев С.Ю.</w:t>
      </w:r>
      <w:r w:rsidR="00D35E4D">
        <w:rPr>
          <w:rFonts w:ascii="Times New Roman" w:hAnsi="Times New Roman"/>
          <w:sz w:val="20"/>
          <w:szCs w:val="20"/>
        </w:rPr>
        <w:t xml:space="preserve"> </w:t>
      </w:r>
      <w:r w:rsidR="00D35E4D" w:rsidRPr="00E55828">
        <w:rPr>
          <w:rFonts w:ascii="Times New Roman" w:hAnsi="Times New Roman"/>
          <w:sz w:val="20"/>
          <w:szCs w:val="20"/>
        </w:rPr>
        <w:t>&amp;</w:t>
      </w:r>
      <w:r w:rsidR="00D35E4D">
        <w:rPr>
          <w:rFonts w:ascii="Times New Roman" w:hAnsi="Times New Roman"/>
          <w:sz w:val="20"/>
          <w:szCs w:val="20"/>
        </w:rPr>
        <w:t xml:space="preserve"> </w:t>
      </w:r>
      <w:r w:rsidRPr="001118C6">
        <w:rPr>
          <w:rFonts w:ascii="Times New Roman" w:hAnsi="Times New Roman"/>
          <w:sz w:val="20"/>
          <w:szCs w:val="20"/>
        </w:rPr>
        <w:t xml:space="preserve">Чистов И.И. </w:t>
      </w:r>
      <w:r w:rsidR="00D35E4D">
        <w:rPr>
          <w:rFonts w:ascii="Times New Roman" w:hAnsi="Times New Roman"/>
          <w:sz w:val="20"/>
          <w:szCs w:val="20"/>
        </w:rPr>
        <w:t xml:space="preserve">(2017). </w:t>
      </w:r>
      <w:r w:rsidRPr="001118C6">
        <w:rPr>
          <w:rFonts w:ascii="Times New Roman" w:hAnsi="Times New Roman"/>
          <w:sz w:val="20"/>
          <w:szCs w:val="20"/>
        </w:rPr>
        <w:t>Электронное голосование как перспектива политического процесса: возможности и ограничения «цифровой политики»</w:t>
      </w:r>
      <w:r w:rsidR="00D35E4D">
        <w:rPr>
          <w:rFonts w:ascii="Times New Roman" w:hAnsi="Times New Roman"/>
          <w:sz w:val="20"/>
          <w:szCs w:val="20"/>
        </w:rPr>
        <w:t xml:space="preserve">. </w:t>
      </w:r>
      <w:r w:rsidRPr="00D35E4D">
        <w:rPr>
          <w:rFonts w:ascii="Times New Roman" w:hAnsi="Times New Roman"/>
          <w:i/>
          <w:iCs/>
          <w:sz w:val="20"/>
          <w:szCs w:val="20"/>
        </w:rPr>
        <w:t>Гуманитарные науки. Вестник финансового университета</w:t>
      </w:r>
      <w:r w:rsidR="00D35E4D">
        <w:rPr>
          <w:rFonts w:ascii="Times New Roman" w:hAnsi="Times New Roman"/>
          <w:i/>
          <w:iCs/>
          <w:sz w:val="20"/>
          <w:szCs w:val="20"/>
        </w:rPr>
        <w:t xml:space="preserve">, </w:t>
      </w:r>
      <w:r w:rsidRPr="00D35E4D">
        <w:rPr>
          <w:rFonts w:ascii="Times New Roman" w:hAnsi="Times New Roman"/>
          <w:i/>
          <w:iCs/>
          <w:sz w:val="20"/>
          <w:szCs w:val="20"/>
        </w:rPr>
        <w:t>5</w:t>
      </w:r>
      <w:r w:rsidR="00D35E4D">
        <w:rPr>
          <w:rFonts w:ascii="Times New Roman" w:hAnsi="Times New Roman"/>
          <w:i/>
          <w:iCs/>
          <w:sz w:val="20"/>
          <w:szCs w:val="20"/>
        </w:rPr>
        <w:t xml:space="preserve">, </w:t>
      </w:r>
      <w:r w:rsidRPr="001118C6">
        <w:rPr>
          <w:rFonts w:ascii="Times New Roman" w:hAnsi="Times New Roman"/>
          <w:sz w:val="20"/>
          <w:szCs w:val="20"/>
        </w:rPr>
        <w:t xml:space="preserve">69-77.     </w:t>
      </w:r>
    </w:p>
    <w:p w14:paraId="1900E420" w14:textId="08E459F3"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Белоконева С.Ю., Васильева М.С.</w:t>
      </w:r>
      <w:r w:rsidR="000D6392">
        <w:rPr>
          <w:rFonts w:ascii="Times New Roman" w:hAnsi="Times New Roman"/>
          <w:sz w:val="20"/>
          <w:szCs w:val="20"/>
        </w:rPr>
        <w:t xml:space="preserve"> </w:t>
      </w:r>
      <w:r w:rsidR="000D6392" w:rsidRPr="00E55828">
        <w:rPr>
          <w:rFonts w:ascii="Times New Roman" w:hAnsi="Times New Roman"/>
          <w:sz w:val="20"/>
          <w:szCs w:val="20"/>
        </w:rPr>
        <w:t>&amp;</w:t>
      </w:r>
      <w:r w:rsidRPr="001118C6">
        <w:rPr>
          <w:rFonts w:ascii="Times New Roman" w:hAnsi="Times New Roman"/>
          <w:sz w:val="20"/>
          <w:szCs w:val="20"/>
        </w:rPr>
        <w:t xml:space="preserve"> Титова В.В.</w:t>
      </w:r>
      <w:r w:rsidR="000D6392">
        <w:rPr>
          <w:rFonts w:ascii="Times New Roman" w:hAnsi="Times New Roman"/>
          <w:sz w:val="20"/>
          <w:szCs w:val="20"/>
        </w:rPr>
        <w:t xml:space="preserve"> (2019).</w:t>
      </w:r>
      <w:r w:rsidRPr="001118C6">
        <w:rPr>
          <w:rFonts w:ascii="Times New Roman" w:hAnsi="Times New Roman"/>
          <w:sz w:val="20"/>
          <w:szCs w:val="20"/>
        </w:rPr>
        <w:t xml:space="preserve"> Цифровые технологии в современных избирательных кампаниях: особенности применения</w:t>
      </w:r>
      <w:r w:rsidR="000D6392">
        <w:rPr>
          <w:rFonts w:ascii="Times New Roman" w:hAnsi="Times New Roman"/>
          <w:sz w:val="20"/>
          <w:szCs w:val="20"/>
        </w:rPr>
        <w:t xml:space="preserve">. </w:t>
      </w:r>
      <w:r w:rsidRPr="000D6392">
        <w:rPr>
          <w:rFonts w:ascii="Times New Roman" w:hAnsi="Times New Roman"/>
          <w:i/>
          <w:iCs/>
          <w:sz w:val="20"/>
          <w:szCs w:val="20"/>
        </w:rPr>
        <w:t>Глобализация и цифровое общество: сборник научных статей</w:t>
      </w:r>
      <w:r w:rsidR="000D6392">
        <w:rPr>
          <w:rFonts w:ascii="Times New Roman" w:hAnsi="Times New Roman"/>
          <w:i/>
          <w:iCs/>
          <w:sz w:val="20"/>
          <w:szCs w:val="20"/>
        </w:rPr>
        <w:t xml:space="preserve">, </w:t>
      </w:r>
      <w:r w:rsidR="000D6392" w:rsidRPr="000D6392">
        <w:rPr>
          <w:rFonts w:ascii="Times New Roman" w:hAnsi="Times New Roman"/>
          <w:sz w:val="20"/>
          <w:szCs w:val="20"/>
        </w:rPr>
        <w:t>51-57</w:t>
      </w:r>
      <w:r w:rsidRPr="000D6392">
        <w:rPr>
          <w:rFonts w:ascii="Times New Roman" w:hAnsi="Times New Roman"/>
          <w:sz w:val="20"/>
          <w:szCs w:val="20"/>
        </w:rPr>
        <w:t>.</w:t>
      </w:r>
    </w:p>
    <w:p w14:paraId="523C6A07" w14:textId="168EF2C2" w:rsidR="00E61B1C" w:rsidRPr="00FF2991"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Ближевская Д. А., Семенихин А.К. </w:t>
      </w:r>
      <w:r w:rsidR="0056451D" w:rsidRPr="00E55828">
        <w:rPr>
          <w:rFonts w:ascii="Times New Roman" w:hAnsi="Times New Roman"/>
          <w:sz w:val="20"/>
          <w:szCs w:val="20"/>
        </w:rPr>
        <w:t>&amp;</w:t>
      </w:r>
      <w:r w:rsidR="0056451D">
        <w:rPr>
          <w:rFonts w:ascii="Times New Roman" w:hAnsi="Times New Roman"/>
          <w:sz w:val="20"/>
          <w:szCs w:val="20"/>
        </w:rPr>
        <w:t xml:space="preserve"> </w:t>
      </w:r>
      <w:r w:rsidRPr="001118C6">
        <w:rPr>
          <w:rFonts w:ascii="Times New Roman" w:hAnsi="Times New Roman"/>
          <w:sz w:val="20"/>
          <w:szCs w:val="20"/>
        </w:rPr>
        <w:t>Кулаков</w:t>
      </w:r>
      <w:r w:rsidR="00BC4EBC">
        <w:rPr>
          <w:rFonts w:ascii="Times New Roman" w:hAnsi="Times New Roman"/>
          <w:sz w:val="20"/>
          <w:szCs w:val="20"/>
        </w:rPr>
        <w:t>а</w:t>
      </w:r>
      <w:r w:rsidRPr="001118C6">
        <w:rPr>
          <w:rFonts w:ascii="Times New Roman" w:hAnsi="Times New Roman"/>
          <w:sz w:val="20"/>
          <w:szCs w:val="20"/>
        </w:rPr>
        <w:t xml:space="preserve"> Н.Н. </w:t>
      </w:r>
      <w:r w:rsidR="0056451D">
        <w:rPr>
          <w:rFonts w:ascii="Times New Roman" w:hAnsi="Times New Roman"/>
          <w:sz w:val="20"/>
          <w:szCs w:val="20"/>
        </w:rPr>
        <w:t xml:space="preserve">(2018). </w:t>
      </w:r>
      <w:r w:rsidRPr="001118C6">
        <w:rPr>
          <w:rFonts w:ascii="Times New Roman" w:hAnsi="Times New Roman"/>
          <w:sz w:val="20"/>
          <w:szCs w:val="20"/>
        </w:rPr>
        <w:t>Влияние цифровых технологий на участие граждан в избирательном процессе</w:t>
      </w:r>
      <w:r w:rsidR="0056451D">
        <w:rPr>
          <w:rFonts w:ascii="Times New Roman" w:hAnsi="Times New Roman"/>
          <w:sz w:val="20"/>
          <w:szCs w:val="20"/>
        </w:rPr>
        <w:t xml:space="preserve">. </w:t>
      </w:r>
      <w:r w:rsidRPr="0056451D">
        <w:rPr>
          <w:rFonts w:ascii="Times New Roman" w:hAnsi="Times New Roman"/>
          <w:i/>
          <w:iCs/>
          <w:sz w:val="20"/>
          <w:szCs w:val="20"/>
        </w:rPr>
        <w:t>Конференция «Ломоносов 2018»: сборник статей</w:t>
      </w:r>
      <w:r w:rsidR="0056451D">
        <w:rPr>
          <w:rFonts w:ascii="Times New Roman" w:hAnsi="Times New Roman"/>
          <w:sz w:val="20"/>
          <w:szCs w:val="20"/>
        </w:rPr>
        <w:t xml:space="preserve">. </w:t>
      </w:r>
      <w:r w:rsidR="0056451D" w:rsidRPr="0056451D">
        <w:rPr>
          <w:rFonts w:ascii="Times New Roman" w:hAnsi="Times New Roman"/>
          <w:sz w:val="20"/>
          <w:szCs w:val="20"/>
          <w:lang w:val="en-US"/>
        </w:rPr>
        <w:t>Retrieved</w:t>
      </w:r>
      <w:r w:rsidR="0056451D" w:rsidRPr="00FF2991">
        <w:rPr>
          <w:rFonts w:ascii="Times New Roman" w:hAnsi="Times New Roman"/>
          <w:sz w:val="20"/>
          <w:szCs w:val="20"/>
        </w:rPr>
        <w:t xml:space="preserve"> </w:t>
      </w:r>
      <w:r w:rsidR="0056451D" w:rsidRPr="0056451D">
        <w:rPr>
          <w:rFonts w:ascii="Times New Roman" w:hAnsi="Times New Roman"/>
          <w:sz w:val="20"/>
          <w:szCs w:val="20"/>
          <w:lang w:val="en-US"/>
        </w:rPr>
        <w:t>from</w:t>
      </w:r>
      <w:r w:rsidR="0056451D" w:rsidRPr="00FF2991">
        <w:rPr>
          <w:rFonts w:ascii="Times New Roman" w:hAnsi="Times New Roman"/>
          <w:sz w:val="20"/>
          <w:szCs w:val="20"/>
        </w:rPr>
        <w:t xml:space="preserve"> </w:t>
      </w:r>
      <w:r w:rsidR="0056451D" w:rsidRPr="0056451D">
        <w:rPr>
          <w:rFonts w:ascii="Times New Roman" w:hAnsi="Times New Roman"/>
          <w:sz w:val="20"/>
          <w:szCs w:val="20"/>
          <w:lang w:val="en-US"/>
        </w:rPr>
        <w:lastRenderedPageBreak/>
        <w:t>https</w:t>
      </w:r>
      <w:r w:rsidR="0056451D" w:rsidRPr="00FF2991">
        <w:rPr>
          <w:rFonts w:ascii="Times New Roman" w:hAnsi="Times New Roman"/>
          <w:sz w:val="20"/>
          <w:szCs w:val="20"/>
        </w:rPr>
        <w:t>://</w:t>
      </w:r>
      <w:r w:rsidR="0056451D" w:rsidRPr="0056451D">
        <w:rPr>
          <w:rFonts w:ascii="Times New Roman" w:hAnsi="Times New Roman"/>
          <w:sz w:val="20"/>
          <w:szCs w:val="20"/>
          <w:lang w:val="en-US"/>
        </w:rPr>
        <w:t>lomonosov</w:t>
      </w:r>
      <w:r w:rsidR="0056451D" w:rsidRPr="00FF2991">
        <w:rPr>
          <w:rFonts w:ascii="Times New Roman" w:hAnsi="Times New Roman"/>
          <w:sz w:val="20"/>
          <w:szCs w:val="20"/>
        </w:rPr>
        <w:t>-</w:t>
      </w:r>
      <w:r w:rsidR="0056451D" w:rsidRPr="0056451D">
        <w:rPr>
          <w:rFonts w:ascii="Times New Roman" w:hAnsi="Times New Roman"/>
          <w:sz w:val="20"/>
          <w:szCs w:val="20"/>
          <w:lang w:val="en-US"/>
        </w:rPr>
        <w:t>msu</w:t>
      </w:r>
      <w:r w:rsidR="0056451D" w:rsidRPr="00FF2991">
        <w:rPr>
          <w:rFonts w:ascii="Times New Roman" w:hAnsi="Times New Roman"/>
          <w:sz w:val="20"/>
          <w:szCs w:val="20"/>
        </w:rPr>
        <w:t>.</w:t>
      </w:r>
      <w:r w:rsidR="0056451D" w:rsidRPr="0056451D">
        <w:rPr>
          <w:rFonts w:ascii="Times New Roman" w:hAnsi="Times New Roman"/>
          <w:sz w:val="20"/>
          <w:szCs w:val="20"/>
          <w:lang w:val="en-US"/>
        </w:rPr>
        <w:t>ru</w:t>
      </w:r>
      <w:r w:rsidR="0056451D" w:rsidRPr="00FF2991">
        <w:rPr>
          <w:rFonts w:ascii="Times New Roman" w:hAnsi="Times New Roman"/>
          <w:sz w:val="20"/>
          <w:szCs w:val="20"/>
        </w:rPr>
        <w:t>/</w:t>
      </w:r>
      <w:r w:rsidR="0056451D" w:rsidRPr="0056451D">
        <w:rPr>
          <w:rFonts w:ascii="Times New Roman" w:hAnsi="Times New Roman"/>
          <w:sz w:val="20"/>
          <w:szCs w:val="20"/>
          <w:lang w:val="en-US"/>
        </w:rPr>
        <w:t>archive</w:t>
      </w:r>
      <w:r w:rsidR="0056451D" w:rsidRPr="00FF2991">
        <w:rPr>
          <w:rFonts w:ascii="Times New Roman" w:hAnsi="Times New Roman"/>
          <w:sz w:val="20"/>
          <w:szCs w:val="20"/>
        </w:rPr>
        <w:t>/</w:t>
      </w:r>
      <w:r w:rsidR="0056451D" w:rsidRPr="0056451D">
        <w:rPr>
          <w:rFonts w:ascii="Times New Roman" w:hAnsi="Times New Roman"/>
          <w:sz w:val="20"/>
          <w:szCs w:val="20"/>
          <w:lang w:val="en-US"/>
        </w:rPr>
        <w:t>Lomonosov</w:t>
      </w:r>
      <w:r w:rsidR="0056451D" w:rsidRPr="00FF2991">
        <w:rPr>
          <w:rFonts w:ascii="Times New Roman" w:hAnsi="Times New Roman"/>
          <w:sz w:val="20"/>
          <w:szCs w:val="20"/>
        </w:rPr>
        <w:t>_2018/</w:t>
      </w:r>
      <w:r w:rsidR="0056451D" w:rsidRPr="0056451D">
        <w:rPr>
          <w:rFonts w:ascii="Times New Roman" w:hAnsi="Times New Roman"/>
          <w:sz w:val="20"/>
          <w:szCs w:val="20"/>
          <w:lang w:val="en-US"/>
        </w:rPr>
        <w:t>data</w:t>
      </w:r>
      <w:r w:rsidR="0056451D" w:rsidRPr="00FF2991">
        <w:rPr>
          <w:rFonts w:ascii="Times New Roman" w:hAnsi="Times New Roman"/>
          <w:sz w:val="20"/>
          <w:szCs w:val="20"/>
        </w:rPr>
        <w:t>/13476/77041_</w:t>
      </w:r>
      <w:r w:rsidR="0056451D" w:rsidRPr="0056451D">
        <w:rPr>
          <w:rFonts w:ascii="Times New Roman" w:hAnsi="Times New Roman"/>
          <w:sz w:val="20"/>
          <w:szCs w:val="20"/>
          <w:lang w:val="en-US"/>
        </w:rPr>
        <w:t>uid</w:t>
      </w:r>
      <w:r w:rsidR="0056451D" w:rsidRPr="00FF2991">
        <w:rPr>
          <w:rFonts w:ascii="Times New Roman" w:hAnsi="Times New Roman"/>
          <w:sz w:val="20"/>
          <w:szCs w:val="20"/>
        </w:rPr>
        <w:t xml:space="preserve"> 249575_</w:t>
      </w:r>
      <w:r w:rsidR="0056451D" w:rsidRPr="0056451D">
        <w:rPr>
          <w:rFonts w:ascii="Times New Roman" w:hAnsi="Times New Roman"/>
          <w:sz w:val="20"/>
          <w:szCs w:val="20"/>
          <w:lang w:val="en-US"/>
        </w:rPr>
        <w:t>report</w:t>
      </w:r>
      <w:r w:rsidR="0056451D" w:rsidRPr="00FF2991">
        <w:rPr>
          <w:rFonts w:ascii="Times New Roman" w:hAnsi="Times New Roman"/>
          <w:sz w:val="20"/>
          <w:szCs w:val="20"/>
        </w:rPr>
        <w:t>.</w:t>
      </w:r>
      <w:r w:rsidR="0056451D" w:rsidRPr="0056451D">
        <w:rPr>
          <w:rFonts w:ascii="Times New Roman" w:hAnsi="Times New Roman"/>
          <w:sz w:val="20"/>
          <w:szCs w:val="20"/>
          <w:lang w:val="en-US"/>
        </w:rPr>
        <w:t>pdf</w:t>
      </w:r>
      <w:r w:rsidR="0056451D" w:rsidRPr="00FF2991">
        <w:rPr>
          <w:rFonts w:ascii="Times New Roman" w:hAnsi="Times New Roman"/>
          <w:sz w:val="20"/>
          <w:szCs w:val="20"/>
        </w:rPr>
        <w:t>.</w:t>
      </w:r>
    </w:p>
    <w:p w14:paraId="72BC768A" w14:textId="592D32A0" w:rsidR="00E61B1C" w:rsidRPr="00FF2991"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Болтаевская Ю. </w:t>
      </w:r>
      <w:r w:rsidR="0056451D">
        <w:rPr>
          <w:rFonts w:ascii="Times New Roman" w:hAnsi="Times New Roman"/>
          <w:sz w:val="20"/>
          <w:szCs w:val="20"/>
        </w:rPr>
        <w:t xml:space="preserve">(2019). </w:t>
      </w:r>
      <w:r w:rsidRPr="001118C6">
        <w:rPr>
          <w:rFonts w:ascii="Times New Roman" w:hAnsi="Times New Roman"/>
          <w:sz w:val="20"/>
          <w:szCs w:val="20"/>
        </w:rPr>
        <w:t>Цифровизация избирательного процесса: «свобода, какой не было раньше»</w:t>
      </w:r>
      <w:r w:rsidR="0056451D">
        <w:rPr>
          <w:rFonts w:ascii="Times New Roman" w:hAnsi="Times New Roman"/>
          <w:sz w:val="20"/>
          <w:szCs w:val="20"/>
        </w:rPr>
        <w:t xml:space="preserve">. </w:t>
      </w:r>
      <w:r w:rsidRPr="0056451D">
        <w:rPr>
          <w:rFonts w:ascii="Times New Roman" w:hAnsi="Times New Roman"/>
          <w:i/>
          <w:iCs/>
          <w:sz w:val="20"/>
          <w:szCs w:val="20"/>
        </w:rPr>
        <w:t>«Забайкальский рабочий»</w:t>
      </w:r>
      <w:r w:rsidR="0056451D">
        <w:rPr>
          <w:rFonts w:ascii="Times New Roman" w:hAnsi="Times New Roman"/>
          <w:i/>
          <w:iCs/>
          <w:sz w:val="20"/>
          <w:szCs w:val="20"/>
        </w:rPr>
        <w:t>, 43</w:t>
      </w:r>
      <w:r w:rsidR="000D73FA">
        <w:rPr>
          <w:rFonts w:ascii="Times New Roman" w:hAnsi="Times New Roman"/>
          <w:i/>
          <w:iCs/>
          <w:sz w:val="20"/>
          <w:szCs w:val="20"/>
        </w:rPr>
        <w:t xml:space="preserve">. </w:t>
      </w:r>
      <w:r w:rsidR="000D73FA" w:rsidRPr="0056451D">
        <w:rPr>
          <w:rFonts w:ascii="Times New Roman" w:hAnsi="Times New Roman"/>
          <w:sz w:val="20"/>
          <w:szCs w:val="20"/>
          <w:lang w:val="en-US"/>
        </w:rPr>
        <w:t>Retrieved</w:t>
      </w:r>
      <w:r w:rsidR="000D73FA" w:rsidRPr="00FF2991">
        <w:rPr>
          <w:rFonts w:ascii="Times New Roman" w:hAnsi="Times New Roman"/>
          <w:sz w:val="20"/>
          <w:szCs w:val="20"/>
        </w:rPr>
        <w:t xml:space="preserve"> </w:t>
      </w:r>
      <w:r w:rsidR="000D73FA" w:rsidRPr="0056451D">
        <w:rPr>
          <w:rFonts w:ascii="Times New Roman" w:hAnsi="Times New Roman"/>
          <w:sz w:val="20"/>
          <w:szCs w:val="20"/>
          <w:lang w:val="en-US"/>
        </w:rPr>
        <w:t>from</w:t>
      </w:r>
      <w:r w:rsidR="000D73FA" w:rsidRPr="00FF2991">
        <w:rPr>
          <w:rFonts w:ascii="Times New Roman" w:hAnsi="Times New Roman"/>
          <w:sz w:val="20"/>
          <w:szCs w:val="20"/>
        </w:rPr>
        <w:t xml:space="preserve"> </w:t>
      </w:r>
      <w:r w:rsidR="000D73FA" w:rsidRPr="000D73FA">
        <w:rPr>
          <w:rFonts w:ascii="Times New Roman" w:hAnsi="Times New Roman"/>
          <w:sz w:val="20"/>
          <w:szCs w:val="20"/>
          <w:lang w:val="en-US"/>
        </w:rPr>
        <w:t>http</w:t>
      </w:r>
      <w:r w:rsidR="000D73FA" w:rsidRPr="00FF2991">
        <w:rPr>
          <w:rFonts w:ascii="Times New Roman" w:hAnsi="Times New Roman"/>
          <w:sz w:val="20"/>
          <w:szCs w:val="20"/>
        </w:rPr>
        <w:t>://</w:t>
      </w:r>
      <w:r w:rsidR="000D73FA" w:rsidRPr="000D73FA">
        <w:rPr>
          <w:rFonts w:ascii="Times New Roman" w:hAnsi="Times New Roman"/>
          <w:sz w:val="20"/>
          <w:szCs w:val="20"/>
          <w:lang w:val="en-US"/>
        </w:rPr>
        <w:t>www</w:t>
      </w:r>
      <w:r w:rsidR="000D73FA" w:rsidRPr="00FF2991">
        <w:rPr>
          <w:rFonts w:ascii="Times New Roman" w:hAnsi="Times New Roman"/>
          <w:sz w:val="20"/>
          <w:szCs w:val="20"/>
        </w:rPr>
        <w:t>.</w:t>
      </w:r>
      <w:r w:rsidR="000D73FA" w:rsidRPr="000D73FA">
        <w:rPr>
          <w:rFonts w:ascii="Times New Roman" w:hAnsi="Times New Roman"/>
          <w:sz w:val="20"/>
          <w:szCs w:val="20"/>
          <w:lang w:val="en-US"/>
        </w:rPr>
        <w:t>rfsv</w:t>
      </w:r>
      <w:r w:rsidR="000D73FA" w:rsidRPr="00FF2991">
        <w:rPr>
          <w:rFonts w:ascii="Times New Roman" w:hAnsi="Times New Roman"/>
          <w:sz w:val="20"/>
          <w:szCs w:val="20"/>
        </w:rPr>
        <w:t>.</w:t>
      </w:r>
      <w:r w:rsidR="000D73FA" w:rsidRPr="000D73FA">
        <w:rPr>
          <w:rFonts w:ascii="Times New Roman" w:hAnsi="Times New Roman"/>
          <w:sz w:val="20"/>
          <w:szCs w:val="20"/>
          <w:lang w:val="en-US"/>
        </w:rPr>
        <w:t>ru</w:t>
      </w:r>
      <w:r w:rsidR="000D73FA" w:rsidRPr="00FF2991">
        <w:rPr>
          <w:rFonts w:ascii="Times New Roman" w:hAnsi="Times New Roman"/>
          <w:sz w:val="20"/>
          <w:szCs w:val="20"/>
        </w:rPr>
        <w:t>/</w:t>
      </w:r>
      <w:r w:rsidR="000D73FA" w:rsidRPr="000D73FA">
        <w:rPr>
          <w:rFonts w:ascii="Times New Roman" w:hAnsi="Times New Roman"/>
          <w:sz w:val="20"/>
          <w:szCs w:val="20"/>
          <w:lang w:val="en-US"/>
        </w:rPr>
        <w:t>law</w:t>
      </w:r>
      <w:r w:rsidR="000D73FA" w:rsidRPr="00FF2991">
        <w:rPr>
          <w:rFonts w:ascii="Times New Roman" w:hAnsi="Times New Roman"/>
          <w:sz w:val="20"/>
          <w:szCs w:val="20"/>
        </w:rPr>
        <w:t>/</w:t>
      </w:r>
      <w:r w:rsidR="000D73FA" w:rsidRPr="000D73FA">
        <w:rPr>
          <w:rFonts w:ascii="Times New Roman" w:hAnsi="Times New Roman"/>
          <w:sz w:val="20"/>
          <w:szCs w:val="20"/>
          <w:lang w:val="en-US"/>
        </w:rPr>
        <w:t>pravovye</w:t>
      </w:r>
      <w:r w:rsidR="000D73FA" w:rsidRPr="00FF2991">
        <w:rPr>
          <w:rFonts w:ascii="Times New Roman" w:hAnsi="Times New Roman"/>
          <w:sz w:val="20"/>
          <w:szCs w:val="20"/>
        </w:rPr>
        <w:t>-</w:t>
      </w:r>
      <w:r w:rsidR="000D73FA" w:rsidRPr="000D73FA">
        <w:rPr>
          <w:rFonts w:ascii="Times New Roman" w:hAnsi="Times New Roman"/>
          <w:sz w:val="20"/>
          <w:szCs w:val="20"/>
          <w:lang w:val="en-US"/>
        </w:rPr>
        <w:t>innovatsii</w:t>
      </w:r>
      <w:r w:rsidR="000D73FA" w:rsidRPr="00FF2991">
        <w:rPr>
          <w:rFonts w:ascii="Times New Roman" w:hAnsi="Times New Roman"/>
          <w:sz w:val="20"/>
          <w:szCs w:val="20"/>
        </w:rPr>
        <w:t>/</w:t>
      </w:r>
      <w:r w:rsidR="000D73FA" w:rsidRPr="000D73FA">
        <w:rPr>
          <w:rFonts w:ascii="Times New Roman" w:hAnsi="Times New Roman"/>
          <w:sz w:val="20"/>
          <w:szCs w:val="20"/>
          <w:lang w:val="en-US"/>
        </w:rPr>
        <w:t>tsifrovizatsiia</w:t>
      </w:r>
      <w:r w:rsidR="000D73FA" w:rsidRPr="00FF2991">
        <w:rPr>
          <w:rFonts w:ascii="Times New Roman" w:hAnsi="Times New Roman"/>
          <w:sz w:val="20"/>
          <w:szCs w:val="20"/>
        </w:rPr>
        <w:t>-</w:t>
      </w:r>
      <w:r w:rsidR="000D73FA" w:rsidRPr="000D73FA">
        <w:rPr>
          <w:rFonts w:ascii="Times New Roman" w:hAnsi="Times New Roman"/>
          <w:sz w:val="20"/>
          <w:szCs w:val="20"/>
          <w:lang w:val="en-US"/>
        </w:rPr>
        <w:t>izbiratelnogo</w:t>
      </w:r>
      <w:r w:rsidR="000D73FA" w:rsidRPr="00FF2991">
        <w:rPr>
          <w:rFonts w:ascii="Times New Roman" w:hAnsi="Times New Roman"/>
          <w:sz w:val="20"/>
          <w:szCs w:val="20"/>
        </w:rPr>
        <w:t>-</w:t>
      </w:r>
      <w:r w:rsidR="000D73FA" w:rsidRPr="000D73FA">
        <w:rPr>
          <w:rFonts w:ascii="Times New Roman" w:hAnsi="Times New Roman"/>
          <w:sz w:val="20"/>
          <w:szCs w:val="20"/>
          <w:lang w:val="en-US"/>
        </w:rPr>
        <w:t>protsessa</w:t>
      </w:r>
      <w:r w:rsidR="000D73FA" w:rsidRPr="00FF2991">
        <w:rPr>
          <w:rFonts w:ascii="Times New Roman" w:hAnsi="Times New Roman"/>
          <w:sz w:val="20"/>
          <w:szCs w:val="20"/>
        </w:rPr>
        <w:t>-</w:t>
      </w:r>
      <w:r w:rsidR="000D73FA" w:rsidRPr="000D73FA">
        <w:rPr>
          <w:rFonts w:ascii="Times New Roman" w:hAnsi="Times New Roman"/>
          <w:sz w:val="20"/>
          <w:szCs w:val="20"/>
          <w:lang w:val="en-US"/>
        </w:rPr>
        <w:t>svoboda</w:t>
      </w:r>
      <w:r w:rsidR="000D73FA" w:rsidRPr="00FF2991">
        <w:rPr>
          <w:rFonts w:ascii="Times New Roman" w:hAnsi="Times New Roman"/>
          <w:sz w:val="20"/>
          <w:szCs w:val="20"/>
        </w:rPr>
        <w:t>-</w:t>
      </w:r>
      <w:r w:rsidR="000D73FA" w:rsidRPr="000D73FA">
        <w:rPr>
          <w:rFonts w:ascii="Times New Roman" w:hAnsi="Times New Roman"/>
          <w:sz w:val="20"/>
          <w:szCs w:val="20"/>
          <w:lang w:val="en-US"/>
        </w:rPr>
        <w:t>kakoi</w:t>
      </w:r>
      <w:r w:rsidR="000D73FA" w:rsidRPr="00FF2991">
        <w:rPr>
          <w:rFonts w:ascii="Times New Roman" w:hAnsi="Times New Roman"/>
          <w:sz w:val="20"/>
          <w:szCs w:val="20"/>
        </w:rPr>
        <w:t>-</w:t>
      </w:r>
      <w:r w:rsidR="000D73FA" w:rsidRPr="000D73FA">
        <w:rPr>
          <w:rFonts w:ascii="Times New Roman" w:hAnsi="Times New Roman"/>
          <w:sz w:val="20"/>
          <w:szCs w:val="20"/>
          <w:lang w:val="en-US"/>
        </w:rPr>
        <w:t>ne</w:t>
      </w:r>
      <w:r w:rsidR="000D73FA" w:rsidRPr="00FF2991">
        <w:rPr>
          <w:rFonts w:ascii="Times New Roman" w:hAnsi="Times New Roman"/>
          <w:sz w:val="20"/>
          <w:szCs w:val="20"/>
        </w:rPr>
        <w:t>-</w:t>
      </w:r>
      <w:r w:rsidR="000D73FA" w:rsidRPr="000D73FA">
        <w:rPr>
          <w:rFonts w:ascii="Times New Roman" w:hAnsi="Times New Roman"/>
          <w:sz w:val="20"/>
          <w:szCs w:val="20"/>
          <w:lang w:val="en-US"/>
        </w:rPr>
        <w:t>bylo</w:t>
      </w:r>
      <w:r w:rsidR="000D73FA" w:rsidRPr="00FF2991">
        <w:rPr>
          <w:rFonts w:ascii="Times New Roman" w:hAnsi="Times New Roman"/>
          <w:sz w:val="20"/>
          <w:szCs w:val="20"/>
        </w:rPr>
        <w:t>-</w:t>
      </w:r>
      <w:r w:rsidR="000D73FA" w:rsidRPr="000D73FA">
        <w:rPr>
          <w:rFonts w:ascii="Times New Roman" w:hAnsi="Times New Roman"/>
          <w:sz w:val="20"/>
          <w:szCs w:val="20"/>
          <w:lang w:val="en-US"/>
        </w:rPr>
        <w:t>ranshe</w:t>
      </w:r>
      <w:r w:rsidR="000D73FA" w:rsidRPr="00FF2991">
        <w:rPr>
          <w:rFonts w:ascii="Times New Roman" w:hAnsi="Times New Roman"/>
          <w:sz w:val="20"/>
          <w:szCs w:val="20"/>
        </w:rPr>
        <w:t>.</w:t>
      </w:r>
    </w:p>
    <w:p w14:paraId="3C66A756" w14:textId="75906BD0" w:rsidR="00321848" w:rsidRPr="001118C6" w:rsidRDefault="00321848" w:rsidP="00900B74">
      <w:pPr>
        <w:spacing w:after="0" w:line="240" w:lineRule="auto"/>
        <w:ind w:left="284" w:right="-28" w:hanging="284"/>
        <w:jc w:val="both"/>
        <w:rPr>
          <w:rFonts w:ascii="Times New Roman" w:hAnsi="Times New Roman"/>
          <w:sz w:val="20"/>
          <w:szCs w:val="20"/>
        </w:rPr>
      </w:pPr>
      <w:r w:rsidRPr="00CA3EDF">
        <w:rPr>
          <w:rFonts w:ascii="Times New Roman" w:hAnsi="Times New Roman"/>
          <w:sz w:val="20"/>
          <w:szCs w:val="20"/>
          <w:highlight w:val="yellow"/>
        </w:rPr>
        <w:t>Босова Е.Н</w:t>
      </w:r>
      <w:r w:rsidRPr="00450C75">
        <w:rPr>
          <w:rFonts w:ascii="Times New Roman" w:hAnsi="Times New Roman"/>
          <w:sz w:val="20"/>
          <w:szCs w:val="20"/>
          <w:highlight w:val="yellow"/>
        </w:rPr>
        <w:t>.</w:t>
      </w:r>
      <w:r w:rsidR="00450C75" w:rsidRPr="00450C75">
        <w:rPr>
          <w:rFonts w:ascii="Times New Roman" w:hAnsi="Times New Roman"/>
          <w:sz w:val="20"/>
          <w:szCs w:val="20"/>
          <w:highlight w:val="yellow"/>
        </w:rPr>
        <w:t xml:space="preserve"> &amp;</w:t>
      </w:r>
      <w:r w:rsidRPr="00450C75">
        <w:rPr>
          <w:rFonts w:ascii="Times New Roman" w:hAnsi="Times New Roman"/>
          <w:sz w:val="20"/>
          <w:szCs w:val="20"/>
          <w:highlight w:val="yellow"/>
        </w:rPr>
        <w:t xml:space="preserve"> Реут </w:t>
      </w:r>
      <w:r w:rsidRPr="00CA3EDF">
        <w:rPr>
          <w:rFonts w:ascii="Times New Roman" w:hAnsi="Times New Roman"/>
          <w:sz w:val="20"/>
          <w:szCs w:val="20"/>
          <w:highlight w:val="yellow"/>
        </w:rPr>
        <w:t xml:space="preserve">Д.А. </w:t>
      </w:r>
      <w:r w:rsidR="0054169B">
        <w:rPr>
          <w:rFonts w:ascii="Times New Roman" w:hAnsi="Times New Roman"/>
          <w:sz w:val="20"/>
          <w:szCs w:val="20"/>
          <w:highlight w:val="yellow"/>
        </w:rPr>
        <w:t xml:space="preserve">(2019). </w:t>
      </w:r>
      <w:r w:rsidRPr="00CA3EDF">
        <w:rPr>
          <w:rFonts w:ascii="Times New Roman" w:hAnsi="Times New Roman"/>
          <w:sz w:val="20"/>
          <w:szCs w:val="20"/>
          <w:highlight w:val="yellow"/>
        </w:rPr>
        <w:t>Дистанционное электронное голосование: поиск законодательного оформления</w:t>
      </w:r>
      <w:r w:rsidR="00D41E90">
        <w:rPr>
          <w:rFonts w:ascii="Times New Roman" w:hAnsi="Times New Roman"/>
          <w:sz w:val="20"/>
          <w:szCs w:val="20"/>
          <w:highlight w:val="yellow"/>
        </w:rPr>
        <w:t xml:space="preserve">. </w:t>
      </w:r>
      <w:r w:rsidRPr="00D41E90">
        <w:rPr>
          <w:rFonts w:ascii="Times New Roman" w:hAnsi="Times New Roman"/>
          <w:i/>
          <w:iCs/>
          <w:sz w:val="20"/>
          <w:szCs w:val="20"/>
          <w:highlight w:val="yellow"/>
        </w:rPr>
        <w:t>Правоприменение</w:t>
      </w:r>
      <w:r w:rsidR="00D41E90">
        <w:rPr>
          <w:rFonts w:ascii="Times New Roman" w:hAnsi="Times New Roman"/>
          <w:i/>
          <w:iCs/>
          <w:sz w:val="20"/>
          <w:szCs w:val="20"/>
          <w:highlight w:val="yellow"/>
        </w:rPr>
        <w:t xml:space="preserve">, </w:t>
      </w:r>
      <w:r w:rsidRPr="00D41E90">
        <w:rPr>
          <w:rFonts w:ascii="Times New Roman" w:hAnsi="Times New Roman"/>
          <w:i/>
          <w:iCs/>
          <w:sz w:val="20"/>
          <w:szCs w:val="20"/>
          <w:highlight w:val="yellow"/>
        </w:rPr>
        <w:t>3,</w:t>
      </w:r>
      <w:r w:rsidR="00D41E90">
        <w:rPr>
          <w:rFonts w:ascii="Times New Roman" w:hAnsi="Times New Roman"/>
          <w:i/>
          <w:iCs/>
          <w:sz w:val="20"/>
          <w:szCs w:val="20"/>
          <w:highlight w:val="yellow"/>
        </w:rPr>
        <w:t xml:space="preserve"> </w:t>
      </w:r>
      <w:r w:rsidRPr="00CA3EDF">
        <w:rPr>
          <w:rFonts w:ascii="Times New Roman" w:hAnsi="Times New Roman"/>
          <w:sz w:val="20"/>
          <w:szCs w:val="20"/>
          <w:highlight w:val="yellow"/>
        </w:rPr>
        <w:t>53-62.</w:t>
      </w:r>
    </w:p>
    <w:p w14:paraId="431C90D5" w14:textId="2B40FDCB"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Булаев Н.И. </w:t>
      </w:r>
      <w:r w:rsidR="009510D8">
        <w:rPr>
          <w:rFonts w:ascii="Times New Roman" w:hAnsi="Times New Roman"/>
          <w:sz w:val="20"/>
          <w:szCs w:val="20"/>
        </w:rPr>
        <w:t xml:space="preserve">(2018). </w:t>
      </w:r>
      <w:r w:rsidRPr="001118C6">
        <w:rPr>
          <w:rFonts w:ascii="Times New Roman" w:hAnsi="Times New Roman"/>
          <w:sz w:val="20"/>
          <w:szCs w:val="20"/>
        </w:rPr>
        <w:t xml:space="preserve">«Мобильный избиратель» имеет потенциал для развития. </w:t>
      </w:r>
      <w:r w:rsidR="009510D8" w:rsidRPr="009510D8">
        <w:rPr>
          <w:rFonts w:ascii="Times New Roman" w:hAnsi="Times New Roman"/>
          <w:sz w:val="20"/>
          <w:szCs w:val="20"/>
        </w:rPr>
        <w:t xml:space="preserve">Retrieved from </w:t>
      </w:r>
      <w:r w:rsidRPr="001118C6">
        <w:rPr>
          <w:rFonts w:ascii="Times New Roman" w:hAnsi="Times New Roman"/>
          <w:sz w:val="20"/>
          <w:szCs w:val="20"/>
        </w:rPr>
        <w:t>https://ria.ru/20180822/1526992735.html</w:t>
      </w:r>
      <w:r w:rsidR="009510D8">
        <w:rPr>
          <w:rFonts w:ascii="Times New Roman" w:hAnsi="Times New Roman"/>
          <w:sz w:val="20"/>
          <w:szCs w:val="20"/>
        </w:rPr>
        <w:t>.</w:t>
      </w:r>
    </w:p>
    <w:p w14:paraId="39ED093B" w14:textId="7A9C47DC" w:rsidR="00E61B1C" w:rsidRPr="00CB51FD"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В Москве открылась выставка цифровых технологий в избирательном процессе</w:t>
      </w:r>
      <w:r w:rsidR="00CB51FD">
        <w:rPr>
          <w:rFonts w:ascii="Times New Roman" w:hAnsi="Times New Roman"/>
          <w:sz w:val="20"/>
          <w:szCs w:val="20"/>
        </w:rPr>
        <w:t xml:space="preserve">. </w:t>
      </w:r>
      <w:r w:rsidR="00CB51FD" w:rsidRPr="00CB51FD">
        <w:rPr>
          <w:rFonts w:ascii="Times New Roman" w:hAnsi="Times New Roman"/>
          <w:sz w:val="20"/>
          <w:szCs w:val="20"/>
          <w:lang w:val="en-US"/>
        </w:rPr>
        <w:t xml:space="preserve">(n.d.). Retrieved from </w:t>
      </w:r>
      <w:r w:rsidRPr="00CB51FD">
        <w:rPr>
          <w:rFonts w:ascii="Times New Roman" w:hAnsi="Times New Roman"/>
          <w:sz w:val="20"/>
          <w:szCs w:val="20"/>
          <w:lang w:val="en-US"/>
        </w:rPr>
        <w:t>https://digital.gov.ru/ru/events/39278/</w:t>
      </w:r>
      <w:r w:rsidR="00CB51FD" w:rsidRPr="00CB51FD">
        <w:rPr>
          <w:rFonts w:ascii="Times New Roman" w:hAnsi="Times New Roman"/>
          <w:sz w:val="20"/>
          <w:szCs w:val="20"/>
          <w:lang w:val="en-US"/>
        </w:rPr>
        <w:t>.</w:t>
      </w:r>
    </w:p>
    <w:p w14:paraId="5587EBB5" w14:textId="75560349" w:rsidR="00E61B1C" w:rsidRPr="00FF2991"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В ЦИК России представили экспозицию цифровых технологий в избирательном процессе</w:t>
      </w:r>
      <w:r w:rsidR="00431E1A">
        <w:rPr>
          <w:rFonts w:ascii="Times New Roman" w:hAnsi="Times New Roman"/>
          <w:sz w:val="20"/>
          <w:szCs w:val="20"/>
        </w:rPr>
        <w:t>.</w:t>
      </w:r>
      <w:r w:rsidRPr="001118C6">
        <w:rPr>
          <w:rFonts w:ascii="Times New Roman" w:hAnsi="Times New Roman"/>
          <w:sz w:val="20"/>
          <w:szCs w:val="20"/>
        </w:rPr>
        <w:t xml:space="preserve"> </w:t>
      </w:r>
      <w:r w:rsidR="00431E1A" w:rsidRPr="00FF2991">
        <w:rPr>
          <w:rFonts w:ascii="Times New Roman" w:hAnsi="Times New Roman"/>
          <w:sz w:val="20"/>
          <w:szCs w:val="20"/>
          <w:lang w:val="en-US"/>
        </w:rPr>
        <w:t xml:space="preserve">(n.d.). Retrieved from </w:t>
      </w:r>
      <w:r w:rsidRPr="00FF2991">
        <w:rPr>
          <w:rFonts w:ascii="Times New Roman" w:hAnsi="Times New Roman"/>
          <w:sz w:val="20"/>
          <w:szCs w:val="20"/>
          <w:lang w:val="en-US"/>
        </w:rPr>
        <w:t>http://www.cikrf.ru/news/cec/44033/</w:t>
      </w:r>
      <w:r w:rsidR="00431E1A" w:rsidRPr="00FF2991">
        <w:rPr>
          <w:rFonts w:ascii="Times New Roman" w:hAnsi="Times New Roman"/>
          <w:sz w:val="20"/>
          <w:szCs w:val="20"/>
          <w:lang w:val="en-US"/>
        </w:rPr>
        <w:t>.</w:t>
      </w:r>
    </w:p>
    <w:p w14:paraId="5A6A5F56" w14:textId="0823E9BC"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Володенков С. В. </w:t>
      </w:r>
      <w:r w:rsidR="00CB1A1C">
        <w:rPr>
          <w:rFonts w:ascii="Times New Roman" w:hAnsi="Times New Roman"/>
          <w:sz w:val="20"/>
          <w:szCs w:val="20"/>
        </w:rPr>
        <w:t xml:space="preserve">(2017). </w:t>
      </w:r>
      <w:r w:rsidRPr="001118C6">
        <w:rPr>
          <w:rFonts w:ascii="Times New Roman" w:hAnsi="Times New Roman"/>
          <w:sz w:val="20"/>
          <w:szCs w:val="20"/>
        </w:rPr>
        <w:t>Интернет-технологии как современный инструмент виртуализации массовой политической реальности</w:t>
      </w:r>
      <w:r w:rsidR="00CB1A1C">
        <w:rPr>
          <w:rFonts w:ascii="Times New Roman" w:hAnsi="Times New Roman"/>
          <w:sz w:val="20"/>
          <w:szCs w:val="20"/>
        </w:rPr>
        <w:t xml:space="preserve">. </w:t>
      </w:r>
      <w:r w:rsidRPr="00CB1A1C">
        <w:rPr>
          <w:rFonts w:ascii="Times New Roman" w:hAnsi="Times New Roman"/>
          <w:i/>
          <w:iCs/>
          <w:sz w:val="20"/>
          <w:szCs w:val="20"/>
        </w:rPr>
        <w:t>Вестник Московского университета. Сер. 12: Политические науки</w:t>
      </w:r>
      <w:r w:rsidR="00CB1A1C">
        <w:rPr>
          <w:rFonts w:ascii="Times New Roman" w:hAnsi="Times New Roman"/>
          <w:i/>
          <w:iCs/>
          <w:sz w:val="20"/>
          <w:szCs w:val="20"/>
        </w:rPr>
        <w:t xml:space="preserve">, </w:t>
      </w:r>
      <w:r w:rsidRPr="00CB1A1C">
        <w:rPr>
          <w:rFonts w:ascii="Times New Roman" w:hAnsi="Times New Roman"/>
          <w:i/>
          <w:iCs/>
          <w:sz w:val="20"/>
          <w:szCs w:val="20"/>
        </w:rPr>
        <w:t>2</w:t>
      </w:r>
      <w:r w:rsidR="00CB1A1C">
        <w:rPr>
          <w:rFonts w:ascii="Times New Roman" w:hAnsi="Times New Roman"/>
          <w:i/>
          <w:iCs/>
          <w:sz w:val="20"/>
          <w:szCs w:val="20"/>
        </w:rPr>
        <w:t xml:space="preserve">, </w:t>
      </w:r>
      <w:r w:rsidRPr="001118C6">
        <w:rPr>
          <w:rFonts w:ascii="Times New Roman" w:hAnsi="Times New Roman"/>
          <w:sz w:val="20"/>
          <w:szCs w:val="20"/>
        </w:rPr>
        <w:t>15–23.</w:t>
      </w:r>
    </w:p>
    <w:p w14:paraId="3DD84540" w14:textId="152710BE" w:rsidR="00E61B1C" w:rsidRPr="00E75B8B"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Глава ЦИК рассказала о проработке вопроса о дистанционном голосовании</w:t>
      </w:r>
      <w:r w:rsidR="00E75B8B">
        <w:rPr>
          <w:rFonts w:ascii="Times New Roman" w:hAnsi="Times New Roman"/>
          <w:sz w:val="20"/>
          <w:szCs w:val="20"/>
        </w:rPr>
        <w:t xml:space="preserve">. </w:t>
      </w:r>
      <w:r w:rsidR="00E75B8B" w:rsidRPr="00E75B8B">
        <w:rPr>
          <w:rFonts w:ascii="Times New Roman" w:hAnsi="Times New Roman"/>
          <w:sz w:val="20"/>
          <w:szCs w:val="20"/>
          <w:lang w:val="en-US"/>
        </w:rPr>
        <w:t>(</w:t>
      </w:r>
      <w:r w:rsidR="00E75B8B" w:rsidRPr="00CB51FD">
        <w:rPr>
          <w:rFonts w:ascii="Times New Roman" w:hAnsi="Times New Roman"/>
          <w:sz w:val="20"/>
          <w:szCs w:val="20"/>
          <w:lang w:val="en-US"/>
        </w:rPr>
        <w:t>n</w:t>
      </w:r>
      <w:r w:rsidR="00E75B8B" w:rsidRPr="00E75B8B">
        <w:rPr>
          <w:rFonts w:ascii="Times New Roman" w:hAnsi="Times New Roman"/>
          <w:sz w:val="20"/>
          <w:szCs w:val="20"/>
          <w:lang w:val="en-US"/>
        </w:rPr>
        <w:t>.</w:t>
      </w:r>
      <w:r w:rsidR="00E75B8B" w:rsidRPr="00CB51FD">
        <w:rPr>
          <w:rFonts w:ascii="Times New Roman" w:hAnsi="Times New Roman"/>
          <w:sz w:val="20"/>
          <w:szCs w:val="20"/>
          <w:lang w:val="en-US"/>
        </w:rPr>
        <w:t>d</w:t>
      </w:r>
      <w:r w:rsidR="00E75B8B" w:rsidRPr="00E75B8B">
        <w:rPr>
          <w:rFonts w:ascii="Times New Roman" w:hAnsi="Times New Roman"/>
          <w:sz w:val="20"/>
          <w:szCs w:val="20"/>
          <w:lang w:val="en-US"/>
        </w:rPr>
        <w:t xml:space="preserve">.). </w:t>
      </w:r>
      <w:r w:rsidR="00E75B8B" w:rsidRPr="00CB51FD">
        <w:rPr>
          <w:rFonts w:ascii="Times New Roman" w:hAnsi="Times New Roman"/>
          <w:sz w:val="20"/>
          <w:szCs w:val="20"/>
          <w:lang w:val="en-US"/>
        </w:rPr>
        <w:t>Retrieved</w:t>
      </w:r>
      <w:r w:rsidR="00E75B8B" w:rsidRPr="00E75B8B">
        <w:rPr>
          <w:rFonts w:ascii="Times New Roman" w:hAnsi="Times New Roman"/>
          <w:sz w:val="20"/>
          <w:szCs w:val="20"/>
          <w:lang w:val="en-US"/>
        </w:rPr>
        <w:t xml:space="preserve"> </w:t>
      </w:r>
      <w:r w:rsidR="00E75B8B" w:rsidRPr="00CB51FD">
        <w:rPr>
          <w:rFonts w:ascii="Times New Roman" w:hAnsi="Times New Roman"/>
          <w:sz w:val="20"/>
          <w:szCs w:val="20"/>
          <w:lang w:val="en-US"/>
        </w:rPr>
        <w:t>from</w:t>
      </w:r>
      <w:r w:rsidR="00E75B8B" w:rsidRPr="00E75B8B">
        <w:rPr>
          <w:rFonts w:ascii="Times New Roman" w:hAnsi="Times New Roman"/>
          <w:sz w:val="20"/>
          <w:szCs w:val="20"/>
          <w:lang w:val="en-US"/>
        </w:rPr>
        <w:t xml:space="preserve"> </w:t>
      </w:r>
      <w:r w:rsidRPr="00E75B8B">
        <w:rPr>
          <w:rFonts w:ascii="Times New Roman" w:hAnsi="Times New Roman"/>
          <w:sz w:val="20"/>
          <w:szCs w:val="20"/>
          <w:lang w:val="en-US"/>
        </w:rPr>
        <w:t>https://www.pnp.ru/politics/glava-cik-rasskazala-o-prorabotke-voprosa-o-distancionnom-golosovanii.html</w:t>
      </w:r>
      <w:r w:rsidR="00E75B8B" w:rsidRPr="00E75B8B">
        <w:rPr>
          <w:rFonts w:ascii="Times New Roman" w:hAnsi="Times New Roman"/>
          <w:sz w:val="20"/>
          <w:szCs w:val="20"/>
          <w:lang w:val="en-US"/>
        </w:rPr>
        <w:t>.</w:t>
      </w:r>
    </w:p>
    <w:p w14:paraId="2CE58E61" w14:textId="3B795483" w:rsidR="00E61B1C" w:rsidRPr="008F4A35"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Государственная автоматизированная система Российской Федерации «Выборы»</w:t>
      </w:r>
      <w:r w:rsidR="008F4A35">
        <w:rPr>
          <w:rFonts w:ascii="Times New Roman" w:hAnsi="Times New Roman"/>
          <w:sz w:val="20"/>
          <w:szCs w:val="20"/>
        </w:rPr>
        <w:t xml:space="preserve">. </w:t>
      </w:r>
      <w:r w:rsidR="008F4A35" w:rsidRPr="00CB51FD">
        <w:rPr>
          <w:rFonts w:ascii="Times New Roman" w:hAnsi="Times New Roman"/>
          <w:sz w:val="20"/>
          <w:szCs w:val="20"/>
          <w:lang w:val="en-US"/>
        </w:rPr>
        <w:t>(n.d.). Retrieved from</w:t>
      </w:r>
      <w:r w:rsidR="008F4A35" w:rsidRPr="008F4A35">
        <w:rPr>
          <w:rFonts w:ascii="Times New Roman" w:hAnsi="Times New Roman"/>
          <w:sz w:val="20"/>
          <w:szCs w:val="20"/>
          <w:lang w:val="en-US"/>
        </w:rPr>
        <w:t xml:space="preserve"> </w:t>
      </w:r>
      <w:r w:rsidRPr="008F4A35">
        <w:rPr>
          <w:rFonts w:ascii="Times New Roman" w:hAnsi="Times New Roman"/>
          <w:sz w:val="20"/>
          <w:szCs w:val="20"/>
          <w:lang w:val="en-US"/>
        </w:rPr>
        <w:t>https://digital.gov.ru/ru/activity/govservices/infosystems/2/</w:t>
      </w:r>
      <w:r w:rsidR="008F4A35" w:rsidRPr="008F4A35">
        <w:rPr>
          <w:rFonts w:ascii="Times New Roman" w:hAnsi="Times New Roman"/>
          <w:sz w:val="20"/>
          <w:szCs w:val="20"/>
          <w:lang w:val="en-US"/>
        </w:rPr>
        <w:t>.</w:t>
      </w:r>
    </w:p>
    <w:p w14:paraId="7D93E8D0" w14:textId="31189AAA"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Демушина О. Н. </w:t>
      </w:r>
      <w:r w:rsidR="008F4A35">
        <w:rPr>
          <w:rFonts w:ascii="Times New Roman" w:hAnsi="Times New Roman"/>
          <w:sz w:val="20"/>
          <w:szCs w:val="20"/>
        </w:rPr>
        <w:t xml:space="preserve">(2017). </w:t>
      </w:r>
      <w:r w:rsidRPr="001118C6">
        <w:rPr>
          <w:rFonts w:ascii="Times New Roman" w:hAnsi="Times New Roman"/>
          <w:sz w:val="20"/>
          <w:szCs w:val="20"/>
        </w:rPr>
        <w:t>Факторы повышения эффективности электронного участия граждан</w:t>
      </w:r>
      <w:r w:rsidR="008F4A35">
        <w:rPr>
          <w:rFonts w:ascii="Times New Roman" w:hAnsi="Times New Roman"/>
          <w:sz w:val="20"/>
          <w:szCs w:val="20"/>
        </w:rPr>
        <w:t xml:space="preserve">. </w:t>
      </w:r>
      <w:r w:rsidRPr="008F4A35">
        <w:rPr>
          <w:rFonts w:ascii="Times New Roman" w:hAnsi="Times New Roman"/>
          <w:i/>
          <w:iCs/>
          <w:sz w:val="20"/>
          <w:szCs w:val="20"/>
        </w:rPr>
        <w:t>ARS ADMINISTRANDI. ИСКУССТВО УПРАВЛЕНИЯ</w:t>
      </w:r>
      <w:r w:rsidR="008F4A35">
        <w:rPr>
          <w:rFonts w:ascii="Times New Roman" w:hAnsi="Times New Roman"/>
          <w:i/>
          <w:iCs/>
          <w:sz w:val="20"/>
          <w:szCs w:val="20"/>
        </w:rPr>
        <w:t xml:space="preserve">, </w:t>
      </w:r>
      <w:r w:rsidRPr="008F4A35">
        <w:rPr>
          <w:rFonts w:ascii="Times New Roman" w:hAnsi="Times New Roman"/>
          <w:i/>
          <w:iCs/>
          <w:sz w:val="20"/>
          <w:szCs w:val="20"/>
        </w:rPr>
        <w:t>2</w:t>
      </w:r>
      <w:r w:rsidR="008F4A35">
        <w:rPr>
          <w:rFonts w:ascii="Times New Roman" w:hAnsi="Times New Roman"/>
          <w:i/>
          <w:iCs/>
          <w:sz w:val="20"/>
          <w:szCs w:val="20"/>
        </w:rPr>
        <w:t xml:space="preserve">, </w:t>
      </w:r>
      <w:r w:rsidRPr="001118C6">
        <w:rPr>
          <w:rFonts w:ascii="Times New Roman" w:hAnsi="Times New Roman"/>
          <w:sz w:val="20"/>
          <w:szCs w:val="20"/>
        </w:rPr>
        <w:t>132–151.</w:t>
      </w:r>
    </w:p>
    <w:p w14:paraId="2E578201" w14:textId="0D55BD15"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Зайцева Ю. А.</w:t>
      </w:r>
      <w:r w:rsidR="00605090">
        <w:rPr>
          <w:rFonts w:ascii="Times New Roman" w:hAnsi="Times New Roman"/>
          <w:sz w:val="20"/>
          <w:szCs w:val="20"/>
        </w:rPr>
        <w:t xml:space="preserve"> </w:t>
      </w:r>
      <w:r w:rsidR="00605090" w:rsidRPr="00605090">
        <w:rPr>
          <w:rFonts w:ascii="Times New Roman" w:hAnsi="Times New Roman"/>
          <w:sz w:val="20"/>
          <w:szCs w:val="20"/>
        </w:rPr>
        <w:t>&amp;</w:t>
      </w:r>
      <w:r w:rsidRPr="001118C6">
        <w:rPr>
          <w:rFonts w:ascii="Times New Roman" w:hAnsi="Times New Roman"/>
          <w:sz w:val="20"/>
          <w:szCs w:val="20"/>
        </w:rPr>
        <w:t xml:space="preserve"> Тимербулатова Н. Э. </w:t>
      </w:r>
      <w:r w:rsidR="00605090">
        <w:rPr>
          <w:rFonts w:ascii="Times New Roman" w:hAnsi="Times New Roman"/>
          <w:sz w:val="20"/>
          <w:szCs w:val="20"/>
        </w:rPr>
        <w:t xml:space="preserve">(2017). </w:t>
      </w:r>
      <w:r w:rsidRPr="001118C6">
        <w:rPr>
          <w:rFonts w:ascii="Times New Roman" w:hAnsi="Times New Roman"/>
          <w:sz w:val="20"/>
          <w:szCs w:val="20"/>
        </w:rPr>
        <w:t>Использование информационно-коммуникационных технологий в избирательном процессе</w:t>
      </w:r>
      <w:r w:rsidR="00605090">
        <w:rPr>
          <w:rFonts w:ascii="Times New Roman" w:hAnsi="Times New Roman"/>
          <w:sz w:val="20"/>
          <w:szCs w:val="20"/>
        </w:rPr>
        <w:t xml:space="preserve">. </w:t>
      </w:r>
      <w:r w:rsidRPr="00605090">
        <w:rPr>
          <w:rFonts w:ascii="Times New Roman" w:hAnsi="Times New Roman"/>
          <w:i/>
          <w:iCs/>
          <w:sz w:val="20"/>
          <w:szCs w:val="20"/>
        </w:rPr>
        <w:t>Устойчивое развитие науки и образования: сборник статей</w:t>
      </w:r>
      <w:r w:rsidR="00605090">
        <w:rPr>
          <w:rFonts w:ascii="Times New Roman" w:hAnsi="Times New Roman"/>
          <w:i/>
          <w:iCs/>
          <w:sz w:val="20"/>
          <w:szCs w:val="20"/>
        </w:rPr>
        <w:t xml:space="preserve">, </w:t>
      </w:r>
      <w:r w:rsidRPr="00605090">
        <w:rPr>
          <w:rFonts w:ascii="Times New Roman" w:hAnsi="Times New Roman"/>
          <w:i/>
          <w:iCs/>
          <w:sz w:val="20"/>
          <w:szCs w:val="20"/>
        </w:rPr>
        <w:t>7</w:t>
      </w:r>
      <w:r w:rsidR="00605090">
        <w:rPr>
          <w:rFonts w:ascii="Times New Roman" w:hAnsi="Times New Roman"/>
          <w:i/>
          <w:iCs/>
          <w:sz w:val="20"/>
          <w:szCs w:val="20"/>
        </w:rPr>
        <w:t>,</w:t>
      </w:r>
      <w:r w:rsidR="00605090" w:rsidRPr="00605090">
        <w:rPr>
          <w:rFonts w:ascii="Times New Roman" w:hAnsi="Times New Roman"/>
          <w:sz w:val="20"/>
          <w:szCs w:val="20"/>
        </w:rPr>
        <w:t xml:space="preserve"> 187-193</w:t>
      </w:r>
      <w:r w:rsidRPr="00605090">
        <w:rPr>
          <w:rFonts w:ascii="Times New Roman" w:hAnsi="Times New Roman"/>
          <w:sz w:val="20"/>
          <w:szCs w:val="20"/>
        </w:rPr>
        <w:t>.</w:t>
      </w:r>
    </w:p>
    <w:p w14:paraId="6E231F60" w14:textId="022CB775"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Закускин А.А. </w:t>
      </w:r>
      <w:r w:rsidR="007E5E57">
        <w:rPr>
          <w:rFonts w:ascii="Times New Roman" w:hAnsi="Times New Roman"/>
          <w:sz w:val="20"/>
          <w:szCs w:val="20"/>
        </w:rPr>
        <w:t>(2019).</w:t>
      </w:r>
      <w:r w:rsidRPr="001118C6">
        <w:rPr>
          <w:rFonts w:ascii="Times New Roman" w:hAnsi="Times New Roman"/>
          <w:sz w:val="20"/>
          <w:szCs w:val="20"/>
        </w:rPr>
        <w:t xml:space="preserve"> Внедрение электронных технологий в Российский избирательный процесс</w:t>
      </w:r>
      <w:r w:rsidR="007E5E57">
        <w:rPr>
          <w:rFonts w:ascii="Times New Roman" w:hAnsi="Times New Roman"/>
          <w:sz w:val="20"/>
          <w:szCs w:val="20"/>
        </w:rPr>
        <w:t xml:space="preserve">. </w:t>
      </w:r>
      <w:r w:rsidRPr="007E5E57">
        <w:rPr>
          <w:rFonts w:ascii="Times New Roman" w:hAnsi="Times New Roman"/>
          <w:i/>
          <w:iCs/>
          <w:sz w:val="20"/>
          <w:szCs w:val="20"/>
        </w:rPr>
        <w:t>ВЕСТНИК МАРИЙСКОГО ГОСУДАРСТВЕННОГО УНИВЕРСИТЕТА. СЕРИЯ: ИСТОРИЧЕСКИЕ НАУКИ. ЮРИДИЧЕСКИЕ НАУКИ</w:t>
      </w:r>
      <w:r w:rsidR="007E5E57">
        <w:rPr>
          <w:rFonts w:ascii="Times New Roman" w:hAnsi="Times New Roman"/>
          <w:i/>
          <w:iCs/>
          <w:sz w:val="20"/>
          <w:szCs w:val="20"/>
        </w:rPr>
        <w:t xml:space="preserve">, </w:t>
      </w:r>
      <w:r w:rsidRPr="001118C6">
        <w:rPr>
          <w:rFonts w:ascii="Times New Roman" w:hAnsi="Times New Roman"/>
          <w:sz w:val="20"/>
          <w:szCs w:val="20"/>
        </w:rPr>
        <w:t>277-282.</w:t>
      </w:r>
    </w:p>
    <w:p w14:paraId="54779CDC" w14:textId="1042F47F"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Зотов В.Б. </w:t>
      </w:r>
      <w:r w:rsidR="005239F4" w:rsidRPr="00605090">
        <w:rPr>
          <w:rFonts w:ascii="Times New Roman" w:hAnsi="Times New Roman"/>
          <w:sz w:val="20"/>
          <w:szCs w:val="20"/>
        </w:rPr>
        <w:t>&amp;</w:t>
      </w:r>
      <w:r w:rsidRPr="001118C6">
        <w:rPr>
          <w:rFonts w:ascii="Times New Roman" w:hAnsi="Times New Roman"/>
          <w:sz w:val="20"/>
          <w:szCs w:val="20"/>
        </w:rPr>
        <w:t xml:space="preserve"> Косарин С.П. </w:t>
      </w:r>
      <w:r w:rsidR="005239F4">
        <w:rPr>
          <w:rFonts w:ascii="Times New Roman" w:hAnsi="Times New Roman"/>
          <w:sz w:val="20"/>
          <w:szCs w:val="20"/>
        </w:rPr>
        <w:t xml:space="preserve">(2019). </w:t>
      </w:r>
      <w:r w:rsidRPr="001118C6">
        <w:rPr>
          <w:rFonts w:ascii="Times New Roman" w:hAnsi="Times New Roman"/>
          <w:sz w:val="20"/>
          <w:szCs w:val="20"/>
        </w:rPr>
        <w:t>Методология организации и проведения электронного голосования при выборах депутатов</w:t>
      </w:r>
      <w:r w:rsidR="005239F4">
        <w:rPr>
          <w:rFonts w:ascii="Times New Roman" w:hAnsi="Times New Roman"/>
          <w:sz w:val="20"/>
          <w:szCs w:val="20"/>
        </w:rPr>
        <w:t xml:space="preserve">. </w:t>
      </w:r>
      <w:r w:rsidRPr="005239F4">
        <w:rPr>
          <w:rFonts w:ascii="Times New Roman" w:hAnsi="Times New Roman"/>
          <w:i/>
          <w:iCs/>
          <w:sz w:val="20"/>
          <w:szCs w:val="20"/>
        </w:rPr>
        <w:t>МУНИЦИПАЛЬНАЯ АКАДЕМИЯ</w:t>
      </w:r>
      <w:r w:rsidR="005239F4">
        <w:rPr>
          <w:rFonts w:ascii="Times New Roman" w:hAnsi="Times New Roman"/>
          <w:i/>
          <w:iCs/>
          <w:sz w:val="20"/>
          <w:szCs w:val="20"/>
        </w:rPr>
        <w:t xml:space="preserve">, </w:t>
      </w:r>
      <w:r w:rsidRPr="001118C6">
        <w:rPr>
          <w:rFonts w:ascii="Times New Roman" w:hAnsi="Times New Roman"/>
          <w:sz w:val="20"/>
          <w:szCs w:val="20"/>
        </w:rPr>
        <w:t>42-48.</w:t>
      </w:r>
    </w:p>
    <w:p w14:paraId="0BC98ED9" w14:textId="5E3A0FF0"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Ирхин Ю. В.</w:t>
      </w:r>
      <w:r w:rsidR="006C76E8">
        <w:rPr>
          <w:rFonts w:ascii="Times New Roman" w:hAnsi="Times New Roman"/>
          <w:sz w:val="20"/>
          <w:szCs w:val="20"/>
        </w:rPr>
        <w:t xml:space="preserve"> (2017).</w:t>
      </w:r>
      <w:r w:rsidRPr="001118C6">
        <w:rPr>
          <w:rFonts w:ascii="Times New Roman" w:hAnsi="Times New Roman"/>
          <w:sz w:val="20"/>
          <w:szCs w:val="20"/>
        </w:rPr>
        <w:t xml:space="preserve"> Выборы 45-го президента США: ключевые особенности, технологии, результаты</w:t>
      </w:r>
      <w:r w:rsidR="006C76E8">
        <w:rPr>
          <w:rFonts w:ascii="Times New Roman" w:hAnsi="Times New Roman"/>
          <w:sz w:val="20"/>
          <w:szCs w:val="20"/>
        </w:rPr>
        <w:t xml:space="preserve">. </w:t>
      </w:r>
      <w:r w:rsidRPr="006C76E8">
        <w:rPr>
          <w:rFonts w:ascii="Times New Roman" w:hAnsi="Times New Roman"/>
          <w:i/>
          <w:iCs/>
          <w:sz w:val="20"/>
          <w:szCs w:val="20"/>
        </w:rPr>
        <w:t>Ars Administrandi</w:t>
      </w:r>
      <w:r w:rsidR="006C76E8">
        <w:rPr>
          <w:rFonts w:ascii="Times New Roman" w:hAnsi="Times New Roman"/>
          <w:i/>
          <w:iCs/>
          <w:sz w:val="20"/>
          <w:szCs w:val="20"/>
        </w:rPr>
        <w:t xml:space="preserve">, </w:t>
      </w:r>
      <w:r w:rsidRPr="001118C6">
        <w:rPr>
          <w:rFonts w:ascii="Times New Roman" w:hAnsi="Times New Roman"/>
          <w:sz w:val="20"/>
          <w:szCs w:val="20"/>
        </w:rPr>
        <w:t>111–131.</w:t>
      </w:r>
    </w:p>
    <w:p w14:paraId="4E79D606" w14:textId="0151A5C0"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Козырева А. </w:t>
      </w:r>
      <w:r w:rsidR="007D4027" w:rsidRPr="00605090">
        <w:rPr>
          <w:rFonts w:ascii="Times New Roman" w:hAnsi="Times New Roman"/>
          <w:sz w:val="20"/>
          <w:szCs w:val="20"/>
        </w:rPr>
        <w:t>&amp;</w:t>
      </w:r>
      <w:r w:rsidRPr="001118C6">
        <w:rPr>
          <w:rFonts w:ascii="Times New Roman" w:hAnsi="Times New Roman"/>
          <w:sz w:val="20"/>
          <w:szCs w:val="20"/>
        </w:rPr>
        <w:t xml:space="preserve"> Тарасов Д.А. </w:t>
      </w:r>
      <w:r w:rsidR="007D4027">
        <w:rPr>
          <w:rFonts w:ascii="Times New Roman" w:hAnsi="Times New Roman"/>
          <w:sz w:val="20"/>
          <w:szCs w:val="20"/>
        </w:rPr>
        <w:t xml:space="preserve">(2018). </w:t>
      </w:r>
      <w:r w:rsidRPr="001118C6">
        <w:rPr>
          <w:rFonts w:ascii="Times New Roman" w:hAnsi="Times New Roman"/>
          <w:sz w:val="20"/>
          <w:szCs w:val="20"/>
        </w:rPr>
        <w:t>Современное состояние государственной политики в сфере информационной безопасности</w:t>
      </w:r>
      <w:r w:rsidR="007D4027">
        <w:rPr>
          <w:rFonts w:ascii="Times New Roman" w:hAnsi="Times New Roman"/>
          <w:sz w:val="20"/>
          <w:szCs w:val="20"/>
        </w:rPr>
        <w:t xml:space="preserve">. </w:t>
      </w:r>
      <w:r w:rsidRPr="007D4027">
        <w:rPr>
          <w:rFonts w:ascii="Times New Roman" w:hAnsi="Times New Roman"/>
          <w:i/>
          <w:iCs/>
          <w:sz w:val="20"/>
          <w:szCs w:val="20"/>
        </w:rPr>
        <w:t>Вестник Воронежского института МВД России</w:t>
      </w:r>
      <w:r w:rsidR="007D4027">
        <w:rPr>
          <w:rFonts w:ascii="Times New Roman" w:hAnsi="Times New Roman"/>
          <w:i/>
          <w:iCs/>
          <w:sz w:val="20"/>
          <w:szCs w:val="20"/>
        </w:rPr>
        <w:t>, 4,</w:t>
      </w:r>
      <w:r w:rsidR="007D4027" w:rsidRPr="007D4027">
        <w:rPr>
          <w:rFonts w:ascii="Times New Roman" w:hAnsi="Times New Roman"/>
          <w:sz w:val="20"/>
          <w:szCs w:val="20"/>
        </w:rPr>
        <w:t xml:space="preserve"> 243-247</w:t>
      </w:r>
      <w:r w:rsidRPr="007D4027">
        <w:rPr>
          <w:rFonts w:ascii="Times New Roman" w:hAnsi="Times New Roman"/>
          <w:sz w:val="20"/>
          <w:szCs w:val="20"/>
        </w:rPr>
        <w:t>.</w:t>
      </w:r>
    </w:p>
    <w:p w14:paraId="3314910D" w14:textId="5987DDD9"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Коломин А.К., Колегов И.В.</w:t>
      </w:r>
      <w:r w:rsidR="00332C8A">
        <w:rPr>
          <w:rFonts w:ascii="Times New Roman" w:hAnsi="Times New Roman"/>
          <w:sz w:val="20"/>
          <w:szCs w:val="20"/>
        </w:rPr>
        <w:t xml:space="preserve"> </w:t>
      </w:r>
      <w:r w:rsidR="00332C8A" w:rsidRPr="00605090">
        <w:rPr>
          <w:rFonts w:ascii="Times New Roman" w:hAnsi="Times New Roman"/>
          <w:sz w:val="20"/>
          <w:szCs w:val="20"/>
        </w:rPr>
        <w:t>&amp;</w:t>
      </w:r>
      <w:r w:rsidR="00332C8A">
        <w:rPr>
          <w:rFonts w:ascii="Times New Roman" w:hAnsi="Times New Roman"/>
          <w:sz w:val="20"/>
          <w:szCs w:val="20"/>
        </w:rPr>
        <w:t xml:space="preserve"> </w:t>
      </w:r>
      <w:r w:rsidRPr="001118C6">
        <w:rPr>
          <w:rFonts w:ascii="Times New Roman" w:hAnsi="Times New Roman"/>
          <w:sz w:val="20"/>
          <w:szCs w:val="20"/>
        </w:rPr>
        <w:t xml:space="preserve">Давыдов К.В. </w:t>
      </w:r>
      <w:r w:rsidR="00332C8A">
        <w:rPr>
          <w:rFonts w:ascii="Times New Roman" w:hAnsi="Times New Roman"/>
          <w:sz w:val="20"/>
          <w:szCs w:val="20"/>
        </w:rPr>
        <w:t xml:space="preserve">(2018). </w:t>
      </w:r>
      <w:r w:rsidRPr="001118C6">
        <w:rPr>
          <w:rFonts w:ascii="Times New Roman" w:hAnsi="Times New Roman"/>
          <w:sz w:val="20"/>
          <w:szCs w:val="20"/>
        </w:rPr>
        <w:t>Внедрение новых технологий в избирательный процесс: проблемы и перспективы</w:t>
      </w:r>
      <w:r w:rsidR="00332C8A">
        <w:rPr>
          <w:rFonts w:ascii="Times New Roman" w:hAnsi="Times New Roman"/>
          <w:sz w:val="20"/>
          <w:szCs w:val="20"/>
        </w:rPr>
        <w:t xml:space="preserve">. </w:t>
      </w:r>
      <w:r w:rsidRPr="00332C8A">
        <w:rPr>
          <w:rFonts w:ascii="Times New Roman" w:hAnsi="Times New Roman"/>
          <w:i/>
          <w:iCs/>
          <w:sz w:val="20"/>
          <w:szCs w:val="20"/>
        </w:rPr>
        <w:t>Современные исследования</w:t>
      </w:r>
      <w:r w:rsidR="00332C8A">
        <w:rPr>
          <w:rFonts w:ascii="Times New Roman" w:hAnsi="Times New Roman"/>
          <w:sz w:val="20"/>
          <w:szCs w:val="20"/>
        </w:rPr>
        <w:t>, 12</w:t>
      </w:r>
      <w:r w:rsidR="001924BC">
        <w:rPr>
          <w:rFonts w:ascii="Times New Roman" w:hAnsi="Times New Roman"/>
          <w:sz w:val="20"/>
          <w:szCs w:val="20"/>
        </w:rPr>
        <w:t xml:space="preserve">. </w:t>
      </w:r>
      <w:r w:rsidR="001924BC" w:rsidRPr="00CB51FD">
        <w:rPr>
          <w:rFonts w:ascii="Times New Roman" w:hAnsi="Times New Roman"/>
          <w:sz w:val="20"/>
          <w:szCs w:val="20"/>
          <w:lang w:val="en-US"/>
        </w:rPr>
        <w:t>Retrieved</w:t>
      </w:r>
      <w:r w:rsidR="001924BC" w:rsidRPr="001924BC">
        <w:rPr>
          <w:rFonts w:ascii="Times New Roman" w:hAnsi="Times New Roman"/>
          <w:sz w:val="20"/>
          <w:szCs w:val="20"/>
        </w:rPr>
        <w:t xml:space="preserve"> </w:t>
      </w:r>
      <w:r w:rsidR="001924BC" w:rsidRPr="00CB51FD">
        <w:rPr>
          <w:rFonts w:ascii="Times New Roman" w:hAnsi="Times New Roman"/>
          <w:sz w:val="20"/>
          <w:szCs w:val="20"/>
          <w:lang w:val="en-US"/>
        </w:rPr>
        <w:t>from</w:t>
      </w:r>
      <w:r w:rsidR="001924BC" w:rsidRPr="001924BC">
        <w:rPr>
          <w:rFonts w:ascii="Times New Roman" w:hAnsi="Times New Roman"/>
          <w:sz w:val="20"/>
          <w:szCs w:val="20"/>
        </w:rPr>
        <w:t xml:space="preserve"> http://www.nauka.org.ru/wp-content/uploads/2018/12/%D0%9A%D0%BE%D0%BB%D0%BE%D0%BC</w:t>
      </w:r>
      <w:r w:rsidR="001924BC" w:rsidRPr="001924BC">
        <w:rPr>
          <w:rFonts w:ascii="Times New Roman" w:hAnsi="Times New Roman"/>
          <w:sz w:val="20"/>
          <w:szCs w:val="20"/>
        </w:rPr>
        <w:lastRenderedPageBreak/>
        <w:t>%D0%B8%D0%BD_%D0%9A%D0%BE%D0%BB%D0%B5%D0%B3%D0%BE%D0%B2_%D0%9F%D0%BE%D0%BB%D0%B8%D1%82.%D0%9D.pdf</w:t>
      </w:r>
      <w:r w:rsidRPr="001118C6">
        <w:rPr>
          <w:rFonts w:ascii="Times New Roman" w:hAnsi="Times New Roman"/>
          <w:sz w:val="20"/>
          <w:szCs w:val="20"/>
        </w:rPr>
        <w:t>.</w:t>
      </w:r>
    </w:p>
    <w:p w14:paraId="370D76A4" w14:textId="061FCB66" w:rsidR="00E61B1C" w:rsidRPr="002E4768"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 xml:space="preserve">Лысенко В.Н. </w:t>
      </w:r>
      <w:r w:rsidR="002E4768">
        <w:rPr>
          <w:rFonts w:ascii="Times New Roman" w:hAnsi="Times New Roman"/>
          <w:sz w:val="20"/>
          <w:szCs w:val="20"/>
        </w:rPr>
        <w:t xml:space="preserve">(2019). </w:t>
      </w:r>
      <w:r w:rsidRPr="001118C6">
        <w:rPr>
          <w:rFonts w:ascii="Times New Roman" w:hAnsi="Times New Roman"/>
          <w:sz w:val="20"/>
          <w:szCs w:val="20"/>
        </w:rPr>
        <w:t xml:space="preserve">Парламентские выборы в Эстонии 3 марта 2019 года. </w:t>
      </w:r>
      <w:r w:rsidR="002E4768" w:rsidRPr="00CB51FD">
        <w:rPr>
          <w:rFonts w:ascii="Times New Roman" w:hAnsi="Times New Roman"/>
          <w:sz w:val="20"/>
          <w:szCs w:val="20"/>
          <w:lang w:val="en-US"/>
        </w:rPr>
        <w:t>Retrieved</w:t>
      </w:r>
      <w:r w:rsidR="002E4768" w:rsidRPr="002E4768">
        <w:rPr>
          <w:rFonts w:ascii="Times New Roman" w:hAnsi="Times New Roman"/>
          <w:sz w:val="20"/>
          <w:szCs w:val="20"/>
          <w:lang w:val="en-US"/>
        </w:rPr>
        <w:t xml:space="preserve"> </w:t>
      </w:r>
      <w:r w:rsidR="002E4768" w:rsidRPr="00CB51FD">
        <w:rPr>
          <w:rFonts w:ascii="Times New Roman" w:hAnsi="Times New Roman"/>
          <w:sz w:val="20"/>
          <w:szCs w:val="20"/>
          <w:lang w:val="en-US"/>
        </w:rPr>
        <w:t>from</w:t>
      </w:r>
      <w:r w:rsidR="002E4768" w:rsidRPr="002E4768">
        <w:rPr>
          <w:rFonts w:ascii="Times New Roman" w:hAnsi="Times New Roman"/>
          <w:sz w:val="20"/>
          <w:szCs w:val="20"/>
          <w:lang w:val="en-US"/>
        </w:rPr>
        <w:t xml:space="preserve"> </w:t>
      </w:r>
      <w:r w:rsidRPr="002E4768">
        <w:rPr>
          <w:rFonts w:ascii="Times New Roman" w:hAnsi="Times New Roman"/>
          <w:sz w:val="20"/>
          <w:szCs w:val="20"/>
          <w:lang w:val="en-US"/>
        </w:rPr>
        <w:t>http://www.rfsv.ru/law/informirovanie/parlamentskie-vybory-v-estonii-3-marta-2019-goda</w:t>
      </w:r>
      <w:r w:rsidR="002E4768" w:rsidRPr="002E4768">
        <w:rPr>
          <w:rFonts w:ascii="Times New Roman" w:hAnsi="Times New Roman"/>
          <w:sz w:val="20"/>
          <w:szCs w:val="20"/>
          <w:lang w:val="en-US"/>
        </w:rPr>
        <w:t>.</w:t>
      </w:r>
    </w:p>
    <w:p w14:paraId="1A8D4008" w14:textId="3C4C8FEB"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Мамаева Л.Н.</w:t>
      </w:r>
      <w:r w:rsidR="00183988">
        <w:rPr>
          <w:rFonts w:ascii="Times New Roman" w:hAnsi="Times New Roman"/>
          <w:sz w:val="20"/>
          <w:szCs w:val="20"/>
        </w:rPr>
        <w:t xml:space="preserve"> </w:t>
      </w:r>
      <w:r w:rsidR="00183988" w:rsidRPr="00605090">
        <w:rPr>
          <w:rFonts w:ascii="Times New Roman" w:hAnsi="Times New Roman"/>
          <w:sz w:val="20"/>
          <w:szCs w:val="20"/>
        </w:rPr>
        <w:t>&amp;</w:t>
      </w:r>
      <w:r w:rsidRPr="001118C6">
        <w:rPr>
          <w:rFonts w:ascii="Times New Roman" w:hAnsi="Times New Roman"/>
          <w:sz w:val="20"/>
          <w:szCs w:val="20"/>
        </w:rPr>
        <w:t xml:space="preserve"> Кондратьева О.А. </w:t>
      </w:r>
      <w:r w:rsidR="00183988">
        <w:rPr>
          <w:rFonts w:ascii="Times New Roman" w:hAnsi="Times New Roman"/>
          <w:sz w:val="20"/>
          <w:szCs w:val="20"/>
        </w:rPr>
        <w:t xml:space="preserve">(2016). </w:t>
      </w:r>
      <w:r w:rsidRPr="001118C6">
        <w:rPr>
          <w:rFonts w:ascii="Times New Roman" w:hAnsi="Times New Roman"/>
          <w:sz w:val="20"/>
          <w:szCs w:val="20"/>
        </w:rPr>
        <w:t>Основные направления обеспечения информационной безопасности предприятия</w:t>
      </w:r>
      <w:r w:rsidR="00183988">
        <w:rPr>
          <w:rFonts w:ascii="Times New Roman" w:hAnsi="Times New Roman"/>
          <w:sz w:val="20"/>
          <w:szCs w:val="20"/>
        </w:rPr>
        <w:t xml:space="preserve">. </w:t>
      </w:r>
      <w:r w:rsidR="00183988" w:rsidRPr="00183988">
        <w:rPr>
          <w:rFonts w:ascii="Times New Roman" w:hAnsi="Times New Roman"/>
          <w:i/>
          <w:iCs/>
          <w:sz w:val="20"/>
          <w:szCs w:val="20"/>
        </w:rPr>
        <w:t>И</w:t>
      </w:r>
      <w:r w:rsidRPr="00183988">
        <w:rPr>
          <w:rFonts w:ascii="Times New Roman" w:hAnsi="Times New Roman"/>
          <w:i/>
          <w:iCs/>
          <w:sz w:val="20"/>
          <w:szCs w:val="20"/>
        </w:rPr>
        <w:t>нформационная безопасность регионов</w:t>
      </w:r>
      <w:r w:rsidR="00183988">
        <w:rPr>
          <w:rFonts w:ascii="Times New Roman" w:hAnsi="Times New Roman"/>
          <w:i/>
          <w:iCs/>
          <w:sz w:val="20"/>
          <w:szCs w:val="20"/>
        </w:rPr>
        <w:t xml:space="preserve">, </w:t>
      </w:r>
      <w:r w:rsidRPr="00183988">
        <w:rPr>
          <w:rFonts w:ascii="Times New Roman" w:hAnsi="Times New Roman"/>
          <w:i/>
          <w:iCs/>
          <w:sz w:val="20"/>
          <w:szCs w:val="20"/>
        </w:rPr>
        <w:t>2</w:t>
      </w:r>
      <w:r w:rsidR="00183988">
        <w:rPr>
          <w:rFonts w:ascii="Times New Roman" w:hAnsi="Times New Roman"/>
          <w:i/>
          <w:iCs/>
          <w:sz w:val="20"/>
          <w:szCs w:val="20"/>
        </w:rPr>
        <w:t xml:space="preserve">, </w:t>
      </w:r>
      <w:r w:rsidRPr="001118C6">
        <w:rPr>
          <w:rFonts w:ascii="Times New Roman" w:hAnsi="Times New Roman"/>
          <w:sz w:val="20"/>
          <w:szCs w:val="20"/>
        </w:rPr>
        <w:t>69-72.</w:t>
      </w:r>
    </w:p>
    <w:p w14:paraId="130CC611" w14:textId="77777777" w:rsidR="004800C8"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О внесении изменений в отдельные законодательные акты Российской Федерации: федер. закон от 23.05.2020 г. № 154-ФЗ</w:t>
      </w:r>
      <w:r w:rsidR="00DE6BD5">
        <w:rPr>
          <w:rFonts w:ascii="Times New Roman" w:hAnsi="Times New Roman"/>
          <w:sz w:val="20"/>
          <w:szCs w:val="20"/>
        </w:rPr>
        <w:t>.</w:t>
      </w:r>
      <w:r w:rsidRPr="001118C6">
        <w:rPr>
          <w:rFonts w:ascii="Times New Roman" w:hAnsi="Times New Roman"/>
          <w:sz w:val="20"/>
          <w:szCs w:val="20"/>
        </w:rPr>
        <w:t xml:space="preserve"> </w:t>
      </w:r>
      <w:r w:rsidR="00DE6BD5" w:rsidRPr="00CB51FD">
        <w:rPr>
          <w:rFonts w:ascii="Times New Roman" w:hAnsi="Times New Roman"/>
          <w:sz w:val="20"/>
          <w:szCs w:val="20"/>
          <w:lang w:val="en-US"/>
        </w:rPr>
        <w:t>Retrieved</w:t>
      </w:r>
      <w:r w:rsidR="00DE6BD5" w:rsidRPr="00DE6BD5">
        <w:rPr>
          <w:rFonts w:ascii="Times New Roman" w:hAnsi="Times New Roman"/>
          <w:sz w:val="20"/>
          <w:szCs w:val="20"/>
          <w:lang w:val="en-US"/>
        </w:rPr>
        <w:t xml:space="preserve"> </w:t>
      </w:r>
      <w:r w:rsidR="00DE6BD5" w:rsidRPr="00CB51FD">
        <w:rPr>
          <w:rFonts w:ascii="Times New Roman" w:hAnsi="Times New Roman"/>
          <w:sz w:val="20"/>
          <w:szCs w:val="20"/>
          <w:lang w:val="en-US"/>
        </w:rPr>
        <w:t>from</w:t>
      </w:r>
      <w:r w:rsidR="00DE6BD5" w:rsidRPr="00DE6BD5">
        <w:rPr>
          <w:rFonts w:ascii="Times New Roman" w:hAnsi="Times New Roman"/>
          <w:sz w:val="20"/>
          <w:szCs w:val="20"/>
          <w:lang w:val="en-US"/>
        </w:rPr>
        <w:t xml:space="preserve"> http://www.consultant.ru/document/cons_doc_LAW_353206/.</w:t>
      </w:r>
    </w:p>
    <w:p w14:paraId="75BCADDE" w14:textId="69F8EC0A" w:rsidR="00E61B1C" w:rsidRPr="00464021"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О Государственной автоматизированной системе Российской Федерации «Выборы» : Федеральный закон от 10.01.2003 № 20-ФЗ</w:t>
      </w:r>
      <w:r w:rsidR="00464021">
        <w:rPr>
          <w:rFonts w:ascii="Times New Roman" w:hAnsi="Times New Roman"/>
          <w:sz w:val="20"/>
          <w:szCs w:val="20"/>
        </w:rPr>
        <w:t xml:space="preserve">. </w:t>
      </w:r>
      <w:r w:rsidR="00464021" w:rsidRPr="00CB51FD">
        <w:rPr>
          <w:rFonts w:ascii="Times New Roman" w:hAnsi="Times New Roman"/>
          <w:sz w:val="20"/>
          <w:szCs w:val="20"/>
          <w:lang w:val="en-US"/>
        </w:rPr>
        <w:t>Retrieved</w:t>
      </w:r>
      <w:r w:rsidR="00464021" w:rsidRPr="00DE6BD5">
        <w:rPr>
          <w:rFonts w:ascii="Times New Roman" w:hAnsi="Times New Roman"/>
          <w:sz w:val="20"/>
          <w:szCs w:val="20"/>
          <w:lang w:val="en-US"/>
        </w:rPr>
        <w:t xml:space="preserve"> </w:t>
      </w:r>
      <w:r w:rsidR="00464021" w:rsidRPr="00CB51FD">
        <w:rPr>
          <w:rFonts w:ascii="Times New Roman" w:hAnsi="Times New Roman"/>
          <w:sz w:val="20"/>
          <w:szCs w:val="20"/>
          <w:lang w:val="en-US"/>
        </w:rPr>
        <w:t>from</w:t>
      </w:r>
      <w:r w:rsidR="00464021" w:rsidRPr="00464021">
        <w:rPr>
          <w:rFonts w:ascii="Times New Roman" w:hAnsi="Times New Roman"/>
          <w:sz w:val="20"/>
          <w:szCs w:val="20"/>
          <w:lang w:val="en-US"/>
        </w:rPr>
        <w:t xml:space="preserve"> http://www.consultant.ru/document/cons_doc_LAW_40419/.</w:t>
      </w:r>
    </w:p>
    <w:p w14:paraId="62670DF7" w14:textId="537329FD" w:rsidR="00E61B1C" w:rsidRPr="00FF2991"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Результаты опроса граждан</w:t>
      </w:r>
      <w:r w:rsidR="00580E42">
        <w:rPr>
          <w:rFonts w:ascii="Times New Roman" w:hAnsi="Times New Roman"/>
          <w:sz w:val="20"/>
          <w:szCs w:val="20"/>
        </w:rPr>
        <w:t xml:space="preserve">. </w:t>
      </w:r>
      <w:r w:rsidR="00580E42" w:rsidRPr="00FF2991">
        <w:rPr>
          <w:rFonts w:ascii="Times New Roman" w:hAnsi="Times New Roman"/>
          <w:sz w:val="20"/>
          <w:szCs w:val="20"/>
        </w:rPr>
        <w:t>(</w:t>
      </w:r>
      <w:r w:rsidR="00580E42" w:rsidRPr="00580E42">
        <w:rPr>
          <w:rFonts w:ascii="Times New Roman" w:hAnsi="Times New Roman"/>
          <w:sz w:val="20"/>
          <w:szCs w:val="20"/>
          <w:lang w:val="en-US"/>
        </w:rPr>
        <w:t>n</w:t>
      </w:r>
      <w:r w:rsidR="00580E42" w:rsidRPr="00FF2991">
        <w:rPr>
          <w:rFonts w:ascii="Times New Roman" w:hAnsi="Times New Roman"/>
          <w:sz w:val="20"/>
          <w:szCs w:val="20"/>
        </w:rPr>
        <w:t>.</w:t>
      </w:r>
      <w:r w:rsidR="00580E42" w:rsidRPr="00580E42">
        <w:rPr>
          <w:rFonts w:ascii="Times New Roman" w:hAnsi="Times New Roman"/>
          <w:sz w:val="20"/>
          <w:szCs w:val="20"/>
          <w:lang w:val="en-US"/>
        </w:rPr>
        <w:t>d</w:t>
      </w:r>
      <w:r w:rsidR="00580E42" w:rsidRPr="00FF2991">
        <w:rPr>
          <w:rFonts w:ascii="Times New Roman" w:hAnsi="Times New Roman"/>
          <w:sz w:val="20"/>
          <w:szCs w:val="20"/>
        </w:rPr>
        <w:t xml:space="preserve">.). </w:t>
      </w:r>
      <w:r w:rsidR="00580E42" w:rsidRPr="00580E42">
        <w:rPr>
          <w:rFonts w:ascii="Times New Roman" w:hAnsi="Times New Roman"/>
          <w:sz w:val="20"/>
          <w:szCs w:val="20"/>
          <w:lang w:val="en-US"/>
        </w:rPr>
        <w:t>Retrieved</w:t>
      </w:r>
      <w:r w:rsidR="00580E42" w:rsidRPr="00FF2991">
        <w:rPr>
          <w:rFonts w:ascii="Times New Roman" w:hAnsi="Times New Roman"/>
          <w:sz w:val="20"/>
          <w:szCs w:val="20"/>
        </w:rPr>
        <w:t xml:space="preserve"> </w:t>
      </w:r>
      <w:r w:rsidR="00580E42" w:rsidRPr="00580E42">
        <w:rPr>
          <w:rFonts w:ascii="Times New Roman" w:hAnsi="Times New Roman"/>
          <w:sz w:val="20"/>
          <w:szCs w:val="20"/>
          <w:lang w:val="en-US"/>
        </w:rPr>
        <w:t>from</w:t>
      </w:r>
      <w:r w:rsidR="00580E42" w:rsidRPr="00FF2991">
        <w:rPr>
          <w:rFonts w:ascii="Times New Roman" w:hAnsi="Times New Roman"/>
          <w:sz w:val="20"/>
          <w:szCs w:val="20"/>
        </w:rPr>
        <w:t xml:space="preserve"> </w:t>
      </w:r>
      <w:r w:rsidRPr="00580E42">
        <w:rPr>
          <w:rFonts w:ascii="Times New Roman" w:hAnsi="Times New Roman"/>
          <w:sz w:val="20"/>
          <w:szCs w:val="20"/>
          <w:lang w:val="en-US"/>
        </w:rPr>
        <w:t>https</w:t>
      </w:r>
      <w:r w:rsidRPr="00FF2991">
        <w:rPr>
          <w:rFonts w:ascii="Times New Roman" w:hAnsi="Times New Roman"/>
          <w:sz w:val="20"/>
          <w:szCs w:val="20"/>
        </w:rPr>
        <w:t>://</w:t>
      </w:r>
      <w:r w:rsidRPr="00580E42">
        <w:rPr>
          <w:rFonts w:ascii="Times New Roman" w:hAnsi="Times New Roman"/>
          <w:sz w:val="20"/>
          <w:szCs w:val="20"/>
          <w:lang w:val="en-US"/>
        </w:rPr>
        <w:t>forms</w:t>
      </w:r>
      <w:r w:rsidRPr="00FF2991">
        <w:rPr>
          <w:rFonts w:ascii="Times New Roman" w:hAnsi="Times New Roman"/>
          <w:sz w:val="20"/>
          <w:szCs w:val="20"/>
        </w:rPr>
        <w:t>.</w:t>
      </w:r>
      <w:r w:rsidRPr="00580E42">
        <w:rPr>
          <w:rFonts w:ascii="Times New Roman" w:hAnsi="Times New Roman"/>
          <w:sz w:val="20"/>
          <w:szCs w:val="20"/>
          <w:lang w:val="en-US"/>
        </w:rPr>
        <w:t>gle</w:t>
      </w:r>
      <w:r w:rsidRPr="00FF2991">
        <w:rPr>
          <w:rFonts w:ascii="Times New Roman" w:hAnsi="Times New Roman"/>
          <w:sz w:val="20"/>
          <w:szCs w:val="20"/>
        </w:rPr>
        <w:t>/6</w:t>
      </w:r>
      <w:r w:rsidRPr="00580E42">
        <w:rPr>
          <w:rFonts w:ascii="Times New Roman" w:hAnsi="Times New Roman"/>
          <w:sz w:val="20"/>
          <w:szCs w:val="20"/>
          <w:lang w:val="en-US"/>
        </w:rPr>
        <w:t>tCxvn</w:t>
      </w:r>
      <w:r w:rsidRPr="00FF2991">
        <w:rPr>
          <w:rFonts w:ascii="Times New Roman" w:hAnsi="Times New Roman"/>
          <w:sz w:val="20"/>
          <w:szCs w:val="20"/>
        </w:rPr>
        <w:t>9</w:t>
      </w:r>
      <w:r w:rsidRPr="00580E42">
        <w:rPr>
          <w:rFonts w:ascii="Times New Roman" w:hAnsi="Times New Roman"/>
          <w:sz w:val="20"/>
          <w:szCs w:val="20"/>
          <w:lang w:val="en-US"/>
        </w:rPr>
        <w:t>WJhiM</w:t>
      </w:r>
      <w:r w:rsidRPr="00FF2991">
        <w:rPr>
          <w:rFonts w:ascii="Times New Roman" w:hAnsi="Times New Roman"/>
          <w:sz w:val="20"/>
          <w:szCs w:val="20"/>
        </w:rPr>
        <w:t>9</w:t>
      </w:r>
      <w:r w:rsidRPr="00580E42">
        <w:rPr>
          <w:rFonts w:ascii="Times New Roman" w:hAnsi="Times New Roman"/>
          <w:sz w:val="20"/>
          <w:szCs w:val="20"/>
          <w:lang w:val="en-US"/>
        </w:rPr>
        <w:t>UGWA</w:t>
      </w:r>
      <w:r w:rsidR="00580E42" w:rsidRPr="00FF2991">
        <w:rPr>
          <w:rFonts w:ascii="Times New Roman" w:hAnsi="Times New Roman"/>
          <w:sz w:val="20"/>
          <w:szCs w:val="20"/>
        </w:rPr>
        <w:t>.</w:t>
      </w:r>
    </w:p>
    <w:p w14:paraId="268FA15C" w14:textId="180E586D" w:rsidR="00E61B1C" w:rsidRPr="00FF2991"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Результаты опроса граждан</w:t>
      </w:r>
      <w:r w:rsidR="00580E42">
        <w:rPr>
          <w:rFonts w:ascii="Times New Roman" w:hAnsi="Times New Roman"/>
          <w:sz w:val="20"/>
          <w:szCs w:val="20"/>
        </w:rPr>
        <w:t xml:space="preserve">. </w:t>
      </w:r>
      <w:r w:rsidR="00580E42" w:rsidRPr="00FF2991">
        <w:rPr>
          <w:rFonts w:ascii="Times New Roman" w:hAnsi="Times New Roman"/>
          <w:sz w:val="20"/>
          <w:szCs w:val="20"/>
        </w:rPr>
        <w:t>(</w:t>
      </w:r>
      <w:r w:rsidR="00580E42" w:rsidRPr="00580E42">
        <w:rPr>
          <w:rFonts w:ascii="Times New Roman" w:hAnsi="Times New Roman"/>
          <w:sz w:val="20"/>
          <w:szCs w:val="20"/>
          <w:lang w:val="en-US"/>
        </w:rPr>
        <w:t>n</w:t>
      </w:r>
      <w:r w:rsidR="00580E42" w:rsidRPr="00FF2991">
        <w:rPr>
          <w:rFonts w:ascii="Times New Roman" w:hAnsi="Times New Roman"/>
          <w:sz w:val="20"/>
          <w:szCs w:val="20"/>
        </w:rPr>
        <w:t>.</w:t>
      </w:r>
      <w:r w:rsidR="00580E42" w:rsidRPr="00580E42">
        <w:rPr>
          <w:rFonts w:ascii="Times New Roman" w:hAnsi="Times New Roman"/>
          <w:sz w:val="20"/>
          <w:szCs w:val="20"/>
          <w:lang w:val="en-US"/>
        </w:rPr>
        <w:t>d</w:t>
      </w:r>
      <w:r w:rsidR="00580E42" w:rsidRPr="00FF2991">
        <w:rPr>
          <w:rFonts w:ascii="Times New Roman" w:hAnsi="Times New Roman"/>
          <w:sz w:val="20"/>
          <w:szCs w:val="20"/>
        </w:rPr>
        <w:t xml:space="preserve">.). </w:t>
      </w:r>
      <w:r w:rsidR="00580E42" w:rsidRPr="00580E42">
        <w:rPr>
          <w:rFonts w:ascii="Times New Roman" w:hAnsi="Times New Roman"/>
          <w:sz w:val="20"/>
          <w:szCs w:val="20"/>
          <w:lang w:val="en-US"/>
        </w:rPr>
        <w:t>Retrieved</w:t>
      </w:r>
      <w:r w:rsidR="00580E42" w:rsidRPr="00FF2991">
        <w:rPr>
          <w:rFonts w:ascii="Times New Roman" w:hAnsi="Times New Roman"/>
          <w:sz w:val="20"/>
          <w:szCs w:val="20"/>
        </w:rPr>
        <w:t xml:space="preserve"> </w:t>
      </w:r>
      <w:r w:rsidR="00580E42" w:rsidRPr="00580E42">
        <w:rPr>
          <w:rFonts w:ascii="Times New Roman" w:hAnsi="Times New Roman"/>
          <w:sz w:val="20"/>
          <w:szCs w:val="20"/>
          <w:lang w:val="en-US"/>
        </w:rPr>
        <w:t>from</w:t>
      </w:r>
      <w:r w:rsidR="00580E42" w:rsidRPr="00FF2991">
        <w:rPr>
          <w:rFonts w:ascii="Times New Roman" w:hAnsi="Times New Roman"/>
          <w:sz w:val="20"/>
          <w:szCs w:val="20"/>
        </w:rPr>
        <w:t xml:space="preserve"> </w:t>
      </w:r>
      <w:r w:rsidRPr="00580E42">
        <w:rPr>
          <w:rFonts w:ascii="Times New Roman" w:hAnsi="Times New Roman"/>
          <w:sz w:val="20"/>
          <w:szCs w:val="20"/>
          <w:lang w:val="en-US"/>
        </w:rPr>
        <w:t>https</w:t>
      </w:r>
      <w:r w:rsidRPr="00FF2991">
        <w:rPr>
          <w:rFonts w:ascii="Times New Roman" w:hAnsi="Times New Roman"/>
          <w:sz w:val="20"/>
          <w:szCs w:val="20"/>
        </w:rPr>
        <w:t>://</w:t>
      </w:r>
      <w:r w:rsidRPr="00580E42">
        <w:rPr>
          <w:rFonts w:ascii="Times New Roman" w:hAnsi="Times New Roman"/>
          <w:sz w:val="20"/>
          <w:szCs w:val="20"/>
          <w:lang w:val="en-US"/>
        </w:rPr>
        <w:t>forms</w:t>
      </w:r>
      <w:r w:rsidRPr="00FF2991">
        <w:rPr>
          <w:rFonts w:ascii="Times New Roman" w:hAnsi="Times New Roman"/>
          <w:sz w:val="20"/>
          <w:szCs w:val="20"/>
        </w:rPr>
        <w:t>.</w:t>
      </w:r>
      <w:r w:rsidRPr="00580E42">
        <w:rPr>
          <w:rFonts w:ascii="Times New Roman" w:hAnsi="Times New Roman"/>
          <w:sz w:val="20"/>
          <w:szCs w:val="20"/>
          <w:lang w:val="en-US"/>
        </w:rPr>
        <w:t>gle</w:t>
      </w:r>
      <w:r w:rsidRPr="00FF2991">
        <w:rPr>
          <w:rFonts w:ascii="Times New Roman" w:hAnsi="Times New Roman"/>
          <w:sz w:val="20"/>
          <w:szCs w:val="20"/>
        </w:rPr>
        <w:t>/</w:t>
      </w:r>
      <w:r w:rsidRPr="00580E42">
        <w:rPr>
          <w:rFonts w:ascii="Times New Roman" w:hAnsi="Times New Roman"/>
          <w:sz w:val="20"/>
          <w:szCs w:val="20"/>
          <w:lang w:val="en-US"/>
        </w:rPr>
        <w:t>QCPvdN</w:t>
      </w:r>
      <w:r w:rsidRPr="00FF2991">
        <w:rPr>
          <w:rFonts w:ascii="Times New Roman" w:hAnsi="Times New Roman"/>
          <w:sz w:val="20"/>
          <w:szCs w:val="20"/>
        </w:rPr>
        <w:t>21</w:t>
      </w:r>
      <w:r w:rsidRPr="00580E42">
        <w:rPr>
          <w:rFonts w:ascii="Times New Roman" w:hAnsi="Times New Roman"/>
          <w:sz w:val="20"/>
          <w:szCs w:val="20"/>
          <w:lang w:val="en-US"/>
        </w:rPr>
        <w:t>VTGB</w:t>
      </w:r>
      <w:r w:rsidRPr="00FF2991">
        <w:rPr>
          <w:rFonts w:ascii="Times New Roman" w:hAnsi="Times New Roman"/>
          <w:sz w:val="20"/>
          <w:szCs w:val="20"/>
        </w:rPr>
        <w:t>8</w:t>
      </w:r>
      <w:r w:rsidRPr="00580E42">
        <w:rPr>
          <w:rFonts w:ascii="Times New Roman" w:hAnsi="Times New Roman"/>
          <w:sz w:val="20"/>
          <w:szCs w:val="20"/>
          <w:lang w:val="en-US"/>
        </w:rPr>
        <w:t>DCc</w:t>
      </w:r>
      <w:r w:rsidRPr="00FF2991">
        <w:rPr>
          <w:rFonts w:ascii="Times New Roman" w:hAnsi="Times New Roman"/>
          <w:sz w:val="20"/>
          <w:szCs w:val="20"/>
        </w:rPr>
        <w:t>8</w:t>
      </w:r>
      <w:r w:rsidR="00580E42" w:rsidRPr="00FF2991">
        <w:rPr>
          <w:rFonts w:ascii="Times New Roman" w:hAnsi="Times New Roman"/>
          <w:sz w:val="20"/>
          <w:szCs w:val="20"/>
        </w:rPr>
        <w:t>.</w:t>
      </w:r>
    </w:p>
    <w:p w14:paraId="6F2E1E16" w14:textId="1220CA63" w:rsidR="00E61B1C" w:rsidRPr="00FF2991"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Результаты опроса заместителя председателя комиссии Р.А. Охотникова</w:t>
      </w:r>
      <w:r w:rsidR="0048079A">
        <w:rPr>
          <w:rFonts w:ascii="Times New Roman" w:hAnsi="Times New Roman"/>
          <w:sz w:val="20"/>
          <w:szCs w:val="20"/>
        </w:rPr>
        <w:t>.</w:t>
      </w:r>
      <w:r w:rsidRPr="001118C6">
        <w:rPr>
          <w:rFonts w:ascii="Times New Roman" w:hAnsi="Times New Roman"/>
          <w:sz w:val="20"/>
          <w:szCs w:val="20"/>
        </w:rPr>
        <w:t xml:space="preserve"> </w:t>
      </w:r>
      <w:r w:rsidR="0048079A" w:rsidRPr="00FF2991">
        <w:rPr>
          <w:rFonts w:ascii="Times New Roman" w:hAnsi="Times New Roman"/>
          <w:sz w:val="20"/>
          <w:szCs w:val="20"/>
          <w:lang w:val="en-US"/>
        </w:rPr>
        <w:t>(n.d.). Retrieved from</w:t>
      </w:r>
      <w:r w:rsidRPr="00FF2991">
        <w:rPr>
          <w:rFonts w:ascii="Times New Roman" w:hAnsi="Times New Roman"/>
          <w:sz w:val="20"/>
          <w:szCs w:val="20"/>
          <w:lang w:val="en-US"/>
        </w:rPr>
        <w:t xml:space="preserve"> https://forms.gle/J3mSZKeEAiMbyv5f9.</w:t>
      </w:r>
    </w:p>
    <w:p w14:paraId="57451FC3" w14:textId="4A158651" w:rsidR="00E61B1C" w:rsidRPr="00FF2991"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Роговский</w:t>
      </w:r>
      <w:r w:rsidRPr="004E6A91">
        <w:rPr>
          <w:rFonts w:ascii="Times New Roman" w:hAnsi="Times New Roman"/>
          <w:sz w:val="20"/>
          <w:szCs w:val="20"/>
          <w:lang w:val="en-US"/>
        </w:rPr>
        <w:t xml:space="preserve"> </w:t>
      </w:r>
      <w:r w:rsidRPr="001118C6">
        <w:rPr>
          <w:rFonts w:ascii="Times New Roman" w:hAnsi="Times New Roman"/>
          <w:sz w:val="20"/>
          <w:szCs w:val="20"/>
        </w:rPr>
        <w:t>Е</w:t>
      </w:r>
      <w:r w:rsidRPr="004E6A91">
        <w:rPr>
          <w:rFonts w:ascii="Times New Roman" w:hAnsi="Times New Roman"/>
          <w:sz w:val="20"/>
          <w:szCs w:val="20"/>
          <w:lang w:val="en-US"/>
        </w:rPr>
        <w:t xml:space="preserve">. </w:t>
      </w:r>
      <w:r w:rsidR="00590AD3" w:rsidRPr="004E6A91">
        <w:rPr>
          <w:rFonts w:ascii="Times New Roman" w:hAnsi="Times New Roman"/>
          <w:sz w:val="20"/>
          <w:szCs w:val="20"/>
          <w:lang w:val="en-US"/>
        </w:rPr>
        <w:t xml:space="preserve">(2017). </w:t>
      </w:r>
      <w:r w:rsidRPr="001118C6">
        <w:rPr>
          <w:rFonts w:ascii="Times New Roman" w:hAnsi="Times New Roman"/>
          <w:sz w:val="20"/>
          <w:szCs w:val="20"/>
        </w:rPr>
        <w:t>Выборы США : успех технологических инноваций</w:t>
      </w:r>
      <w:r w:rsidR="00590AD3">
        <w:rPr>
          <w:rFonts w:ascii="Times New Roman" w:hAnsi="Times New Roman"/>
          <w:sz w:val="20"/>
          <w:szCs w:val="20"/>
        </w:rPr>
        <w:t xml:space="preserve">. </w:t>
      </w:r>
      <w:r w:rsidRPr="00590AD3">
        <w:rPr>
          <w:rFonts w:ascii="Times New Roman" w:hAnsi="Times New Roman"/>
          <w:i/>
          <w:iCs/>
          <w:sz w:val="20"/>
          <w:szCs w:val="20"/>
        </w:rPr>
        <w:t>Международная жизнь</w:t>
      </w:r>
      <w:r w:rsidR="00590AD3">
        <w:rPr>
          <w:rFonts w:ascii="Times New Roman" w:hAnsi="Times New Roman"/>
          <w:i/>
          <w:iCs/>
          <w:sz w:val="20"/>
          <w:szCs w:val="20"/>
        </w:rPr>
        <w:t xml:space="preserve">, 3. </w:t>
      </w:r>
      <w:r w:rsidR="00590AD3" w:rsidRPr="00590AD3">
        <w:rPr>
          <w:rFonts w:ascii="Times New Roman" w:hAnsi="Times New Roman"/>
          <w:sz w:val="20"/>
          <w:szCs w:val="20"/>
          <w:lang w:val="en-US"/>
        </w:rPr>
        <w:t>Retrieved</w:t>
      </w:r>
      <w:r w:rsidR="00590AD3" w:rsidRPr="00FF2991">
        <w:rPr>
          <w:rFonts w:ascii="Times New Roman" w:hAnsi="Times New Roman"/>
          <w:sz w:val="20"/>
          <w:szCs w:val="20"/>
        </w:rPr>
        <w:t xml:space="preserve"> </w:t>
      </w:r>
      <w:r w:rsidR="00590AD3" w:rsidRPr="00590AD3">
        <w:rPr>
          <w:rFonts w:ascii="Times New Roman" w:hAnsi="Times New Roman"/>
          <w:sz w:val="20"/>
          <w:szCs w:val="20"/>
          <w:lang w:val="en-US"/>
        </w:rPr>
        <w:t>from</w:t>
      </w:r>
      <w:r w:rsidR="00590AD3" w:rsidRPr="00FF2991">
        <w:rPr>
          <w:rFonts w:ascii="Times New Roman" w:hAnsi="Times New Roman"/>
          <w:sz w:val="20"/>
          <w:szCs w:val="20"/>
        </w:rPr>
        <w:t xml:space="preserve"> </w:t>
      </w:r>
      <w:r w:rsidRPr="00590AD3">
        <w:rPr>
          <w:rFonts w:ascii="Times New Roman" w:hAnsi="Times New Roman"/>
          <w:sz w:val="20"/>
          <w:szCs w:val="20"/>
          <w:lang w:val="en-US"/>
        </w:rPr>
        <w:t>http</w:t>
      </w:r>
      <w:r w:rsidRPr="00FF2991">
        <w:rPr>
          <w:rFonts w:ascii="Times New Roman" w:hAnsi="Times New Roman"/>
          <w:sz w:val="20"/>
          <w:szCs w:val="20"/>
        </w:rPr>
        <w:t>://</w:t>
      </w:r>
      <w:r w:rsidRPr="00590AD3">
        <w:rPr>
          <w:rFonts w:ascii="Times New Roman" w:hAnsi="Times New Roman"/>
          <w:sz w:val="20"/>
          <w:szCs w:val="20"/>
          <w:lang w:val="en-US"/>
        </w:rPr>
        <w:t>conf</w:t>
      </w:r>
      <w:r w:rsidRPr="00FF2991">
        <w:rPr>
          <w:rFonts w:ascii="Times New Roman" w:hAnsi="Times New Roman"/>
          <w:sz w:val="20"/>
          <w:szCs w:val="20"/>
        </w:rPr>
        <w:t>.</w:t>
      </w:r>
      <w:r w:rsidRPr="00590AD3">
        <w:rPr>
          <w:rFonts w:ascii="Times New Roman" w:hAnsi="Times New Roman"/>
          <w:sz w:val="20"/>
          <w:szCs w:val="20"/>
          <w:lang w:val="en-US"/>
        </w:rPr>
        <w:t>sciencepublic</w:t>
      </w:r>
      <w:r w:rsidRPr="00FF2991">
        <w:rPr>
          <w:rFonts w:ascii="Times New Roman" w:hAnsi="Times New Roman"/>
          <w:sz w:val="20"/>
          <w:szCs w:val="20"/>
        </w:rPr>
        <w:t>.</w:t>
      </w:r>
      <w:r w:rsidRPr="00590AD3">
        <w:rPr>
          <w:rFonts w:ascii="Times New Roman" w:hAnsi="Times New Roman"/>
          <w:sz w:val="20"/>
          <w:szCs w:val="20"/>
          <w:lang w:val="en-US"/>
        </w:rPr>
        <w:t>ru</w:t>
      </w:r>
      <w:r w:rsidRPr="00FF2991">
        <w:rPr>
          <w:rFonts w:ascii="Times New Roman" w:hAnsi="Times New Roman"/>
          <w:sz w:val="20"/>
          <w:szCs w:val="20"/>
        </w:rPr>
        <w:t>/</w:t>
      </w:r>
      <w:r w:rsidRPr="00590AD3">
        <w:rPr>
          <w:rFonts w:ascii="Times New Roman" w:hAnsi="Times New Roman"/>
          <w:sz w:val="20"/>
          <w:szCs w:val="20"/>
          <w:lang w:val="en-US"/>
        </w:rPr>
        <w:t>wp</w:t>
      </w:r>
      <w:r w:rsidRPr="00FF2991">
        <w:rPr>
          <w:rFonts w:ascii="Times New Roman" w:hAnsi="Times New Roman"/>
          <w:sz w:val="20"/>
          <w:szCs w:val="20"/>
        </w:rPr>
        <w:t>-</w:t>
      </w:r>
      <w:r w:rsidRPr="00590AD3">
        <w:rPr>
          <w:rFonts w:ascii="Times New Roman" w:hAnsi="Times New Roman"/>
          <w:sz w:val="20"/>
          <w:szCs w:val="20"/>
          <w:lang w:val="en-US"/>
        </w:rPr>
        <w:t>content</w:t>
      </w:r>
      <w:r w:rsidRPr="00FF2991">
        <w:rPr>
          <w:rFonts w:ascii="Times New Roman" w:hAnsi="Times New Roman"/>
          <w:sz w:val="20"/>
          <w:szCs w:val="20"/>
        </w:rPr>
        <w:t>/</w:t>
      </w:r>
      <w:r w:rsidRPr="00590AD3">
        <w:rPr>
          <w:rFonts w:ascii="Times New Roman" w:hAnsi="Times New Roman"/>
          <w:sz w:val="20"/>
          <w:szCs w:val="20"/>
          <w:lang w:val="en-US"/>
        </w:rPr>
        <w:t>uploads</w:t>
      </w:r>
      <w:r w:rsidRPr="00FF2991">
        <w:rPr>
          <w:rFonts w:ascii="Times New Roman" w:hAnsi="Times New Roman"/>
          <w:sz w:val="20"/>
          <w:szCs w:val="20"/>
        </w:rPr>
        <w:t xml:space="preserve">/2017/02/2017.02.01_ </w:t>
      </w:r>
      <w:r w:rsidRPr="00590AD3">
        <w:rPr>
          <w:rFonts w:ascii="Times New Roman" w:hAnsi="Times New Roman"/>
          <w:sz w:val="20"/>
          <w:szCs w:val="20"/>
          <w:lang w:val="en-US"/>
        </w:rPr>
        <w:t>rogovsky</w:t>
      </w:r>
      <w:r w:rsidRPr="00FF2991">
        <w:rPr>
          <w:rFonts w:ascii="Times New Roman" w:hAnsi="Times New Roman"/>
          <w:sz w:val="20"/>
          <w:szCs w:val="20"/>
        </w:rPr>
        <w:t>_01.</w:t>
      </w:r>
      <w:r w:rsidRPr="00590AD3">
        <w:rPr>
          <w:rFonts w:ascii="Times New Roman" w:hAnsi="Times New Roman"/>
          <w:sz w:val="20"/>
          <w:szCs w:val="20"/>
          <w:lang w:val="en-US"/>
        </w:rPr>
        <w:t>pdf</w:t>
      </w:r>
      <w:r w:rsidR="00590AD3" w:rsidRPr="00FF2991">
        <w:rPr>
          <w:rFonts w:ascii="Times New Roman" w:hAnsi="Times New Roman"/>
          <w:sz w:val="20"/>
          <w:szCs w:val="20"/>
        </w:rPr>
        <w:t>.</w:t>
      </w:r>
    </w:p>
    <w:p w14:paraId="11E059BA" w14:textId="53259B24"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Рулев М. С. </w:t>
      </w:r>
      <w:r w:rsidR="00C12F66">
        <w:rPr>
          <w:rFonts w:ascii="Times New Roman" w:hAnsi="Times New Roman"/>
          <w:sz w:val="20"/>
          <w:szCs w:val="20"/>
        </w:rPr>
        <w:t xml:space="preserve">(2018). </w:t>
      </w:r>
      <w:r w:rsidRPr="001118C6">
        <w:rPr>
          <w:rFonts w:ascii="Times New Roman" w:hAnsi="Times New Roman"/>
          <w:sz w:val="20"/>
          <w:szCs w:val="20"/>
        </w:rPr>
        <w:t>Дистанционное электронное голосование: проблемы и перспективы развития в российской федерации</w:t>
      </w:r>
      <w:r w:rsidR="00C12F66">
        <w:rPr>
          <w:rFonts w:ascii="Times New Roman" w:hAnsi="Times New Roman"/>
          <w:sz w:val="20"/>
          <w:szCs w:val="20"/>
        </w:rPr>
        <w:t xml:space="preserve">. </w:t>
      </w:r>
      <w:r w:rsidRPr="00C12F66">
        <w:rPr>
          <w:rFonts w:ascii="Times New Roman" w:hAnsi="Times New Roman"/>
          <w:i/>
          <w:iCs/>
          <w:sz w:val="20"/>
          <w:szCs w:val="20"/>
        </w:rPr>
        <w:t>ВЫБОРЫ: ТЕОРИЯ И ПРАКТИКА</w:t>
      </w:r>
      <w:r w:rsidR="00BE418E">
        <w:rPr>
          <w:rFonts w:ascii="Times New Roman" w:hAnsi="Times New Roman"/>
          <w:i/>
          <w:iCs/>
          <w:sz w:val="20"/>
          <w:szCs w:val="20"/>
        </w:rPr>
        <w:t xml:space="preserve">, 1, </w:t>
      </w:r>
      <w:r w:rsidRPr="001118C6">
        <w:rPr>
          <w:rFonts w:ascii="Times New Roman" w:hAnsi="Times New Roman"/>
          <w:sz w:val="20"/>
          <w:szCs w:val="20"/>
        </w:rPr>
        <w:t>8</w:t>
      </w:r>
      <w:r w:rsidR="00BE418E">
        <w:rPr>
          <w:rFonts w:ascii="Times New Roman" w:hAnsi="Times New Roman"/>
          <w:sz w:val="20"/>
          <w:szCs w:val="20"/>
        </w:rPr>
        <w:t>-13</w:t>
      </w:r>
      <w:r w:rsidRPr="001118C6">
        <w:rPr>
          <w:rFonts w:ascii="Times New Roman" w:hAnsi="Times New Roman"/>
          <w:sz w:val="20"/>
          <w:szCs w:val="20"/>
        </w:rPr>
        <w:t>.</w:t>
      </w:r>
    </w:p>
    <w:p w14:paraId="66DEFEE6" w14:textId="282F3C08"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Степанченко К. П., Кузенкова Д. С.</w:t>
      </w:r>
      <w:r w:rsidR="00B12D0B">
        <w:rPr>
          <w:rFonts w:ascii="Times New Roman" w:hAnsi="Times New Roman"/>
          <w:sz w:val="20"/>
          <w:szCs w:val="20"/>
        </w:rPr>
        <w:t xml:space="preserve"> </w:t>
      </w:r>
      <w:r w:rsidR="00B12D0B" w:rsidRPr="00605090">
        <w:rPr>
          <w:rFonts w:ascii="Times New Roman" w:hAnsi="Times New Roman"/>
          <w:sz w:val="20"/>
          <w:szCs w:val="20"/>
        </w:rPr>
        <w:t>&amp;</w:t>
      </w:r>
      <w:r w:rsidRPr="001118C6">
        <w:rPr>
          <w:rFonts w:ascii="Times New Roman" w:hAnsi="Times New Roman"/>
          <w:sz w:val="20"/>
          <w:szCs w:val="20"/>
        </w:rPr>
        <w:t xml:space="preserve"> Кудрявцева А. С. </w:t>
      </w:r>
      <w:r w:rsidR="00B12D0B">
        <w:rPr>
          <w:rFonts w:ascii="Times New Roman" w:hAnsi="Times New Roman"/>
          <w:sz w:val="20"/>
          <w:szCs w:val="20"/>
        </w:rPr>
        <w:t xml:space="preserve">(2017). </w:t>
      </w:r>
      <w:r w:rsidRPr="001118C6">
        <w:rPr>
          <w:rFonts w:ascii="Times New Roman" w:hAnsi="Times New Roman"/>
          <w:sz w:val="20"/>
          <w:szCs w:val="20"/>
        </w:rPr>
        <w:t>Преимущества и недостатки использования цифровых технологий в процессе выборов</w:t>
      </w:r>
      <w:r w:rsidR="00B12D0B">
        <w:rPr>
          <w:rFonts w:ascii="Times New Roman" w:hAnsi="Times New Roman"/>
          <w:sz w:val="20"/>
          <w:szCs w:val="20"/>
        </w:rPr>
        <w:t xml:space="preserve">. </w:t>
      </w:r>
      <w:r w:rsidRPr="00B12D0B">
        <w:rPr>
          <w:rFonts w:ascii="Times New Roman" w:hAnsi="Times New Roman"/>
          <w:i/>
          <w:iCs/>
          <w:sz w:val="20"/>
          <w:szCs w:val="20"/>
        </w:rPr>
        <w:t>VII межрегиональный форум: сборник материалов</w:t>
      </w:r>
      <w:r w:rsidR="00B12D0B">
        <w:rPr>
          <w:rFonts w:ascii="Times New Roman" w:hAnsi="Times New Roman"/>
          <w:sz w:val="20"/>
          <w:szCs w:val="20"/>
        </w:rPr>
        <w:t>, 145-149</w:t>
      </w:r>
      <w:r w:rsidRPr="001118C6">
        <w:rPr>
          <w:rFonts w:ascii="Times New Roman" w:hAnsi="Times New Roman"/>
          <w:sz w:val="20"/>
          <w:szCs w:val="20"/>
        </w:rPr>
        <w:t>.</w:t>
      </w:r>
    </w:p>
    <w:p w14:paraId="13E59E97" w14:textId="16FED06E"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Трунова А.В. </w:t>
      </w:r>
      <w:r w:rsidR="008C7D64">
        <w:rPr>
          <w:rFonts w:ascii="Times New Roman" w:hAnsi="Times New Roman"/>
          <w:sz w:val="20"/>
          <w:szCs w:val="20"/>
        </w:rPr>
        <w:t xml:space="preserve">(2018). </w:t>
      </w:r>
      <w:r w:rsidRPr="001118C6">
        <w:rPr>
          <w:rFonts w:ascii="Times New Roman" w:hAnsi="Times New Roman"/>
          <w:sz w:val="20"/>
          <w:szCs w:val="20"/>
        </w:rPr>
        <w:t>Обеспечение информационной безопасности предприятия</w:t>
      </w:r>
      <w:r w:rsidR="008C7D64">
        <w:rPr>
          <w:rFonts w:ascii="Times New Roman" w:hAnsi="Times New Roman"/>
          <w:sz w:val="20"/>
          <w:szCs w:val="20"/>
        </w:rPr>
        <w:t xml:space="preserve">. </w:t>
      </w:r>
      <w:r w:rsidRPr="008C7D64">
        <w:rPr>
          <w:rFonts w:ascii="Times New Roman" w:hAnsi="Times New Roman"/>
          <w:i/>
          <w:iCs/>
          <w:sz w:val="20"/>
          <w:szCs w:val="20"/>
        </w:rPr>
        <w:t>Современные инновации: сборник статей</w:t>
      </w:r>
      <w:r w:rsidR="008C7D64">
        <w:rPr>
          <w:rFonts w:ascii="Times New Roman" w:hAnsi="Times New Roman"/>
          <w:sz w:val="20"/>
          <w:szCs w:val="20"/>
        </w:rPr>
        <w:t>, 4, 33-35</w:t>
      </w:r>
      <w:r w:rsidRPr="001118C6">
        <w:rPr>
          <w:rFonts w:ascii="Times New Roman" w:hAnsi="Times New Roman"/>
          <w:sz w:val="20"/>
          <w:szCs w:val="20"/>
        </w:rPr>
        <w:t>.</w:t>
      </w:r>
    </w:p>
    <w:p w14:paraId="6B01C2F2" w14:textId="6D35A538"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Улибер К. </w:t>
      </w:r>
      <w:r w:rsidR="00523FCA">
        <w:rPr>
          <w:rFonts w:ascii="Times New Roman" w:hAnsi="Times New Roman"/>
          <w:sz w:val="20"/>
          <w:szCs w:val="20"/>
        </w:rPr>
        <w:t xml:space="preserve">(2019). </w:t>
      </w:r>
      <w:r w:rsidRPr="001118C6">
        <w:rPr>
          <w:rFonts w:ascii="Times New Roman" w:hAnsi="Times New Roman"/>
          <w:sz w:val="20"/>
          <w:szCs w:val="20"/>
        </w:rPr>
        <w:t>Трамп и эпоха постправды</w:t>
      </w:r>
      <w:r w:rsidR="00523FCA">
        <w:rPr>
          <w:rFonts w:ascii="Times New Roman" w:hAnsi="Times New Roman"/>
          <w:sz w:val="20"/>
          <w:szCs w:val="20"/>
        </w:rPr>
        <w:t xml:space="preserve">. </w:t>
      </w:r>
      <w:r w:rsidRPr="00523FCA">
        <w:rPr>
          <w:rFonts w:ascii="Times New Roman" w:hAnsi="Times New Roman"/>
          <w:i/>
          <w:iCs/>
          <w:sz w:val="20"/>
          <w:szCs w:val="20"/>
        </w:rPr>
        <w:t>Перевод на русский язык, издание на русском языке ООО «Манн, Иванов и Фербер»</w:t>
      </w:r>
      <w:r w:rsidR="00523FCA">
        <w:rPr>
          <w:rFonts w:ascii="Times New Roman" w:hAnsi="Times New Roman"/>
          <w:i/>
          <w:iCs/>
          <w:sz w:val="20"/>
          <w:szCs w:val="20"/>
        </w:rPr>
        <w:t xml:space="preserve">, </w:t>
      </w:r>
      <w:r w:rsidRPr="001118C6">
        <w:rPr>
          <w:rFonts w:ascii="Times New Roman" w:hAnsi="Times New Roman"/>
          <w:sz w:val="20"/>
          <w:szCs w:val="20"/>
        </w:rPr>
        <w:t>30.</w:t>
      </w:r>
    </w:p>
    <w:p w14:paraId="3DA0B1AE" w14:textId="6121A431" w:rsidR="00E61B1C" w:rsidRPr="00507015" w:rsidRDefault="00E61B1C" w:rsidP="00900B74">
      <w:pPr>
        <w:spacing w:after="0" w:line="240" w:lineRule="auto"/>
        <w:ind w:left="284" w:right="-28" w:hanging="284"/>
        <w:jc w:val="both"/>
        <w:rPr>
          <w:rFonts w:ascii="Times New Roman" w:hAnsi="Times New Roman"/>
          <w:sz w:val="20"/>
          <w:szCs w:val="20"/>
          <w:lang w:val="en-US"/>
        </w:rPr>
      </w:pPr>
      <w:r w:rsidRPr="001118C6">
        <w:rPr>
          <w:rFonts w:ascii="Times New Roman" w:hAnsi="Times New Roman"/>
          <w:sz w:val="20"/>
          <w:szCs w:val="20"/>
        </w:rPr>
        <w:t>Центральная избирательная комиссия Российской Федерации</w:t>
      </w:r>
      <w:r w:rsidR="00507015">
        <w:rPr>
          <w:rFonts w:ascii="Times New Roman" w:hAnsi="Times New Roman"/>
          <w:sz w:val="20"/>
          <w:szCs w:val="20"/>
        </w:rPr>
        <w:t xml:space="preserve">. </w:t>
      </w:r>
      <w:r w:rsidRPr="001118C6">
        <w:rPr>
          <w:rFonts w:ascii="Times New Roman" w:hAnsi="Times New Roman"/>
          <w:sz w:val="20"/>
          <w:szCs w:val="20"/>
        </w:rPr>
        <w:t>Официальный интернет-портал правовой информации</w:t>
      </w:r>
      <w:r w:rsidR="00507015">
        <w:rPr>
          <w:rFonts w:ascii="Times New Roman" w:hAnsi="Times New Roman"/>
          <w:sz w:val="20"/>
          <w:szCs w:val="20"/>
        </w:rPr>
        <w:t xml:space="preserve">. </w:t>
      </w:r>
      <w:r w:rsidR="00507015" w:rsidRPr="00CB51FD">
        <w:rPr>
          <w:rFonts w:ascii="Times New Roman" w:hAnsi="Times New Roman"/>
          <w:sz w:val="20"/>
          <w:szCs w:val="20"/>
          <w:lang w:val="en-US"/>
        </w:rPr>
        <w:t>(n.d.). Retrieved from</w:t>
      </w:r>
      <w:r w:rsidR="00507015" w:rsidRPr="00507015">
        <w:rPr>
          <w:rFonts w:ascii="Times New Roman" w:hAnsi="Times New Roman"/>
          <w:sz w:val="20"/>
          <w:szCs w:val="20"/>
          <w:lang w:val="en-US"/>
        </w:rPr>
        <w:t xml:space="preserve"> </w:t>
      </w:r>
      <w:r w:rsidRPr="00507015">
        <w:rPr>
          <w:rFonts w:ascii="Times New Roman" w:hAnsi="Times New Roman"/>
          <w:sz w:val="20"/>
          <w:szCs w:val="20"/>
          <w:lang w:val="en-US"/>
        </w:rPr>
        <w:t>http://www.cikrf.ru/gas/real_prog.php</w:t>
      </w:r>
      <w:r w:rsidR="00507015" w:rsidRPr="00507015">
        <w:rPr>
          <w:rFonts w:ascii="Times New Roman" w:hAnsi="Times New Roman"/>
          <w:sz w:val="20"/>
          <w:szCs w:val="20"/>
          <w:lang w:val="en-US"/>
        </w:rPr>
        <w:t>.</w:t>
      </w:r>
    </w:p>
    <w:p w14:paraId="58CD2C1D" w14:textId="61A1BCAC" w:rsidR="00E61B1C" w:rsidRPr="001118C6" w:rsidRDefault="00E61B1C" w:rsidP="00900B74">
      <w:pPr>
        <w:spacing w:after="0" w:line="240" w:lineRule="auto"/>
        <w:ind w:left="284" w:right="-28" w:hanging="284"/>
        <w:jc w:val="both"/>
        <w:rPr>
          <w:rFonts w:ascii="Times New Roman" w:hAnsi="Times New Roman"/>
          <w:sz w:val="20"/>
          <w:szCs w:val="20"/>
        </w:rPr>
      </w:pPr>
      <w:r w:rsidRPr="001118C6">
        <w:rPr>
          <w:rFonts w:ascii="Times New Roman" w:hAnsi="Times New Roman"/>
          <w:sz w:val="20"/>
          <w:szCs w:val="20"/>
        </w:rPr>
        <w:t xml:space="preserve">Чимаров Н.С. </w:t>
      </w:r>
      <w:r w:rsidR="00507015">
        <w:rPr>
          <w:rFonts w:ascii="Times New Roman" w:hAnsi="Times New Roman"/>
          <w:sz w:val="20"/>
          <w:szCs w:val="20"/>
        </w:rPr>
        <w:t xml:space="preserve">(2019). </w:t>
      </w:r>
      <w:r w:rsidRPr="001118C6">
        <w:rPr>
          <w:rFonts w:ascii="Times New Roman" w:hAnsi="Times New Roman"/>
          <w:sz w:val="20"/>
          <w:szCs w:val="20"/>
        </w:rPr>
        <w:t>Правовая основа экспериментального проекта «Дистанционное электронное голосование» на выборах 8 сентября 2019 года в Московскую городскую Думу седьмого созыва</w:t>
      </w:r>
      <w:r w:rsidR="00507015">
        <w:rPr>
          <w:rFonts w:ascii="Times New Roman" w:hAnsi="Times New Roman"/>
          <w:sz w:val="20"/>
          <w:szCs w:val="20"/>
        </w:rPr>
        <w:t xml:space="preserve">. </w:t>
      </w:r>
      <w:r w:rsidRPr="00507015">
        <w:rPr>
          <w:rFonts w:ascii="Times New Roman" w:hAnsi="Times New Roman"/>
          <w:i/>
          <w:iCs/>
          <w:sz w:val="20"/>
          <w:szCs w:val="20"/>
        </w:rPr>
        <w:t>ВЕСТНИК САНКТ-ПЕТЕРБУРГСКОЙ ЮРИДИЧЕСКОЙ АКАДЕМИИ</w:t>
      </w:r>
      <w:r w:rsidR="00507015">
        <w:rPr>
          <w:rFonts w:ascii="Times New Roman" w:hAnsi="Times New Roman"/>
          <w:i/>
          <w:iCs/>
          <w:sz w:val="20"/>
          <w:szCs w:val="20"/>
        </w:rPr>
        <w:t xml:space="preserve">, </w:t>
      </w:r>
      <w:r w:rsidRPr="00507015">
        <w:rPr>
          <w:rFonts w:ascii="Times New Roman" w:hAnsi="Times New Roman"/>
          <w:i/>
          <w:iCs/>
          <w:sz w:val="20"/>
          <w:szCs w:val="20"/>
        </w:rPr>
        <w:t>4</w:t>
      </w:r>
      <w:r w:rsidR="00507015">
        <w:rPr>
          <w:rFonts w:ascii="Times New Roman" w:hAnsi="Times New Roman"/>
          <w:i/>
          <w:iCs/>
          <w:sz w:val="20"/>
          <w:szCs w:val="20"/>
        </w:rPr>
        <w:t xml:space="preserve">, </w:t>
      </w:r>
      <w:r w:rsidRPr="001118C6">
        <w:rPr>
          <w:rFonts w:ascii="Times New Roman" w:hAnsi="Times New Roman"/>
          <w:sz w:val="20"/>
          <w:szCs w:val="20"/>
        </w:rPr>
        <w:t>21-25.</w:t>
      </w:r>
    </w:p>
    <w:p w14:paraId="52222E73" w14:textId="77777777" w:rsidR="00E61B1C" w:rsidRPr="001118C6" w:rsidRDefault="00E61B1C" w:rsidP="00E61B1C">
      <w:pPr>
        <w:suppressAutoHyphens/>
        <w:spacing w:after="0" w:line="360" w:lineRule="auto"/>
        <w:jc w:val="both"/>
        <w:rPr>
          <w:rFonts w:ascii="Times New Roman" w:hAnsi="Times New Roman"/>
          <w:sz w:val="20"/>
          <w:szCs w:val="20"/>
        </w:rPr>
      </w:pPr>
    </w:p>
    <w:p w14:paraId="4AC71227" w14:textId="77777777" w:rsidR="0025184A" w:rsidRPr="001118C6" w:rsidRDefault="0025184A">
      <w:pPr>
        <w:rPr>
          <w:rFonts w:ascii="Times New Roman" w:hAnsi="Times New Roman"/>
          <w:sz w:val="20"/>
          <w:szCs w:val="20"/>
        </w:rPr>
      </w:pPr>
    </w:p>
    <w:sectPr w:rsidR="0025184A" w:rsidRPr="001118C6" w:rsidSect="00543E99">
      <w:pgSz w:w="11906" w:h="16838"/>
      <w:pgMar w:top="2948" w:right="2665" w:bottom="3232"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C009" w14:textId="77777777" w:rsidR="00325A81" w:rsidRDefault="00325A81" w:rsidP="00E61B1C">
      <w:pPr>
        <w:spacing w:after="0" w:line="240" w:lineRule="auto"/>
      </w:pPr>
      <w:r>
        <w:separator/>
      </w:r>
    </w:p>
  </w:endnote>
  <w:endnote w:type="continuationSeparator" w:id="0">
    <w:p w14:paraId="54333005" w14:textId="77777777" w:rsidR="00325A81" w:rsidRDefault="00325A81" w:rsidP="00E6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021E" w14:textId="77777777" w:rsidR="00325A81" w:rsidRDefault="00325A81" w:rsidP="00E61B1C">
      <w:pPr>
        <w:spacing w:after="0" w:line="240" w:lineRule="auto"/>
      </w:pPr>
      <w:r>
        <w:separator/>
      </w:r>
    </w:p>
  </w:footnote>
  <w:footnote w:type="continuationSeparator" w:id="0">
    <w:p w14:paraId="577D14FC" w14:textId="77777777" w:rsidR="00325A81" w:rsidRDefault="00325A81" w:rsidP="00E6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0E2A"/>
    <w:multiLevelType w:val="multilevel"/>
    <w:tmpl w:val="1F6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A77A9"/>
    <w:multiLevelType w:val="multilevel"/>
    <w:tmpl w:val="A08ED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1A67046"/>
    <w:multiLevelType w:val="multilevel"/>
    <w:tmpl w:val="00FE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5B38B7"/>
    <w:multiLevelType w:val="multilevel"/>
    <w:tmpl w:val="1C761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19"/>
    <w:rsid w:val="0000088F"/>
    <w:rsid w:val="00004CAA"/>
    <w:rsid w:val="0002131A"/>
    <w:rsid w:val="00021F2C"/>
    <w:rsid w:val="000259EF"/>
    <w:rsid w:val="00030E62"/>
    <w:rsid w:val="00035FCF"/>
    <w:rsid w:val="000375AF"/>
    <w:rsid w:val="00047A9E"/>
    <w:rsid w:val="000542D4"/>
    <w:rsid w:val="00061121"/>
    <w:rsid w:val="00076F0D"/>
    <w:rsid w:val="000835B6"/>
    <w:rsid w:val="00093D7D"/>
    <w:rsid w:val="000A0E2B"/>
    <w:rsid w:val="000B147D"/>
    <w:rsid w:val="000B6A31"/>
    <w:rsid w:val="000D15CC"/>
    <w:rsid w:val="000D6392"/>
    <w:rsid w:val="000D73FA"/>
    <w:rsid w:val="000F544D"/>
    <w:rsid w:val="000F5519"/>
    <w:rsid w:val="000F6668"/>
    <w:rsid w:val="001118C6"/>
    <w:rsid w:val="00114B4B"/>
    <w:rsid w:val="00122493"/>
    <w:rsid w:val="001335BB"/>
    <w:rsid w:val="00133987"/>
    <w:rsid w:val="001368AC"/>
    <w:rsid w:val="00150F7F"/>
    <w:rsid w:val="0015375F"/>
    <w:rsid w:val="00154797"/>
    <w:rsid w:val="001570EB"/>
    <w:rsid w:val="00157618"/>
    <w:rsid w:val="001626FA"/>
    <w:rsid w:val="00167B27"/>
    <w:rsid w:val="00174857"/>
    <w:rsid w:val="0017637E"/>
    <w:rsid w:val="00176FBA"/>
    <w:rsid w:val="00181C63"/>
    <w:rsid w:val="00183988"/>
    <w:rsid w:val="001924BC"/>
    <w:rsid w:val="001A0347"/>
    <w:rsid w:val="001A147B"/>
    <w:rsid w:val="001A218C"/>
    <w:rsid w:val="001B20E3"/>
    <w:rsid w:val="001C6566"/>
    <w:rsid w:val="001D7C48"/>
    <w:rsid w:val="001F74A3"/>
    <w:rsid w:val="00201571"/>
    <w:rsid w:val="002114D8"/>
    <w:rsid w:val="00215DB4"/>
    <w:rsid w:val="00223FDB"/>
    <w:rsid w:val="00243915"/>
    <w:rsid w:val="002446D9"/>
    <w:rsid w:val="00247399"/>
    <w:rsid w:val="0025184A"/>
    <w:rsid w:val="002574F8"/>
    <w:rsid w:val="00264971"/>
    <w:rsid w:val="00267AA3"/>
    <w:rsid w:val="00270CAC"/>
    <w:rsid w:val="002842DF"/>
    <w:rsid w:val="00287C15"/>
    <w:rsid w:val="002A294E"/>
    <w:rsid w:val="002A44C4"/>
    <w:rsid w:val="002B66F4"/>
    <w:rsid w:val="002E4768"/>
    <w:rsid w:val="002F1C1E"/>
    <w:rsid w:val="002F502D"/>
    <w:rsid w:val="002F641D"/>
    <w:rsid w:val="00301CA5"/>
    <w:rsid w:val="00302F60"/>
    <w:rsid w:val="003034F7"/>
    <w:rsid w:val="003045A7"/>
    <w:rsid w:val="003077ED"/>
    <w:rsid w:val="00310FB7"/>
    <w:rsid w:val="00316124"/>
    <w:rsid w:val="0032024B"/>
    <w:rsid w:val="00321848"/>
    <w:rsid w:val="00325A81"/>
    <w:rsid w:val="00332C8A"/>
    <w:rsid w:val="00337B16"/>
    <w:rsid w:val="003401E5"/>
    <w:rsid w:val="003428D6"/>
    <w:rsid w:val="003515DA"/>
    <w:rsid w:val="0035275A"/>
    <w:rsid w:val="00354C50"/>
    <w:rsid w:val="00363FF6"/>
    <w:rsid w:val="003661F6"/>
    <w:rsid w:val="00376261"/>
    <w:rsid w:val="00377C87"/>
    <w:rsid w:val="0038184B"/>
    <w:rsid w:val="0038362F"/>
    <w:rsid w:val="00383BB8"/>
    <w:rsid w:val="00387F51"/>
    <w:rsid w:val="003951A1"/>
    <w:rsid w:val="003A31B1"/>
    <w:rsid w:val="003C2412"/>
    <w:rsid w:val="003D010D"/>
    <w:rsid w:val="003E40AA"/>
    <w:rsid w:val="003E5287"/>
    <w:rsid w:val="004045B8"/>
    <w:rsid w:val="00406181"/>
    <w:rsid w:val="00423FE0"/>
    <w:rsid w:val="00431E1A"/>
    <w:rsid w:val="004366CB"/>
    <w:rsid w:val="004430F0"/>
    <w:rsid w:val="004435DD"/>
    <w:rsid w:val="00450C75"/>
    <w:rsid w:val="0045266C"/>
    <w:rsid w:val="00454E01"/>
    <w:rsid w:val="004621D5"/>
    <w:rsid w:val="004629A9"/>
    <w:rsid w:val="00463623"/>
    <w:rsid w:val="0046374D"/>
    <w:rsid w:val="00464021"/>
    <w:rsid w:val="00477CB1"/>
    <w:rsid w:val="004800C8"/>
    <w:rsid w:val="0048079A"/>
    <w:rsid w:val="0049103A"/>
    <w:rsid w:val="004A5695"/>
    <w:rsid w:val="004A70DE"/>
    <w:rsid w:val="004B43DE"/>
    <w:rsid w:val="004C63B3"/>
    <w:rsid w:val="004E125D"/>
    <w:rsid w:val="004E3DEE"/>
    <w:rsid w:val="004E5013"/>
    <w:rsid w:val="004E6A91"/>
    <w:rsid w:val="00502716"/>
    <w:rsid w:val="00504205"/>
    <w:rsid w:val="00507015"/>
    <w:rsid w:val="00514C1A"/>
    <w:rsid w:val="005239F4"/>
    <w:rsid w:val="00523FCA"/>
    <w:rsid w:val="00531FBE"/>
    <w:rsid w:val="00536DD6"/>
    <w:rsid w:val="00537F83"/>
    <w:rsid w:val="0054109F"/>
    <w:rsid w:val="0054169B"/>
    <w:rsid w:val="0054216A"/>
    <w:rsid w:val="00543E99"/>
    <w:rsid w:val="00557124"/>
    <w:rsid w:val="00560800"/>
    <w:rsid w:val="0056451D"/>
    <w:rsid w:val="005656CA"/>
    <w:rsid w:val="00567AC6"/>
    <w:rsid w:val="00575D22"/>
    <w:rsid w:val="00580E42"/>
    <w:rsid w:val="0058111B"/>
    <w:rsid w:val="00590AD3"/>
    <w:rsid w:val="005939EF"/>
    <w:rsid w:val="005B1F28"/>
    <w:rsid w:val="005B6924"/>
    <w:rsid w:val="005C262A"/>
    <w:rsid w:val="005D1262"/>
    <w:rsid w:val="005D1C95"/>
    <w:rsid w:val="005F0752"/>
    <w:rsid w:val="005F2321"/>
    <w:rsid w:val="005F57A3"/>
    <w:rsid w:val="00605090"/>
    <w:rsid w:val="00605556"/>
    <w:rsid w:val="00633950"/>
    <w:rsid w:val="00643AFE"/>
    <w:rsid w:val="006729D5"/>
    <w:rsid w:val="006855C0"/>
    <w:rsid w:val="00697C15"/>
    <w:rsid w:val="006A1760"/>
    <w:rsid w:val="006A5C85"/>
    <w:rsid w:val="006B10AB"/>
    <w:rsid w:val="006B351C"/>
    <w:rsid w:val="006B3CA3"/>
    <w:rsid w:val="006B60DC"/>
    <w:rsid w:val="006C2FEB"/>
    <w:rsid w:val="006C752B"/>
    <w:rsid w:val="006C76E8"/>
    <w:rsid w:val="006C7FD9"/>
    <w:rsid w:val="006D2FBA"/>
    <w:rsid w:val="006D4303"/>
    <w:rsid w:val="006F10D6"/>
    <w:rsid w:val="006F2744"/>
    <w:rsid w:val="0070045E"/>
    <w:rsid w:val="00700F14"/>
    <w:rsid w:val="00703695"/>
    <w:rsid w:val="0070389E"/>
    <w:rsid w:val="0070621D"/>
    <w:rsid w:val="00715E40"/>
    <w:rsid w:val="00717BCF"/>
    <w:rsid w:val="00720201"/>
    <w:rsid w:val="00722612"/>
    <w:rsid w:val="00737698"/>
    <w:rsid w:val="00743B57"/>
    <w:rsid w:val="0075260E"/>
    <w:rsid w:val="00757C83"/>
    <w:rsid w:val="00761439"/>
    <w:rsid w:val="00766D30"/>
    <w:rsid w:val="00772EF6"/>
    <w:rsid w:val="007761CA"/>
    <w:rsid w:val="00776DD7"/>
    <w:rsid w:val="00777247"/>
    <w:rsid w:val="0079794E"/>
    <w:rsid w:val="007A0854"/>
    <w:rsid w:val="007A1A58"/>
    <w:rsid w:val="007A39F2"/>
    <w:rsid w:val="007B09DD"/>
    <w:rsid w:val="007B5DC5"/>
    <w:rsid w:val="007B732A"/>
    <w:rsid w:val="007C6BA4"/>
    <w:rsid w:val="007D3C4A"/>
    <w:rsid w:val="007D4027"/>
    <w:rsid w:val="007D7411"/>
    <w:rsid w:val="007D77C5"/>
    <w:rsid w:val="007E5E57"/>
    <w:rsid w:val="007E7213"/>
    <w:rsid w:val="007F13FE"/>
    <w:rsid w:val="007F5747"/>
    <w:rsid w:val="008166BB"/>
    <w:rsid w:val="008327BD"/>
    <w:rsid w:val="00842276"/>
    <w:rsid w:val="00847677"/>
    <w:rsid w:val="00860331"/>
    <w:rsid w:val="00862D40"/>
    <w:rsid w:val="00864E27"/>
    <w:rsid w:val="0088334B"/>
    <w:rsid w:val="00894BE8"/>
    <w:rsid w:val="0089523C"/>
    <w:rsid w:val="008A4B1C"/>
    <w:rsid w:val="008A7E62"/>
    <w:rsid w:val="008B4E5C"/>
    <w:rsid w:val="008B5732"/>
    <w:rsid w:val="008B5B15"/>
    <w:rsid w:val="008C11C2"/>
    <w:rsid w:val="008C1777"/>
    <w:rsid w:val="008C7D64"/>
    <w:rsid w:val="008D1EB2"/>
    <w:rsid w:val="008D39AF"/>
    <w:rsid w:val="008E603F"/>
    <w:rsid w:val="008E70EA"/>
    <w:rsid w:val="008F4A35"/>
    <w:rsid w:val="00900B74"/>
    <w:rsid w:val="00903A4D"/>
    <w:rsid w:val="00916CBE"/>
    <w:rsid w:val="00921E95"/>
    <w:rsid w:val="0093193A"/>
    <w:rsid w:val="00936E56"/>
    <w:rsid w:val="00937C76"/>
    <w:rsid w:val="009510D8"/>
    <w:rsid w:val="0097352E"/>
    <w:rsid w:val="00980500"/>
    <w:rsid w:val="00981655"/>
    <w:rsid w:val="009816B0"/>
    <w:rsid w:val="00986FF1"/>
    <w:rsid w:val="009879AA"/>
    <w:rsid w:val="00990227"/>
    <w:rsid w:val="009A4AC9"/>
    <w:rsid w:val="009A6129"/>
    <w:rsid w:val="009A6168"/>
    <w:rsid w:val="009B136A"/>
    <w:rsid w:val="009B54D8"/>
    <w:rsid w:val="009C1650"/>
    <w:rsid w:val="009E63DE"/>
    <w:rsid w:val="009F7143"/>
    <w:rsid w:val="00A0785C"/>
    <w:rsid w:val="00A07FF2"/>
    <w:rsid w:val="00A17D89"/>
    <w:rsid w:val="00A21E26"/>
    <w:rsid w:val="00A22440"/>
    <w:rsid w:val="00A25FB7"/>
    <w:rsid w:val="00A338EE"/>
    <w:rsid w:val="00A50525"/>
    <w:rsid w:val="00A6200F"/>
    <w:rsid w:val="00A70440"/>
    <w:rsid w:val="00A954C4"/>
    <w:rsid w:val="00A96A68"/>
    <w:rsid w:val="00A96F09"/>
    <w:rsid w:val="00AA5C32"/>
    <w:rsid w:val="00AA7D99"/>
    <w:rsid w:val="00AB22C8"/>
    <w:rsid w:val="00AB3B8C"/>
    <w:rsid w:val="00AC644A"/>
    <w:rsid w:val="00AD5AD3"/>
    <w:rsid w:val="00AD7C0A"/>
    <w:rsid w:val="00AE73AA"/>
    <w:rsid w:val="00AE79A9"/>
    <w:rsid w:val="00AF0770"/>
    <w:rsid w:val="00B1101B"/>
    <w:rsid w:val="00B12D0B"/>
    <w:rsid w:val="00B12F15"/>
    <w:rsid w:val="00B23EA4"/>
    <w:rsid w:val="00B27DB4"/>
    <w:rsid w:val="00B40232"/>
    <w:rsid w:val="00B40A93"/>
    <w:rsid w:val="00B4118D"/>
    <w:rsid w:val="00B44DE1"/>
    <w:rsid w:val="00B512D8"/>
    <w:rsid w:val="00B51927"/>
    <w:rsid w:val="00B5488E"/>
    <w:rsid w:val="00B81C7B"/>
    <w:rsid w:val="00B849CB"/>
    <w:rsid w:val="00B8738F"/>
    <w:rsid w:val="00BA1667"/>
    <w:rsid w:val="00BA6303"/>
    <w:rsid w:val="00BA7831"/>
    <w:rsid w:val="00BB1D24"/>
    <w:rsid w:val="00BC0D7E"/>
    <w:rsid w:val="00BC1614"/>
    <w:rsid w:val="00BC2B01"/>
    <w:rsid w:val="00BC4C62"/>
    <w:rsid w:val="00BC4EBC"/>
    <w:rsid w:val="00BE418E"/>
    <w:rsid w:val="00BF25FF"/>
    <w:rsid w:val="00BF4BFB"/>
    <w:rsid w:val="00BF6454"/>
    <w:rsid w:val="00C12F66"/>
    <w:rsid w:val="00C134A9"/>
    <w:rsid w:val="00C334FA"/>
    <w:rsid w:val="00C36F03"/>
    <w:rsid w:val="00C42B7A"/>
    <w:rsid w:val="00C5277F"/>
    <w:rsid w:val="00C542EF"/>
    <w:rsid w:val="00C6425C"/>
    <w:rsid w:val="00C660F4"/>
    <w:rsid w:val="00C877BE"/>
    <w:rsid w:val="00C965D9"/>
    <w:rsid w:val="00CA3EDF"/>
    <w:rsid w:val="00CB1A1C"/>
    <w:rsid w:val="00CB452D"/>
    <w:rsid w:val="00CB51FD"/>
    <w:rsid w:val="00CD2E2A"/>
    <w:rsid w:val="00CD544E"/>
    <w:rsid w:val="00CF4698"/>
    <w:rsid w:val="00D113B1"/>
    <w:rsid w:val="00D12818"/>
    <w:rsid w:val="00D17EEF"/>
    <w:rsid w:val="00D35E4D"/>
    <w:rsid w:val="00D41E90"/>
    <w:rsid w:val="00D4699F"/>
    <w:rsid w:val="00D507F0"/>
    <w:rsid w:val="00D71614"/>
    <w:rsid w:val="00D76DF7"/>
    <w:rsid w:val="00D77308"/>
    <w:rsid w:val="00D95259"/>
    <w:rsid w:val="00DA1324"/>
    <w:rsid w:val="00DB21E1"/>
    <w:rsid w:val="00DC3474"/>
    <w:rsid w:val="00DD5993"/>
    <w:rsid w:val="00DE6BD5"/>
    <w:rsid w:val="00DF1335"/>
    <w:rsid w:val="00DF2362"/>
    <w:rsid w:val="00E01FB7"/>
    <w:rsid w:val="00E02F51"/>
    <w:rsid w:val="00E20D03"/>
    <w:rsid w:val="00E27A5D"/>
    <w:rsid w:val="00E30E4D"/>
    <w:rsid w:val="00E55828"/>
    <w:rsid w:val="00E61B1C"/>
    <w:rsid w:val="00E7044C"/>
    <w:rsid w:val="00E71011"/>
    <w:rsid w:val="00E71730"/>
    <w:rsid w:val="00E735D0"/>
    <w:rsid w:val="00E75B8B"/>
    <w:rsid w:val="00E7680A"/>
    <w:rsid w:val="00E76AFB"/>
    <w:rsid w:val="00E7740E"/>
    <w:rsid w:val="00E83E9F"/>
    <w:rsid w:val="00E874F1"/>
    <w:rsid w:val="00E942BE"/>
    <w:rsid w:val="00EA1EBE"/>
    <w:rsid w:val="00EB4C2E"/>
    <w:rsid w:val="00EB66CF"/>
    <w:rsid w:val="00EC5F7C"/>
    <w:rsid w:val="00EC6454"/>
    <w:rsid w:val="00EC68F9"/>
    <w:rsid w:val="00EC6B4E"/>
    <w:rsid w:val="00EC6ECD"/>
    <w:rsid w:val="00ED4C52"/>
    <w:rsid w:val="00ED5E70"/>
    <w:rsid w:val="00EE0123"/>
    <w:rsid w:val="00EF1353"/>
    <w:rsid w:val="00F122C2"/>
    <w:rsid w:val="00F13C58"/>
    <w:rsid w:val="00F230A9"/>
    <w:rsid w:val="00F232AC"/>
    <w:rsid w:val="00F30FA8"/>
    <w:rsid w:val="00F613F4"/>
    <w:rsid w:val="00F81D25"/>
    <w:rsid w:val="00F8694D"/>
    <w:rsid w:val="00FA3766"/>
    <w:rsid w:val="00FA5359"/>
    <w:rsid w:val="00FB2921"/>
    <w:rsid w:val="00FB7826"/>
    <w:rsid w:val="00FC59AD"/>
    <w:rsid w:val="00FD1B7E"/>
    <w:rsid w:val="00FD5580"/>
    <w:rsid w:val="00FE6058"/>
    <w:rsid w:val="00FE681F"/>
    <w:rsid w:val="00FF299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8340"/>
  <w15:chartTrackingRefBased/>
  <w15:docId w15:val="{01D7E035-07BA-4852-BFA0-C00EF6CD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B1C"/>
    <w:rPr>
      <w:rFonts w:ascii="Calibri" w:eastAsia="Times New Roman" w:hAnsi="Calibri" w:cs="Times New Roman"/>
      <w:lang w:val="ru-RU" w:eastAsia="ru-RU"/>
    </w:rPr>
  </w:style>
  <w:style w:type="paragraph" w:styleId="1">
    <w:name w:val="heading 1"/>
    <w:basedOn w:val="a"/>
    <w:next w:val="a"/>
    <w:link w:val="10"/>
    <w:uiPriority w:val="9"/>
    <w:qFormat/>
    <w:rsid w:val="00E61B1C"/>
    <w:pPr>
      <w:keepNext/>
      <w:keepLines/>
      <w:spacing w:before="240" w:after="0"/>
      <w:outlineLvl w:val="0"/>
    </w:pPr>
    <w:rPr>
      <w:rFonts w:ascii="Calibri Light" w:hAnsi="Calibri Light"/>
      <w:color w:val="2E74B5"/>
      <w:sz w:val="32"/>
      <w:szCs w:val="32"/>
    </w:rPr>
  </w:style>
  <w:style w:type="paragraph" w:styleId="3">
    <w:name w:val="heading 3"/>
    <w:basedOn w:val="a"/>
    <w:next w:val="a"/>
    <w:link w:val="30"/>
    <w:uiPriority w:val="9"/>
    <w:semiHidden/>
    <w:unhideWhenUsed/>
    <w:qFormat/>
    <w:rsid w:val="00581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B1C"/>
    <w:rPr>
      <w:rFonts w:ascii="Calibri Light" w:eastAsia="Times New Roman" w:hAnsi="Calibri Light" w:cs="Times New Roman"/>
      <w:color w:val="2E74B5"/>
      <w:sz w:val="32"/>
      <w:szCs w:val="32"/>
      <w:lang w:val="ru-RU" w:eastAsia="ru-RU"/>
    </w:rPr>
  </w:style>
  <w:style w:type="character" w:customStyle="1" w:styleId="apple-converted-space">
    <w:name w:val="apple-converted-space"/>
    <w:basedOn w:val="a0"/>
    <w:rsid w:val="00E61B1C"/>
  </w:style>
  <w:style w:type="character" w:styleId="a3">
    <w:name w:val="Hyperlink"/>
    <w:uiPriority w:val="99"/>
    <w:unhideWhenUsed/>
    <w:rsid w:val="00E61B1C"/>
    <w:rPr>
      <w:color w:val="0000FF"/>
      <w:u w:val="single"/>
    </w:rPr>
  </w:style>
  <w:style w:type="character" w:styleId="a4">
    <w:name w:val="FollowedHyperlink"/>
    <w:uiPriority w:val="99"/>
    <w:semiHidden/>
    <w:unhideWhenUsed/>
    <w:rsid w:val="00E61B1C"/>
    <w:rPr>
      <w:color w:val="954F72"/>
      <w:u w:val="single"/>
    </w:rPr>
  </w:style>
  <w:style w:type="paragraph" w:styleId="a5">
    <w:name w:val="footnote text"/>
    <w:basedOn w:val="a"/>
    <w:link w:val="a6"/>
    <w:uiPriority w:val="99"/>
    <w:semiHidden/>
    <w:unhideWhenUsed/>
    <w:rsid w:val="00E61B1C"/>
    <w:pPr>
      <w:spacing w:after="0" w:line="240" w:lineRule="auto"/>
    </w:pPr>
    <w:rPr>
      <w:sz w:val="20"/>
      <w:szCs w:val="20"/>
    </w:rPr>
  </w:style>
  <w:style w:type="character" w:customStyle="1" w:styleId="a6">
    <w:name w:val="Текст сноски Знак"/>
    <w:basedOn w:val="a0"/>
    <w:link w:val="a5"/>
    <w:uiPriority w:val="99"/>
    <w:semiHidden/>
    <w:rsid w:val="00E61B1C"/>
    <w:rPr>
      <w:rFonts w:ascii="Calibri" w:eastAsia="Times New Roman" w:hAnsi="Calibri" w:cs="Times New Roman"/>
      <w:sz w:val="20"/>
      <w:szCs w:val="20"/>
      <w:lang w:val="ru-RU" w:eastAsia="ru-RU"/>
    </w:rPr>
  </w:style>
  <w:style w:type="character" w:styleId="a7">
    <w:name w:val="footnote reference"/>
    <w:uiPriority w:val="99"/>
    <w:semiHidden/>
    <w:unhideWhenUsed/>
    <w:rsid w:val="00E61B1C"/>
    <w:rPr>
      <w:vertAlign w:val="superscript"/>
    </w:rPr>
  </w:style>
  <w:style w:type="character" w:styleId="a8">
    <w:name w:val="Unresolved Mention"/>
    <w:uiPriority w:val="99"/>
    <w:semiHidden/>
    <w:unhideWhenUsed/>
    <w:rsid w:val="00E61B1C"/>
    <w:rPr>
      <w:color w:val="605E5C"/>
      <w:shd w:val="clear" w:color="auto" w:fill="E1DFDD"/>
    </w:rPr>
  </w:style>
  <w:style w:type="character" w:styleId="a9">
    <w:name w:val="annotation reference"/>
    <w:basedOn w:val="a0"/>
    <w:uiPriority w:val="99"/>
    <w:semiHidden/>
    <w:unhideWhenUsed/>
    <w:rsid w:val="00D12818"/>
    <w:rPr>
      <w:sz w:val="16"/>
      <w:szCs w:val="16"/>
    </w:rPr>
  </w:style>
  <w:style w:type="paragraph" w:styleId="aa">
    <w:name w:val="annotation text"/>
    <w:basedOn w:val="a"/>
    <w:link w:val="ab"/>
    <w:uiPriority w:val="99"/>
    <w:unhideWhenUsed/>
    <w:qFormat/>
    <w:rsid w:val="00D12818"/>
    <w:pPr>
      <w:spacing w:line="240" w:lineRule="auto"/>
    </w:pPr>
    <w:rPr>
      <w:sz w:val="20"/>
      <w:szCs w:val="20"/>
    </w:rPr>
  </w:style>
  <w:style w:type="character" w:customStyle="1" w:styleId="ab">
    <w:name w:val="Текст примечания Знак"/>
    <w:basedOn w:val="a0"/>
    <w:link w:val="aa"/>
    <w:uiPriority w:val="99"/>
    <w:qFormat/>
    <w:rsid w:val="00D12818"/>
    <w:rPr>
      <w:rFonts w:ascii="Calibri" w:eastAsia="Times New Roman" w:hAnsi="Calibri" w:cs="Times New Roman"/>
      <w:sz w:val="20"/>
      <w:szCs w:val="20"/>
      <w:lang w:val="ru-RU" w:eastAsia="ru-RU"/>
    </w:rPr>
  </w:style>
  <w:style w:type="paragraph" w:styleId="ac">
    <w:name w:val="annotation subject"/>
    <w:basedOn w:val="aa"/>
    <w:next w:val="aa"/>
    <w:link w:val="ad"/>
    <w:uiPriority w:val="99"/>
    <w:semiHidden/>
    <w:unhideWhenUsed/>
    <w:rsid w:val="00D12818"/>
    <w:rPr>
      <w:b/>
      <w:bCs/>
    </w:rPr>
  </w:style>
  <w:style w:type="character" w:customStyle="1" w:styleId="ad">
    <w:name w:val="Тема примечания Знак"/>
    <w:basedOn w:val="ab"/>
    <w:link w:val="ac"/>
    <w:uiPriority w:val="99"/>
    <w:semiHidden/>
    <w:rsid w:val="00D12818"/>
    <w:rPr>
      <w:rFonts w:ascii="Calibri" w:eastAsia="Times New Roman" w:hAnsi="Calibri" w:cs="Times New Roman"/>
      <w:b/>
      <w:bCs/>
      <w:sz w:val="20"/>
      <w:szCs w:val="20"/>
      <w:lang w:val="ru-RU" w:eastAsia="ru-RU"/>
    </w:rPr>
  </w:style>
  <w:style w:type="paragraph" w:styleId="ae">
    <w:name w:val="Body Text"/>
    <w:basedOn w:val="a"/>
    <w:link w:val="af"/>
    <w:uiPriority w:val="1"/>
    <w:qFormat/>
    <w:rsid w:val="0070045E"/>
    <w:pPr>
      <w:widowControl w:val="0"/>
      <w:autoSpaceDE w:val="0"/>
      <w:autoSpaceDN w:val="0"/>
      <w:spacing w:after="0" w:line="240" w:lineRule="auto"/>
      <w:jc w:val="both"/>
    </w:pPr>
    <w:rPr>
      <w:rFonts w:ascii="Times New Roman" w:hAnsi="Times New Roman"/>
      <w:sz w:val="20"/>
      <w:szCs w:val="20"/>
      <w:lang w:val="en-US" w:eastAsia="en-US" w:bidi="en-US"/>
    </w:rPr>
  </w:style>
  <w:style w:type="character" w:customStyle="1" w:styleId="af">
    <w:name w:val="Основной текст Знак"/>
    <w:basedOn w:val="a0"/>
    <w:link w:val="ae"/>
    <w:uiPriority w:val="1"/>
    <w:rsid w:val="0070045E"/>
    <w:rPr>
      <w:rFonts w:ascii="Times New Roman" w:eastAsia="Times New Roman" w:hAnsi="Times New Roman" w:cs="Times New Roman"/>
      <w:sz w:val="20"/>
      <w:szCs w:val="20"/>
      <w:lang w:bidi="en-US"/>
    </w:rPr>
  </w:style>
  <w:style w:type="character" w:customStyle="1" w:styleId="30">
    <w:name w:val="Заголовок 3 Знак"/>
    <w:basedOn w:val="a0"/>
    <w:link w:val="3"/>
    <w:uiPriority w:val="9"/>
    <w:semiHidden/>
    <w:rsid w:val="0058111B"/>
    <w:rPr>
      <w:rFonts w:asciiTheme="majorHAnsi" w:eastAsiaTheme="majorEastAsia" w:hAnsiTheme="majorHAnsi" w:cstheme="majorBidi"/>
      <w:color w:val="1F3763" w:themeColor="accent1" w:themeShade="7F"/>
      <w:sz w:val="24"/>
      <w:szCs w:val="24"/>
      <w:lang w:val="ru-RU" w:eastAsia="ru-RU"/>
    </w:rPr>
  </w:style>
  <w:style w:type="paragraph" w:styleId="af0">
    <w:name w:val="header"/>
    <w:basedOn w:val="a"/>
    <w:link w:val="af1"/>
    <w:uiPriority w:val="99"/>
    <w:unhideWhenUsed/>
    <w:rsid w:val="006B10A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B10AB"/>
    <w:rPr>
      <w:rFonts w:ascii="Calibri" w:eastAsia="Times New Roman" w:hAnsi="Calibri" w:cs="Times New Roman"/>
      <w:lang w:val="ru-RU" w:eastAsia="ru-RU"/>
    </w:rPr>
  </w:style>
  <w:style w:type="paragraph" w:styleId="af2">
    <w:name w:val="footer"/>
    <w:basedOn w:val="a"/>
    <w:link w:val="af3"/>
    <w:uiPriority w:val="99"/>
    <w:unhideWhenUsed/>
    <w:rsid w:val="006B10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B10AB"/>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9029">
      <w:bodyDiv w:val="1"/>
      <w:marLeft w:val="0"/>
      <w:marRight w:val="0"/>
      <w:marTop w:val="0"/>
      <w:marBottom w:val="0"/>
      <w:divBdr>
        <w:top w:val="none" w:sz="0" w:space="0" w:color="auto"/>
        <w:left w:val="none" w:sz="0" w:space="0" w:color="auto"/>
        <w:bottom w:val="none" w:sz="0" w:space="0" w:color="auto"/>
        <w:right w:val="none" w:sz="0" w:space="0" w:color="auto"/>
      </w:divBdr>
    </w:div>
    <w:div w:id="669216217">
      <w:bodyDiv w:val="1"/>
      <w:marLeft w:val="0"/>
      <w:marRight w:val="0"/>
      <w:marTop w:val="0"/>
      <w:marBottom w:val="0"/>
      <w:divBdr>
        <w:top w:val="none" w:sz="0" w:space="0" w:color="auto"/>
        <w:left w:val="none" w:sz="0" w:space="0" w:color="auto"/>
        <w:bottom w:val="none" w:sz="0" w:space="0" w:color="auto"/>
        <w:right w:val="none" w:sz="0" w:space="0" w:color="auto"/>
      </w:divBdr>
    </w:div>
    <w:div w:id="8372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3D50-0BBD-4A5F-BFB1-C43CD322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3078</TotalTime>
  <Pages>14</Pages>
  <Words>5700</Words>
  <Characters>32495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Научный Редактор</dc:creator>
  <cp:keywords/>
  <dc:description/>
  <cp:lastModifiedBy>Екатерина Катрин</cp:lastModifiedBy>
  <cp:revision>399</cp:revision>
  <dcterms:created xsi:type="dcterms:W3CDTF">2021-05-24T03:44:00Z</dcterms:created>
  <dcterms:modified xsi:type="dcterms:W3CDTF">2021-06-22T05:36:00Z</dcterms:modified>
</cp:coreProperties>
</file>