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34F25" w14:textId="78771940" w:rsidR="002D50DD" w:rsidRPr="002D50DD" w:rsidRDefault="00DC29AA" w:rsidP="002D50DD">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ПРЯМАЯ И КОСВЕННАЯ НОМИНАЦИЯ В АНГЛИЙСКИХ СКОРОГОВОРКАХ</w:t>
      </w:r>
    </w:p>
    <w:p w14:paraId="4B4BB66B" w14:textId="62EA2789" w:rsidR="00DC29AA" w:rsidRPr="00452912" w:rsidRDefault="00127287" w:rsidP="00452912">
      <w:pPr>
        <w:pStyle w:val="af"/>
        <w:jc w:val="right"/>
        <w:rPr>
          <w:rFonts w:ascii="Times New Roman" w:hAnsi="Times New Roman" w:cs="Times New Roman"/>
          <w:b/>
          <w:bCs/>
          <w:i/>
          <w:iCs/>
          <w:sz w:val="28"/>
          <w:szCs w:val="28"/>
          <w:cs/>
        </w:rPr>
      </w:pPr>
      <w:r w:rsidRPr="00452912">
        <w:rPr>
          <w:rFonts w:ascii="Times New Roman" w:hAnsi="Times New Roman" w:cs="Times New Roman"/>
          <w:b/>
          <w:bCs/>
          <w:i/>
          <w:iCs/>
          <w:sz w:val="28"/>
          <w:szCs w:val="28"/>
          <w:cs/>
        </w:rPr>
        <w:t>Никифорова Эвелина Евгеньевна</w:t>
      </w:r>
      <w:r w:rsidR="00F3710A">
        <w:rPr>
          <w:rFonts w:ascii="Times New Roman" w:hAnsi="Times New Roman" w:cs="Times New Roman" w:hint="cs"/>
          <w:b/>
          <w:bCs/>
          <w:i/>
          <w:iCs/>
          <w:sz w:val="28"/>
          <w:szCs w:val="28"/>
          <w:cs/>
        </w:rPr>
        <w:t>,</w:t>
      </w:r>
    </w:p>
    <w:p w14:paraId="32A1FD0A" w14:textId="2DE88FCA" w:rsidR="00DC29AA" w:rsidRPr="00452912" w:rsidRDefault="00452912" w:rsidP="00452912">
      <w:pPr>
        <w:pStyle w:val="af"/>
        <w:jc w:val="right"/>
        <w:rPr>
          <w:rFonts w:ascii="Times New Roman" w:hAnsi="Times New Roman" w:cs="Times New Roman"/>
          <w:b/>
          <w:bCs/>
          <w:i/>
          <w:iCs/>
          <w:sz w:val="28"/>
          <w:szCs w:val="28"/>
        </w:rPr>
      </w:pPr>
      <w:r w:rsidRPr="00452912">
        <w:rPr>
          <w:rFonts w:ascii="Times New Roman" w:hAnsi="Times New Roman" w:cs="Times New Roman"/>
          <w:b/>
          <w:bCs/>
          <w:i/>
          <w:iCs/>
          <w:sz w:val="28"/>
          <w:szCs w:val="28"/>
          <w:cs/>
        </w:rPr>
        <w:t>с</w:t>
      </w:r>
      <w:r w:rsidR="00127287" w:rsidRPr="00452912">
        <w:rPr>
          <w:rFonts w:ascii="Times New Roman" w:hAnsi="Times New Roman" w:cs="Times New Roman"/>
          <w:b/>
          <w:bCs/>
          <w:i/>
          <w:iCs/>
          <w:sz w:val="28"/>
          <w:szCs w:val="28"/>
          <w:cs/>
        </w:rPr>
        <w:t xml:space="preserve">тудент </w:t>
      </w:r>
      <w:r w:rsidR="00D92147" w:rsidRPr="00452912">
        <w:rPr>
          <w:rFonts w:ascii="Times New Roman" w:hAnsi="Times New Roman" w:cs="Times New Roman"/>
          <w:b/>
          <w:bCs/>
          <w:i/>
          <w:iCs/>
          <w:sz w:val="28"/>
          <w:szCs w:val="28"/>
          <w:cs/>
        </w:rPr>
        <w:t>Педагогического инстиута</w:t>
      </w:r>
    </w:p>
    <w:p w14:paraId="4BFA0735" w14:textId="77777777" w:rsidR="00452912" w:rsidRPr="00452912" w:rsidRDefault="00D92147" w:rsidP="00452912">
      <w:pPr>
        <w:pStyle w:val="af"/>
        <w:jc w:val="right"/>
        <w:rPr>
          <w:rFonts w:ascii="Times New Roman" w:hAnsi="Times New Roman" w:cs="Times New Roman"/>
          <w:b/>
          <w:bCs/>
          <w:i/>
          <w:iCs/>
          <w:sz w:val="28"/>
          <w:szCs w:val="28"/>
          <w:cs/>
        </w:rPr>
      </w:pPr>
      <w:proofErr w:type="spellStart"/>
      <w:r w:rsidRPr="00452912">
        <w:rPr>
          <w:rFonts w:ascii="Times New Roman" w:hAnsi="Times New Roman" w:cs="Times New Roman"/>
          <w:b/>
          <w:bCs/>
          <w:i/>
          <w:iCs/>
          <w:sz w:val="28"/>
          <w:szCs w:val="28"/>
        </w:rPr>
        <w:t>Владивостокск</w:t>
      </w:r>
      <w:proofErr w:type="spellEnd"/>
      <w:r w:rsidR="00452912" w:rsidRPr="00452912">
        <w:rPr>
          <w:rFonts w:ascii="Times New Roman" w:hAnsi="Times New Roman" w:cs="Times New Roman"/>
          <w:b/>
          <w:bCs/>
          <w:i/>
          <w:iCs/>
          <w:sz w:val="28"/>
          <w:szCs w:val="28"/>
          <w:cs/>
        </w:rPr>
        <w:t>ого</w:t>
      </w:r>
      <w:r w:rsidRPr="00452912">
        <w:rPr>
          <w:rFonts w:ascii="Times New Roman" w:hAnsi="Times New Roman" w:cs="Times New Roman"/>
          <w:b/>
          <w:bCs/>
          <w:i/>
          <w:iCs/>
          <w:sz w:val="28"/>
          <w:szCs w:val="28"/>
        </w:rPr>
        <w:t xml:space="preserve"> </w:t>
      </w:r>
      <w:proofErr w:type="spellStart"/>
      <w:r w:rsidRPr="00452912">
        <w:rPr>
          <w:rFonts w:ascii="Times New Roman" w:hAnsi="Times New Roman" w:cs="Times New Roman"/>
          <w:b/>
          <w:bCs/>
          <w:i/>
          <w:iCs/>
          <w:sz w:val="28"/>
          <w:szCs w:val="28"/>
        </w:rPr>
        <w:t>государственн</w:t>
      </w:r>
      <w:proofErr w:type="spellEnd"/>
      <w:r w:rsidR="00452912" w:rsidRPr="00452912">
        <w:rPr>
          <w:rFonts w:ascii="Times New Roman" w:hAnsi="Times New Roman" w:cs="Times New Roman"/>
          <w:b/>
          <w:bCs/>
          <w:i/>
          <w:iCs/>
          <w:sz w:val="28"/>
          <w:szCs w:val="28"/>
          <w:cs/>
        </w:rPr>
        <w:t>ого</w:t>
      </w:r>
      <w:r w:rsidRPr="00452912">
        <w:rPr>
          <w:rFonts w:ascii="Times New Roman" w:hAnsi="Times New Roman" w:cs="Times New Roman"/>
          <w:b/>
          <w:bCs/>
          <w:i/>
          <w:iCs/>
          <w:sz w:val="28"/>
          <w:szCs w:val="28"/>
        </w:rPr>
        <w:t xml:space="preserve"> университет</w:t>
      </w:r>
      <w:r w:rsidR="00452912" w:rsidRPr="00452912">
        <w:rPr>
          <w:rFonts w:ascii="Times New Roman" w:hAnsi="Times New Roman" w:cs="Times New Roman"/>
          <w:b/>
          <w:bCs/>
          <w:i/>
          <w:iCs/>
          <w:sz w:val="28"/>
          <w:szCs w:val="28"/>
          <w:cs/>
        </w:rPr>
        <w:t>а</w:t>
      </w:r>
      <w:r w:rsidRPr="00452912">
        <w:rPr>
          <w:rFonts w:ascii="Times New Roman" w:hAnsi="Times New Roman" w:cs="Times New Roman"/>
          <w:b/>
          <w:bCs/>
          <w:i/>
          <w:iCs/>
          <w:sz w:val="28"/>
          <w:szCs w:val="28"/>
        </w:rPr>
        <w:t xml:space="preserve">, </w:t>
      </w:r>
    </w:p>
    <w:p w14:paraId="604C1538" w14:textId="5F11A4F0" w:rsidR="00DC29AA" w:rsidRPr="00452912" w:rsidRDefault="00452912" w:rsidP="00452912">
      <w:pPr>
        <w:pStyle w:val="af"/>
        <w:jc w:val="right"/>
        <w:rPr>
          <w:rFonts w:ascii="Times New Roman" w:hAnsi="Times New Roman" w:cs="Times New Roman"/>
          <w:b/>
          <w:bCs/>
          <w:i/>
          <w:iCs/>
          <w:sz w:val="28"/>
          <w:szCs w:val="28"/>
          <w:cs/>
        </w:rPr>
      </w:pPr>
      <w:r w:rsidRPr="00452912">
        <w:rPr>
          <w:rFonts w:ascii="Times New Roman" w:hAnsi="Times New Roman" w:cs="Times New Roman"/>
          <w:b/>
          <w:bCs/>
          <w:i/>
          <w:iCs/>
          <w:sz w:val="28"/>
          <w:szCs w:val="28"/>
          <w:cs/>
        </w:rPr>
        <w:t xml:space="preserve">г. </w:t>
      </w:r>
      <w:r w:rsidR="00D92147" w:rsidRPr="00452912">
        <w:rPr>
          <w:rFonts w:ascii="Times New Roman" w:hAnsi="Times New Roman" w:cs="Times New Roman"/>
          <w:b/>
          <w:bCs/>
          <w:i/>
          <w:iCs/>
          <w:sz w:val="28"/>
          <w:szCs w:val="28"/>
        </w:rPr>
        <w:t>Владивосток, Россия</w:t>
      </w:r>
      <w:r w:rsidRPr="00452912">
        <w:rPr>
          <w:rFonts w:ascii="Times New Roman" w:hAnsi="Times New Roman" w:cs="Times New Roman"/>
          <w:b/>
          <w:bCs/>
          <w:i/>
          <w:iCs/>
          <w:sz w:val="28"/>
          <w:szCs w:val="28"/>
          <w:cs/>
        </w:rPr>
        <w:t>,</w:t>
      </w:r>
    </w:p>
    <w:p w14:paraId="1CF57D83" w14:textId="77777777" w:rsidR="002D50DD" w:rsidRPr="00452912" w:rsidRDefault="002D50DD" w:rsidP="00452912">
      <w:pPr>
        <w:pStyle w:val="af"/>
        <w:jc w:val="right"/>
        <w:rPr>
          <w:rFonts w:ascii="Times New Roman" w:hAnsi="Times New Roman" w:cs="Times New Roman"/>
          <w:b/>
          <w:bCs/>
          <w:i/>
          <w:iCs/>
          <w:sz w:val="28"/>
          <w:szCs w:val="28"/>
        </w:rPr>
      </w:pPr>
      <w:r w:rsidRPr="00452912">
        <w:rPr>
          <w:rFonts w:ascii="Times New Roman" w:hAnsi="Times New Roman" w:cs="Times New Roman"/>
          <w:b/>
          <w:bCs/>
          <w:i/>
          <w:iCs/>
          <w:sz w:val="28"/>
          <w:szCs w:val="28"/>
        </w:rPr>
        <w:t>Заяц Анна Александровна</w:t>
      </w:r>
    </w:p>
    <w:p w14:paraId="60706B7D" w14:textId="34E1AB0A" w:rsidR="00452912" w:rsidRPr="00452912" w:rsidRDefault="00452912" w:rsidP="00452912">
      <w:pPr>
        <w:pStyle w:val="af"/>
        <w:jc w:val="right"/>
        <w:rPr>
          <w:rFonts w:ascii="Times New Roman" w:hAnsi="Times New Roman" w:cs="Times New Roman"/>
          <w:b/>
          <w:bCs/>
          <w:i/>
          <w:iCs/>
          <w:sz w:val="28"/>
          <w:szCs w:val="28"/>
        </w:rPr>
      </w:pPr>
      <w:r>
        <w:rPr>
          <w:rFonts w:ascii="Times New Roman" w:hAnsi="Times New Roman" w:cs="Times New Roman"/>
          <w:b/>
          <w:bCs/>
          <w:i/>
          <w:iCs/>
          <w:sz w:val="28"/>
          <w:szCs w:val="28"/>
        </w:rPr>
        <w:t>к</w:t>
      </w:r>
      <w:r w:rsidR="002D50DD" w:rsidRPr="00452912">
        <w:rPr>
          <w:rFonts w:ascii="Times New Roman" w:hAnsi="Times New Roman" w:cs="Times New Roman"/>
          <w:b/>
          <w:bCs/>
          <w:i/>
          <w:iCs/>
          <w:sz w:val="28"/>
          <w:szCs w:val="28"/>
        </w:rPr>
        <w:t>андидат филологических наук, доцент Педагогического института</w:t>
      </w:r>
      <w:r w:rsidRPr="00452912">
        <w:t xml:space="preserve"> </w:t>
      </w:r>
      <w:r w:rsidRPr="00452912">
        <w:rPr>
          <w:rFonts w:ascii="Times New Roman" w:hAnsi="Times New Roman" w:cs="Times New Roman"/>
          <w:b/>
          <w:bCs/>
          <w:i/>
          <w:iCs/>
          <w:sz w:val="28"/>
          <w:szCs w:val="28"/>
        </w:rPr>
        <w:t xml:space="preserve">Владивостокского государственного университета, </w:t>
      </w:r>
    </w:p>
    <w:p w14:paraId="108528A4" w14:textId="53D887E1" w:rsidR="000D3478" w:rsidRPr="00452912" w:rsidRDefault="00452912" w:rsidP="00452912">
      <w:pPr>
        <w:pStyle w:val="af"/>
        <w:jc w:val="right"/>
        <w:rPr>
          <w:rFonts w:ascii="Times New Roman" w:hAnsi="Times New Roman" w:cs="Times New Roman"/>
          <w:b/>
          <w:bCs/>
          <w:i/>
          <w:iCs/>
          <w:sz w:val="28"/>
          <w:szCs w:val="28"/>
          <w:cs/>
        </w:rPr>
      </w:pPr>
      <w:r w:rsidRPr="00452912">
        <w:rPr>
          <w:rFonts w:ascii="Times New Roman" w:hAnsi="Times New Roman" w:cs="Times New Roman"/>
          <w:b/>
          <w:bCs/>
          <w:i/>
          <w:iCs/>
          <w:sz w:val="28"/>
          <w:szCs w:val="28"/>
        </w:rPr>
        <w:t>г. Владивосток, Россия,</w:t>
      </w:r>
    </w:p>
    <w:p w14:paraId="12D20146" w14:textId="77777777" w:rsidR="002D50DD" w:rsidRPr="00452912" w:rsidRDefault="002D50DD" w:rsidP="00452912">
      <w:pPr>
        <w:pStyle w:val="af"/>
        <w:jc w:val="right"/>
        <w:rPr>
          <w:rFonts w:ascii="Times New Roman" w:hAnsi="Times New Roman" w:cs="Times New Roman"/>
          <w:b/>
          <w:bCs/>
          <w:i/>
          <w:iCs/>
          <w:sz w:val="28"/>
          <w:szCs w:val="28"/>
          <w:cs/>
        </w:rPr>
      </w:pPr>
    </w:p>
    <w:p w14:paraId="7EEBACF3" w14:textId="451395FA" w:rsidR="00B47BC6" w:rsidRPr="00B47BC6" w:rsidRDefault="00B47BC6" w:rsidP="00701221">
      <w:pPr>
        <w:spacing w:after="0" w:line="240" w:lineRule="auto"/>
        <w:ind w:firstLine="709"/>
        <w:jc w:val="both"/>
        <w:rPr>
          <w:rFonts w:ascii="Times New Roman" w:eastAsia="Times New Roman" w:hAnsi="Times New Roman" w:cs="Times New Roman"/>
          <w:sz w:val="28"/>
          <w:szCs w:val="28"/>
        </w:rPr>
      </w:pPr>
      <w:r w:rsidRPr="00452912">
        <w:rPr>
          <w:rFonts w:ascii="Times New Roman" w:eastAsia="Times New Roman" w:hAnsi="Times New Roman" w:cs="Times New Roman"/>
          <w:i/>
          <w:iCs/>
          <w:sz w:val="28"/>
          <w:szCs w:val="28"/>
        </w:rPr>
        <w:t>Аннотация</w:t>
      </w:r>
      <w:r w:rsidR="00452912">
        <w:rPr>
          <w:rFonts w:ascii="Times New Roman" w:eastAsia="Times New Roman" w:hAnsi="Times New Roman" w:cs="Times New Roman"/>
          <w:i/>
          <w:iCs/>
          <w:sz w:val="28"/>
          <w:szCs w:val="28"/>
        </w:rPr>
        <w:t>.</w:t>
      </w:r>
      <w:r w:rsidRPr="00B47BC6">
        <w:rPr>
          <w:rFonts w:ascii="Times New Roman" w:eastAsia="Times New Roman" w:hAnsi="Times New Roman" w:cs="Times New Roman"/>
          <w:sz w:val="28"/>
          <w:szCs w:val="28"/>
        </w:rPr>
        <w:t xml:space="preserve"> В статье рассматривается применение прямой и косвенной номинации в английских скороговорках. Выявляется влияние данных видов языковой номинации на семантическую и фонетическую структуры скороговорок. Определяется роль прямой и косвенной номинации в создании скороговорок и их значение в когнитивной деятельности человека.</w:t>
      </w:r>
    </w:p>
    <w:p w14:paraId="35755133" w14:textId="77777777" w:rsidR="004F6C03" w:rsidRDefault="00B47BC6" w:rsidP="00701221">
      <w:pPr>
        <w:spacing w:after="240" w:line="240" w:lineRule="auto"/>
        <w:ind w:firstLine="709"/>
        <w:jc w:val="both"/>
        <w:rPr>
          <w:rFonts w:ascii="Times New Roman" w:eastAsia="Times New Roman" w:hAnsi="Times New Roman" w:cs="Times New Roman"/>
          <w:sz w:val="28"/>
          <w:szCs w:val="28"/>
        </w:rPr>
      </w:pPr>
      <w:r w:rsidRPr="00452912">
        <w:rPr>
          <w:rFonts w:ascii="Times New Roman" w:eastAsia="Times New Roman" w:hAnsi="Times New Roman" w:cs="Times New Roman"/>
          <w:i/>
          <w:iCs/>
          <w:sz w:val="28"/>
          <w:szCs w:val="28"/>
        </w:rPr>
        <w:t>Ключевые слова:</w:t>
      </w:r>
      <w:r w:rsidRPr="00B47BC6">
        <w:rPr>
          <w:rFonts w:ascii="Times New Roman" w:eastAsia="Times New Roman" w:hAnsi="Times New Roman" w:cs="Times New Roman"/>
          <w:sz w:val="28"/>
          <w:szCs w:val="28"/>
        </w:rPr>
        <w:t xml:space="preserve"> скороговорки, английский язык, прямая номинация, косвенная номинация, семантика, восприятие, когнитивная деятельность.</w:t>
      </w:r>
    </w:p>
    <w:p w14:paraId="15CE3274" w14:textId="16E70AF7" w:rsidR="00DC29AA" w:rsidRDefault="00DC29AA" w:rsidP="00701221">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Скороговорка – специально придуманная фраза с труднопроизносимым подбором звуков, быстро проговариваемая шуточная прибаутка (по С.И.</w:t>
      </w:r>
      <w:r w:rsidR="00452912">
        <w:rPr>
          <w:rFonts w:ascii="Times New Roman" w:eastAsia="Times New Roman" w:hAnsi="Times New Roman" w:cs="Times New Roman"/>
          <w:sz w:val="28"/>
          <w:szCs w:val="28"/>
        </w:rPr>
        <w:t> </w:t>
      </w:r>
      <w:r>
        <w:rPr>
          <w:rFonts w:ascii="Times New Roman" w:eastAsia="Times New Roman" w:hAnsi="Times New Roman" w:cs="Times New Roman"/>
          <w:sz w:val="28"/>
          <w:szCs w:val="28"/>
        </w:rPr>
        <w:t>Ожегову). Скороговорки существенно способствуют совершенствованию дикции, помогают тренировать правильное произношение звуков, улучшают артикуляцию и координацию речевого аппарата. Эти фонетические упражнения занимают особое место в методике обучения иностранным языкам, включая английский, и представляют собой эффективный инструмент для формирования и совершенствования фонетических навыков. Скороговорки в первую очередь фокусируются на тренировке правильного произношения, оставляя смысл и содержание на втором плане. Зачастую они лишены особой смысловой нагрузки, однако, скороговорки, наравне с литературными трудами, поговорками и иными произведениями устного народного творчества, отражают культуру, быт и историю страны, в которой они зародились. Так, английские скороговорки передают повседневную жизнь англичан, их ценности и даже юмор. Например, фраза «</w:t>
      </w:r>
      <w:proofErr w:type="spellStart"/>
      <w:r>
        <w:rPr>
          <w:rFonts w:ascii="Times New Roman" w:eastAsia="Times New Roman" w:hAnsi="Times New Roman" w:cs="Times New Roman"/>
          <w:sz w:val="28"/>
          <w:szCs w:val="28"/>
        </w:rPr>
        <w:t>Wayne</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went</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to</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Wales</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to</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watch</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walruses</w:t>
      </w:r>
      <w:proofErr w:type="spellEnd"/>
      <w:r>
        <w:rPr>
          <w:rFonts w:ascii="Times New Roman" w:eastAsia="Times New Roman" w:hAnsi="Times New Roman" w:cs="Times New Roman"/>
          <w:sz w:val="28"/>
          <w:szCs w:val="28"/>
        </w:rPr>
        <w:t>» включает название</w:t>
      </w:r>
      <w:r>
        <w:rPr>
          <w:rFonts w:ascii="Times New Roman" w:eastAsia="Times New Roman" w:hAnsi="Times New Roman" w:cs="Times New Roman"/>
          <w:sz w:val="32"/>
          <w:szCs w:val="32"/>
        </w:rPr>
        <w:t xml:space="preserve"> </w:t>
      </w:r>
      <w:r>
        <w:rPr>
          <w:rFonts w:ascii="Times New Roman" w:eastAsia="Times New Roman" w:hAnsi="Times New Roman" w:cs="Times New Roman"/>
          <w:sz w:val="28"/>
          <w:szCs w:val="28"/>
        </w:rPr>
        <w:t>одной из четырёх административно-политических частей Соединённого Королевства Великобритании и Северной Ирландии.</w:t>
      </w:r>
    </w:p>
    <w:p w14:paraId="22724D1B" w14:textId="78A24CC2" w:rsidR="00DC29AA" w:rsidRDefault="00DC29AA" w:rsidP="00CB40C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Иными словами, «скороговорка как фольклорный текст передаёт определённую этнокультурную информацию. В этой связи языковую игру в скороговорке можно назвать лингвистическим кодом представления реальности» [</w:t>
      </w:r>
      <w:proofErr w:type="spellStart"/>
      <w:r w:rsidR="005A3C3F" w:rsidRPr="005A3C3F">
        <w:rPr>
          <w:rFonts w:ascii="Times New Roman" w:eastAsia="Times New Roman" w:hAnsi="Times New Roman" w:cs="Times New Roman"/>
          <w:sz w:val="28"/>
          <w:szCs w:val="28"/>
        </w:rPr>
        <w:t>Семерджид</w:t>
      </w:r>
      <w:r w:rsidR="00C437F8">
        <w:rPr>
          <w:rFonts w:ascii="Times New Roman" w:eastAsia="Times New Roman" w:hAnsi="Times New Roman" w:cs="Times New Roman"/>
          <w:sz w:val="28"/>
          <w:szCs w:val="28"/>
        </w:rPr>
        <w:t>и</w:t>
      </w:r>
      <w:proofErr w:type="spellEnd"/>
      <w:r w:rsidR="005A3C3F">
        <w:rPr>
          <w:rFonts w:ascii="Times New Roman" w:eastAsia="Times New Roman" w:hAnsi="Times New Roman" w:cs="Times New Roman"/>
          <w:sz w:val="28"/>
          <w:szCs w:val="28"/>
        </w:rPr>
        <w:t xml:space="preserve">, </w:t>
      </w:r>
      <w:r w:rsidR="005A3C3F" w:rsidRPr="00BA4085">
        <w:rPr>
          <w:rFonts w:ascii="Times New Roman" w:eastAsia="Times New Roman" w:hAnsi="Times New Roman" w:cs="Times New Roman"/>
          <w:sz w:val="28"/>
          <w:szCs w:val="28"/>
        </w:rPr>
        <w:t>2021</w:t>
      </w:r>
      <w:r w:rsidR="00B107BB" w:rsidRPr="00BA4085">
        <w:rPr>
          <w:rFonts w:ascii="Times New Roman" w:eastAsia="Times New Roman" w:hAnsi="Times New Roman" w:cs="Times New Roman"/>
          <w:sz w:val="28"/>
          <w:szCs w:val="28"/>
        </w:rPr>
        <w:t>,</w:t>
      </w:r>
      <w:r w:rsidR="00B11A7E" w:rsidRPr="00BA4085">
        <w:rPr>
          <w:rFonts w:ascii="Times New Roman" w:eastAsia="Times New Roman" w:hAnsi="Times New Roman" w:cs="Times New Roman"/>
          <w:sz w:val="28"/>
          <w:szCs w:val="28"/>
        </w:rPr>
        <w:t xml:space="preserve"> с. 109</w:t>
      </w:r>
      <w:r w:rsidRPr="00BA4085">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Лингвистический код рассматривается в лингвистике как система «знаков и правил их соединения для передачи сообщения по определенному каналу» [</w:t>
      </w:r>
      <w:r w:rsidR="009C2CD9">
        <w:rPr>
          <w:rFonts w:ascii="Times New Roman" w:eastAsia="Times New Roman" w:hAnsi="Times New Roman" w:cs="Times New Roman"/>
          <w:sz w:val="28"/>
          <w:szCs w:val="28"/>
        </w:rPr>
        <w:t xml:space="preserve">Грязнова, </w:t>
      </w:r>
      <w:r w:rsidR="009C2CD9" w:rsidRPr="00BA4085">
        <w:rPr>
          <w:rFonts w:ascii="Times New Roman" w:eastAsia="Times New Roman" w:hAnsi="Times New Roman" w:cs="Times New Roman"/>
          <w:sz w:val="28"/>
          <w:szCs w:val="28"/>
        </w:rPr>
        <w:t>2024</w:t>
      </w:r>
      <w:r w:rsidR="00480CA4" w:rsidRPr="00BA4085">
        <w:rPr>
          <w:rFonts w:ascii="Times New Roman" w:eastAsia="Times New Roman" w:hAnsi="Times New Roman" w:cs="Times New Roman"/>
          <w:sz w:val="28"/>
          <w:szCs w:val="28"/>
        </w:rPr>
        <w:t xml:space="preserve">, с. </w:t>
      </w:r>
      <w:r w:rsidR="00FB3E30" w:rsidRPr="00BA4085">
        <w:rPr>
          <w:rFonts w:ascii="Times New Roman" w:eastAsia="Times New Roman" w:hAnsi="Times New Roman" w:cs="Times New Roman"/>
          <w:sz w:val="28"/>
          <w:szCs w:val="28"/>
        </w:rPr>
        <w:t>132</w:t>
      </w:r>
      <w:r w:rsidRPr="00BA4085">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Окружающая реальность может выражаться через лингвистический код посредством</w:t>
      </w:r>
      <w:r w:rsidR="008F00FC">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множества механизмов, в первую очередь путём названия, или номинации, объектов и явлений.</w:t>
      </w:r>
    </w:p>
    <w:p w14:paraId="1604CACB" w14:textId="78050CB4" w:rsidR="00DC29AA" w:rsidRDefault="006D0F4C" w:rsidP="006D0F4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w:t>
      </w:r>
      <w:r w:rsidR="00B42DED" w:rsidRPr="00B42DED">
        <w:rPr>
          <w:rFonts w:ascii="Times New Roman" w:eastAsia="Times New Roman" w:hAnsi="Times New Roman" w:cs="Times New Roman"/>
          <w:sz w:val="28"/>
          <w:szCs w:val="28"/>
        </w:rPr>
        <w:t>Сущность номинации заключается в том, что языковой знак репрезентирует некоторую абстракцию как</w:t>
      </w:r>
      <w:r w:rsidR="00B42DED">
        <w:rPr>
          <w:rFonts w:ascii="Times New Roman" w:eastAsia="Times New Roman" w:hAnsi="Times New Roman" w:cs="Times New Roman"/>
          <w:sz w:val="28"/>
          <w:szCs w:val="28"/>
        </w:rPr>
        <w:t xml:space="preserve"> </w:t>
      </w:r>
      <w:r w:rsidR="00B42DED" w:rsidRPr="00B42DED">
        <w:rPr>
          <w:rFonts w:ascii="Times New Roman" w:eastAsia="Times New Roman" w:hAnsi="Times New Roman" w:cs="Times New Roman"/>
          <w:sz w:val="28"/>
          <w:szCs w:val="28"/>
        </w:rPr>
        <w:t>результат познавательной деятельности человека, абстракцию, отображающую диалектическое противоречие единичного и общего в реальных предметах и явлениях.</w:t>
      </w:r>
      <w:r>
        <w:rPr>
          <w:rFonts w:ascii="Times New Roman" w:eastAsia="Times New Roman" w:hAnsi="Times New Roman" w:cs="Times New Roman"/>
          <w:sz w:val="28"/>
          <w:szCs w:val="28"/>
        </w:rPr>
        <w:t xml:space="preserve"> </w:t>
      </w:r>
      <w:r w:rsidR="00B42DED" w:rsidRPr="00B42DED">
        <w:rPr>
          <w:rFonts w:ascii="Times New Roman" w:eastAsia="Times New Roman" w:hAnsi="Times New Roman" w:cs="Times New Roman"/>
          <w:sz w:val="28"/>
          <w:szCs w:val="28"/>
        </w:rPr>
        <w:t>Как утверждает современная лингвистика, номинация есть не что иное, как языковое закрепление понятийных признаков, отображающих свойства предметов</w:t>
      </w:r>
      <w:r>
        <w:rPr>
          <w:rFonts w:ascii="Times New Roman" w:eastAsia="Times New Roman" w:hAnsi="Times New Roman" w:cs="Times New Roman"/>
          <w:sz w:val="28"/>
          <w:szCs w:val="28"/>
        </w:rPr>
        <w:t>»</w:t>
      </w:r>
      <w:r w:rsidR="00E36FEC">
        <w:rPr>
          <w:rFonts w:ascii="Times New Roman" w:eastAsia="Times New Roman" w:hAnsi="Times New Roman" w:cs="Times New Roman"/>
          <w:sz w:val="28"/>
          <w:szCs w:val="28"/>
        </w:rPr>
        <w:t xml:space="preserve"> </w:t>
      </w:r>
      <w:r w:rsidR="009A21A5" w:rsidRPr="009A21A5">
        <w:rPr>
          <w:rFonts w:ascii="Times New Roman" w:eastAsia="Times New Roman" w:hAnsi="Times New Roman" w:cs="Times New Roman"/>
          <w:sz w:val="28"/>
          <w:szCs w:val="28"/>
        </w:rPr>
        <w:t>[</w:t>
      </w:r>
      <w:proofErr w:type="spellStart"/>
      <w:r w:rsidR="00E36FEC">
        <w:rPr>
          <w:rFonts w:ascii="Times New Roman" w:eastAsia="Times New Roman" w:hAnsi="Times New Roman" w:cs="Times New Roman"/>
          <w:sz w:val="28"/>
          <w:szCs w:val="28"/>
        </w:rPr>
        <w:t>Катермина</w:t>
      </w:r>
      <w:proofErr w:type="spellEnd"/>
      <w:r w:rsidR="00E36FEC" w:rsidRPr="00BA4085">
        <w:rPr>
          <w:rFonts w:ascii="Times New Roman" w:eastAsia="Times New Roman" w:hAnsi="Times New Roman" w:cs="Times New Roman"/>
          <w:sz w:val="28"/>
          <w:szCs w:val="28"/>
        </w:rPr>
        <w:t xml:space="preserve">, </w:t>
      </w:r>
      <w:r w:rsidR="00906ABF" w:rsidRPr="00BA4085">
        <w:rPr>
          <w:rFonts w:ascii="Times New Roman" w:eastAsia="Times New Roman" w:hAnsi="Times New Roman" w:cs="Times New Roman"/>
          <w:sz w:val="28"/>
          <w:szCs w:val="28"/>
        </w:rPr>
        <w:t>2008</w:t>
      </w:r>
      <w:r w:rsidR="0018195E" w:rsidRPr="00BA4085">
        <w:rPr>
          <w:rFonts w:ascii="Times New Roman" w:eastAsia="Times New Roman" w:hAnsi="Times New Roman" w:cs="Times New Roman"/>
          <w:sz w:val="28"/>
          <w:szCs w:val="28"/>
        </w:rPr>
        <w:t xml:space="preserve">, </w:t>
      </w:r>
      <w:r w:rsidR="00BD2EB7" w:rsidRPr="00BA4085">
        <w:rPr>
          <w:rFonts w:ascii="Times New Roman" w:eastAsia="Times New Roman" w:hAnsi="Times New Roman" w:cs="Times New Roman"/>
          <w:sz w:val="28"/>
          <w:szCs w:val="28"/>
        </w:rPr>
        <w:t>с. 82</w:t>
      </w:r>
      <w:r w:rsidR="009A21A5" w:rsidRPr="00BA4085">
        <w:rPr>
          <w:rFonts w:ascii="Times New Roman" w:eastAsia="Times New Roman" w:hAnsi="Times New Roman" w:cs="Times New Roman"/>
          <w:sz w:val="28"/>
          <w:szCs w:val="28"/>
        </w:rPr>
        <w:t>].</w:t>
      </w:r>
      <w:r w:rsidR="0070298E" w:rsidRPr="0070298E">
        <w:t xml:space="preserve"> </w:t>
      </w:r>
      <w:r w:rsidR="0070298E" w:rsidRPr="0070298E">
        <w:rPr>
          <w:rFonts w:ascii="Times New Roman" w:eastAsia="Times New Roman" w:hAnsi="Times New Roman" w:cs="Times New Roman"/>
          <w:sz w:val="28"/>
          <w:szCs w:val="28"/>
        </w:rPr>
        <w:t>Этим термином обозначают и результат процесса номинации – значимую языковую единицу</w:t>
      </w:r>
      <w:r w:rsidR="00B66246">
        <w:rPr>
          <w:rFonts w:ascii="Times New Roman" w:eastAsia="Times New Roman" w:hAnsi="Times New Roman" w:cs="Times New Roman"/>
          <w:sz w:val="28"/>
          <w:szCs w:val="28"/>
        </w:rPr>
        <w:t>.</w:t>
      </w:r>
      <w:r w:rsidR="00B42DED" w:rsidRPr="00B42DED">
        <w:rPr>
          <w:rFonts w:ascii="Times New Roman" w:eastAsia="Times New Roman" w:hAnsi="Times New Roman" w:cs="Times New Roman"/>
          <w:sz w:val="28"/>
          <w:szCs w:val="28"/>
        </w:rPr>
        <w:t xml:space="preserve"> </w:t>
      </w:r>
      <w:r w:rsidR="00DC29AA">
        <w:rPr>
          <w:rFonts w:ascii="Times New Roman" w:eastAsia="Times New Roman" w:hAnsi="Times New Roman" w:cs="Times New Roman"/>
          <w:sz w:val="28"/>
          <w:szCs w:val="28"/>
        </w:rPr>
        <w:t xml:space="preserve">Процесс этот может осуществляться различными способами и обычно разграничивается на первичную и вторичную, прямую и косвенную номинации. </w:t>
      </w:r>
    </w:p>
    <w:p w14:paraId="50E49A3F" w14:textId="7DACA8D6" w:rsidR="00DC29AA" w:rsidRDefault="00DC29AA" w:rsidP="00CB40C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«Под первичной номинацией понимается «процесс обращения фактов действительности в знаки и достояние людей путем обращения фактов действительности в факты системы языка, в частности, в значения и категории, отражающие общественный опыт носителей языка. Вторичная номинация подразумевает «использование уже имеющихся в языке номинативных средств в новой для них функции наречения» [</w:t>
      </w:r>
      <w:r w:rsidR="009E35D5">
        <w:rPr>
          <w:rFonts w:ascii="Times New Roman" w:eastAsia="Times New Roman" w:hAnsi="Times New Roman" w:cs="Times New Roman"/>
          <w:sz w:val="28"/>
          <w:szCs w:val="28"/>
        </w:rPr>
        <w:t xml:space="preserve">Рябко, </w:t>
      </w:r>
      <w:r w:rsidR="009E35D5" w:rsidRPr="00BA4085">
        <w:rPr>
          <w:rFonts w:ascii="Times New Roman" w:eastAsia="Times New Roman" w:hAnsi="Times New Roman" w:cs="Times New Roman"/>
          <w:sz w:val="28"/>
          <w:szCs w:val="28"/>
        </w:rPr>
        <w:t>2018</w:t>
      </w:r>
      <w:r w:rsidR="0024552E" w:rsidRPr="00BA4085">
        <w:rPr>
          <w:rFonts w:ascii="Times New Roman" w:eastAsia="Times New Roman" w:hAnsi="Times New Roman" w:cs="Times New Roman"/>
          <w:sz w:val="28"/>
          <w:szCs w:val="28"/>
        </w:rPr>
        <w:t xml:space="preserve">, </w:t>
      </w:r>
      <w:r w:rsidR="00B40205" w:rsidRPr="00BA4085">
        <w:rPr>
          <w:rFonts w:ascii="Times New Roman" w:eastAsia="Times New Roman" w:hAnsi="Times New Roman" w:cs="Times New Roman"/>
          <w:sz w:val="28"/>
          <w:szCs w:val="28"/>
        </w:rPr>
        <w:t xml:space="preserve">с. </w:t>
      </w:r>
      <w:r w:rsidR="00863FCB" w:rsidRPr="00BA4085">
        <w:rPr>
          <w:rFonts w:ascii="Times New Roman" w:eastAsia="Times New Roman" w:hAnsi="Times New Roman" w:cs="Times New Roman"/>
          <w:sz w:val="28"/>
          <w:szCs w:val="28"/>
        </w:rPr>
        <w:t>258-259</w:t>
      </w:r>
      <w:r w:rsidRPr="00BA4085">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Первичная номинация, иными словами, – это создание новых наименований для обозначения объектов, событий или понятий в языке. Например, название компании «Google» является искажённым написанием слова «</w:t>
      </w:r>
      <w:proofErr w:type="spellStart"/>
      <w:r>
        <w:rPr>
          <w:rFonts w:ascii="Times New Roman" w:eastAsia="Times New Roman" w:hAnsi="Times New Roman" w:cs="Times New Roman"/>
          <w:sz w:val="28"/>
          <w:szCs w:val="28"/>
        </w:rPr>
        <w:t>гугол</w:t>
      </w:r>
      <w:proofErr w:type="spellEnd"/>
      <w:r>
        <w:rPr>
          <w:rFonts w:ascii="Times New Roman" w:eastAsia="Times New Roman" w:hAnsi="Times New Roman" w:cs="Times New Roman"/>
          <w:sz w:val="28"/>
          <w:szCs w:val="28"/>
        </w:rPr>
        <w:t xml:space="preserve">» (англ. </w:t>
      </w:r>
      <w:proofErr w:type="spellStart"/>
      <w:r>
        <w:rPr>
          <w:rFonts w:ascii="Times New Roman" w:eastAsia="Times New Roman" w:hAnsi="Times New Roman" w:cs="Times New Roman"/>
          <w:sz w:val="28"/>
          <w:szCs w:val="28"/>
        </w:rPr>
        <w:t>googol</w:t>
      </w:r>
      <w:proofErr w:type="spellEnd"/>
      <w:r>
        <w:rPr>
          <w:rFonts w:ascii="Times New Roman" w:eastAsia="Times New Roman" w:hAnsi="Times New Roman" w:cs="Times New Roman"/>
          <w:sz w:val="28"/>
          <w:szCs w:val="28"/>
        </w:rPr>
        <w:t>; число, в десятичной системе счисления изображаемое единицей со ста нулями). Впоследствии это слово стало использоваться как самостоятельный глагол – «</w:t>
      </w:r>
      <w:proofErr w:type="spellStart"/>
      <w:r>
        <w:rPr>
          <w:rFonts w:ascii="Times New Roman" w:eastAsia="Times New Roman" w:hAnsi="Times New Roman" w:cs="Times New Roman"/>
          <w:sz w:val="28"/>
          <w:szCs w:val="28"/>
        </w:rPr>
        <w:t>to</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google</w:t>
      </w:r>
      <w:proofErr w:type="spellEnd"/>
      <w:r>
        <w:rPr>
          <w:rFonts w:ascii="Times New Roman" w:eastAsia="Times New Roman" w:hAnsi="Times New Roman" w:cs="Times New Roman"/>
          <w:sz w:val="28"/>
          <w:szCs w:val="28"/>
        </w:rPr>
        <w:t>» (искать в Интернете). Примером вторичной номинации может послужить английское слово «</w:t>
      </w:r>
      <w:proofErr w:type="spellStart"/>
      <w:r>
        <w:rPr>
          <w:rFonts w:ascii="Times New Roman" w:eastAsia="Times New Roman" w:hAnsi="Times New Roman" w:cs="Times New Roman"/>
          <w:sz w:val="28"/>
          <w:szCs w:val="28"/>
        </w:rPr>
        <w:t>gem</w:t>
      </w:r>
      <w:proofErr w:type="spellEnd"/>
      <w:r>
        <w:rPr>
          <w:rFonts w:ascii="Times New Roman" w:eastAsia="Times New Roman" w:hAnsi="Times New Roman" w:cs="Times New Roman"/>
          <w:sz w:val="28"/>
          <w:szCs w:val="28"/>
        </w:rPr>
        <w:t xml:space="preserve">»: его первичное значение – драгоценный камень, самоцвет (a </w:t>
      </w:r>
      <w:proofErr w:type="spellStart"/>
      <w:r>
        <w:rPr>
          <w:rFonts w:ascii="Times New Roman" w:eastAsia="Times New Roman" w:hAnsi="Times New Roman" w:cs="Times New Roman"/>
          <w:sz w:val="28"/>
          <w:szCs w:val="28"/>
        </w:rPr>
        <w:t>jewel</w:t>
      </w:r>
      <w:proofErr w:type="spellEnd"/>
      <w:r>
        <w:rPr>
          <w:rFonts w:ascii="Times New Roman" w:eastAsia="Times New Roman" w:hAnsi="Times New Roman" w:cs="Times New Roman"/>
          <w:sz w:val="28"/>
          <w:szCs w:val="28"/>
        </w:rPr>
        <w:t xml:space="preserve"> (= </w:t>
      </w:r>
      <w:proofErr w:type="spellStart"/>
      <w:r>
        <w:rPr>
          <w:rFonts w:ascii="Times New Roman" w:eastAsia="Times New Roman" w:hAnsi="Times New Roman" w:cs="Times New Roman"/>
          <w:sz w:val="28"/>
          <w:szCs w:val="28"/>
        </w:rPr>
        <w:t>precious</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stone</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especially</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when</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cut</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into</w:t>
      </w:r>
      <w:proofErr w:type="spellEnd"/>
      <w:r>
        <w:rPr>
          <w:rFonts w:ascii="Times New Roman" w:eastAsia="Times New Roman" w:hAnsi="Times New Roman" w:cs="Times New Roman"/>
          <w:sz w:val="28"/>
          <w:szCs w:val="28"/>
        </w:rPr>
        <w:t xml:space="preserve"> a </w:t>
      </w:r>
      <w:proofErr w:type="spellStart"/>
      <w:r>
        <w:rPr>
          <w:rFonts w:ascii="Times New Roman" w:eastAsia="Times New Roman" w:hAnsi="Times New Roman" w:cs="Times New Roman"/>
          <w:sz w:val="28"/>
          <w:szCs w:val="28"/>
        </w:rPr>
        <w:t>particular</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regular</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shape</w:t>
      </w:r>
      <w:proofErr w:type="spellEnd"/>
      <w:r>
        <w:rPr>
          <w:rFonts w:ascii="Times New Roman" w:eastAsia="Times New Roman" w:hAnsi="Times New Roman" w:cs="Times New Roman"/>
          <w:sz w:val="28"/>
          <w:szCs w:val="28"/>
        </w:rPr>
        <w:t>), однако, в некоторых случаях под этой лексемой подразумевается восхваление объекта (</w:t>
      </w:r>
      <w:proofErr w:type="spellStart"/>
      <w:r>
        <w:rPr>
          <w:rFonts w:ascii="Times New Roman" w:eastAsia="Times New Roman" w:hAnsi="Times New Roman" w:cs="Times New Roman"/>
          <w:sz w:val="28"/>
          <w:szCs w:val="28"/>
        </w:rPr>
        <w:t>someone</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or</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something</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that</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is</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very</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good</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pleasing</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or</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useful</w:t>
      </w:r>
      <w:proofErr w:type="spellEnd"/>
      <w:r>
        <w:rPr>
          <w:rFonts w:ascii="Times New Roman" w:eastAsia="Times New Roman" w:hAnsi="Times New Roman" w:cs="Times New Roman"/>
          <w:sz w:val="28"/>
          <w:szCs w:val="28"/>
        </w:rPr>
        <w:t>:</w:t>
      </w:r>
      <w:r>
        <w:t xml:space="preserve"> </w:t>
      </w:r>
      <w:proofErr w:type="spellStart"/>
      <w:r>
        <w:rPr>
          <w:rFonts w:ascii="Times New Roman" w:eastAsia="Times New Roman" w:hAnsi="Times New Roman" w:cs="Times New Roman"/>
          <w:sz w:val="28"/>
          <w:szCs w:val="28"/>
        </w:rPr>
        <w:t>He's</w:t>
      </w:r>
      <w:proofErr w:type="spellEnd"/>
      <w:r>
        <w:rPr>
          <w:rFonts w:ascii="Times New Roman" w:eastAsia="Times New Roman" w:hAnsi="Times New Roman" w:cs="Times New Roman"/>
          <w:sz w:val="28"/>
          <w:szCs w:val="28"/>
        </w:rPr>
        <w:t xml:space="preserve"> a </w:t>
      </w:r>
      <w:proofErr w:type="spellStart"/>
      <w:r>
        <w:rPr>
          <w:rFonts w:ascii="Times New Roman" w:eastAsia="Times New Roman" w:hAnsi="Times New Roman" w:cs="Times New Roman"/>
          <w:sz w:val="28"/>
          <w:szCs w:val="28"/>
        </w:rPr>
        <w:t>real</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gem</w:t>
      </w:r>
      <w:proofErr w:type="spellEnd"/>
      <w:r>
        <w:rPr>
          <w:rFonts w:ascii="Times New Roman" w:eastAsia="Times New Roman" w:hAnsi="Times New Roman" w:cs="Times New Roman"/>
          <w:sz w:val="28"/>
          <w:szCs w:val="28"/>
        </w:rPr>
        <w:t xml:space="preserve"> – </w:t>
      </w:r>
      <w:proofErr w:type="spellStart"/>
      <w:r>
        <w:rPr>
          <w:rFonts w:ascii="Times New Roman" w:eastAsia="Times New Roman" w:hAnsi="Times New Roman" w:cs="Times New Roman"/>
          <w:sz w:val="28"/>
          <w:szCs w:val="28"/>
        </w:rPr>
        <w:t>you'd</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be</w:t>
      </w:r>
      <w:proofErr w:type="spellEnd"/>
      <w:r>
        <w:rPr>
          <w:rFonts w:ascii="Times New Roman" w:eastAsia="Times New Roman" w:hAnsi="Times New Roman" w:cs="Times New Roman"/>
          <w:sz w:val="28"/>
          <w:szCs w:val="28"/>
        </w:rPr>
        <w:t xml:space="preserve"> a </w:t>
      </w:r>
      <w:proofErr w:type="spellStart"/>
      <w:r>
        <w:rPr>
          <w:rFonts w:ascii="Times New Roman" w:eastAsia="Times New Roman" w:hAnsi="Times New Roman" w:cs="Times New Roman"/>
          <w:sz w:val="28"/>
          <w:szCs w:val="28"/>
        </w:rPr>
        <w:t>fool</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to</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break</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up</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with</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him</w:t>
      </w:r>
      <w:proofErr w:type="spellEnd"/>
      <w:r>
        <w:rPr>
          <w:rFonts w:ascii="Times New Roman" w:eastAsia="Times New Roman" w:hAnsi="Times New Roman" w:cs="Times New Roman"/>
          <w:sz w:val="28"/>
          <w:szCs w:val="28"/>
        </w:rPr>
        <w:t>).</w:t>
      </w:r>
    </w:p>
    <w:p w14:paraId="6CFE4E2E" w14:textId="0EB6758B" w:rsidR="00DC29AA" w:rsidRDefault="00DC29AA" w:rsidP="00CB40C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 способу обозначения действительности выделяются два типа вторичной номинации: прямая (автономная) и косвенная (неавтономная). Прямая номинация подразумевает метод называния реалий субъективной действительности, при котором однозначно осуществляется контекстно-свободная идентификация объектов на родовом или видовом уровнях коммуникации [</w:t>
      </w:r>
      <w:r w:rsidR="006C47C6" w:rsidRPr="006C47C6">
        <w:rPr>
          <w:rFonts w:ascii="Times New Roman" w:eastAsia="Times New Roman" w:hAnsi="Times New Roman" w:cs="Times New Roman"/>
          <w:sz w:val="28"/>
          <w:szCs w:val="28"/>
        </w:rPr>
        <w:t>Рябко</w:t>
      </w:r>
      <w:r w:rsidR="006C47C6">
        <w:rPr>
          <w:rFonts w:ascii="Times New Roman" w:eastAsia="Times New Roman" w:hAnsi="Times New Roman" w:cs="Times New Roman"/>
          <w:sz w:val="28"/>
          <w:szCs w:val="28"/>
        </w:rPr>
        <w:t xml:space="preserve">, </w:t>
      </w:r>
      <w:r w:rsidR="006C47C6" w:rsidRPr="00BA4085">
        <w:rPr>
          <w:rFonts w:ascii="Times New Roman" w:eastAsia="Times New Roman" w:hAnsi="Times New Roman" w:cs="Times New Roman"/>
          <w:sz w:val="28"/>
          <w:szCs w:val="28"/>
        </w:rPr>
        <w:t>2018</w:t>
      </w:r>
      <w:r w:rsidR="00863FCB" w:rsidRPr="00BA4085">
        <w:rPr>
          <w:rFonts w:ascii="Times New Roman" w:eastAsia="Times New Roman" w:hAnsi="Times New Roman" w:cs="Times New Roman"/>
          <w:sz w:val="28"/>
          <w:szCs w:val="28"/>
        </w:rPr>
        <w:t xml:space="preserve">, </w:t>
      </w:r>
      <w:r w:rsidR="00321218" w:rsidRPr="00BA4085">
        <w:rPr>
          <w:rFonts w:ascii="Times New Roman" w:eastAsia="Times New Roman" w:hAnsi="Times New Roman" w:cs="Times New Roman"/>
          <w:sz w:val="28"/>
          <w:szCs w:val="28"/>
        </w:rPr>
        <w:t>с. 262</w:t>
      </w:r>
      <w:r w:rsidRPr="00BA4085">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Так</w:t>
      </w:r>
      <w:r w:rsidRPr="00327CED">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английское</w:t>
      </w:r>
      <w:r w:rsidRPr="00327CED">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слово</w:t>
      </w:r>
      <w:r w:rsidRPr="00327CED">
        <w:rPr>
          <w:rFonts w:ascii="Times New Roman" w:eastAsia="Times New Roman" w:hAnsi="Times New Roman" w:cs="Times New Roman"/>
          <w:sz w:val="28"/>
          <w:szCs w:val="28"/>
          <w:lang w:val="en-US"/>
        </w:rPr>
        <w:t xml:space="preserve"> «head» </w:t>
      </w:r>
      <w:r>
        <w:rPr>
          <w:rFonts w:ascii="Times New Roman" w:eastAsia="Times New Roman" w:hAnsi="Times New Roman" w:cs="Times New Roman"/>
          <w:sz w:val="28"/>
          <w:szCs w:val="28"/>
        </w:rPr>
        <w:t>имеет</w:t>
      </w:r>
      <w:r w:rsidRPr="00327CED">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значения</w:t>
      </w:r>
      <w:r w:rsidRPr="00327CED">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голова</w:t>
      </w:r>
      <w:r w:rsidRPr="00327CED">
        <w:rPr>
          <w:rFonts w:ascii="Times New Roman" w:eastAsia="Times New Roman" w:hAnsi="Times New Roman" w:cs="Times New Roman"/>
          <w:sz w:val="28"/>
          <w:szCs w:val="28"/>
          <w:lang w:val="en-US"/>
        </w:rPr>
        <w:t xml:space="preserve"> (the part of the body above the neck where the eyes, nose, mouth, ears, and brain are), </w:t>
      </w:r>
      <w:r>
        <w:rPr>
          <w:rFonts w:ascii="Times New Roman" w:eastAsia="Times New Roman" w:hAnsi="Times New Roman" w:cs="Times New Roman"/>
          <w:sz w:val="28"/>
          <w:szCs w:val="28"/>
        </w:rPr>
        <w:t>руководитель</w:t>
      </w:r>
      <w:r w:rsidRPr="00327CED">
        <w:rPr>
          <w:rFonts w:ascii="Times New Roman" w:eastAsia="Times New Roman" w:hAnsi="Times New Roman" w:cs="Times New Roman"/>
          <w:sz w:val="28"/>
          <w:szCs w:val="28"/>
          <w:lang w:val="en-US"/>
        </w:rPr>
        <w:t xml:space="preserve"> (someone in charge of or leading an organization, group, etc.). </w:t>
      </w:r>
      <w:r>
        <w:rPr>
          <w:rFonts w:ascii="Times New Roman" w:eastAsia="Times New Roman" w:hAnsi="Times New Roman" w:cs="Times New Roman"/>
          <w:sz w:val="28"/>
          <w:szCs w:val="28"/>
        </w:rPr>
        <w:t xml:space="preserve">Под косвенной номинацией также понимается приспособление одной и той же формы для обозначения других объектов или явлений, при этом формирование нового значения осуществляется с использованием комбинаторных техник языка, т. е. слово получает новое значение в определенных сочетаниях с другими словами, которые выступают семантической опорой. Обычно в качестве единиц вторичной косвенной номинации рассматриваются метафоры, метонимии, фразеологические обороты и другие средства выразительности. Например, фраза «What a </w:t>
      </w:r>
      <w:proofErr w:type="spellStart"/>
      <w:r>
        <w:rPr>
          <w:rFonts w:ascii="Times New Roman" w:eastAsia="Times New Roman" w:hAnsi="Times New Roman" w:cs="Times New Roman"/>
          <w:sz w:val="28"/>
          <w:szCs w:val="28"/>
        </w:rPr>
        <w:t>brilliant</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student</w:t>
      </w:r>
      <w:proofErr w:type="spellEnd"/>
      <w:r>
        <w:rPr>
          <w:rFonts w:ascii="Times New Roman" w:eastAsia="Times New Roman" w:hAnsi="Times New Roman" w:cs="Times New Roman"/>
          <w:sz w:val="28"/>
          <w:szCs w:val="28"/>
        </w:rPr>
        <w:t xml:space="preserve">!» (Какой блестящий студент!) означает, что студент способный и выдающийся, а вовсе не сделан из бриллианта. </w:t>
      </w:r>
    </w:p>
    <w:p w14:paraId="730A3F1B" w14:textId="64950FB4" w:rsidR="00DC29AA" w:rsidRDefault="00DC29AA" w:rsidP="00CB40C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Английские скороговорки основаны на сложных сочетаниях звуков, требующих четкой артикуляции, однако, помимо фонетического аспекта, они также обладают богатой семантической структурой. Несмотря на то, что главная роль в скороговорках отводится тренировке произносительных навыков, прямая и косвенная номинация играют ключевую роль в создании содержания скороговорок, влияя при этом на их восприятие и эффективность. </w:t>
      </w:r>
    </w:p>
    <w:p w14:paraId="6B23ED83" w14:textId="77777777" w:rsidR="00DC29AA" w:rsidRDefault="00DC29AA" w:rsidP="00CB40C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Прямая номинация в скороговорках направлена на передачу конкретного смысла. Она используется в скороговорках наиболее часто, так как во многом облегчает запоминание и воспроизведение текста, обеспечивая его связность и понятность. Так, в известной скороговорке «Peter </w:t>
      </w:r>
      <w:proofErr w:type="spellStart"/>
      <w:r>
        <w:rPr>
          <w:rFonts w:ascii="Times New Roman" w:eastAsia="Times New Roman" w:hAnsi="Times New Roman" w:cs="Times New Roman"/>
          <w:sz w:val="28"/>
          <w:szCs w:val="28"/>
        </w:rPr>
        <w:t>Piper</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picked</w:t>
      </w:r>
      <w:proofErr w:type="spellEnd"/>
      <w:r>
        <w:rPr>
          <w:rFonts w:ascii="Times New Roman" w:eastAsia="Times New Roman" w:hAnsi="Times New Roman" w:cs="Times New Roman"/>
          <w:sz w:val="28"/>
          <w:szCs w:val="28"/>
        </w:rPr>
        <w:t xml:space="preserve"> a </w:t>
      </w:r>
      <w:proofErr w:type="spellStart"/>
      <w:r>
        <w:rPr>
          <w:rFonts w:ascii="Times New Roman" w:eastAsia="Times New Roman" w:hAnsi="Times New Roman" w:cs="Times New Roman"/>
          <w:sz w:val="28"/>
          <w:szCs w:val="28"/>
        </w:rPr>
        <w:t>peck</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of</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pickled</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peppers</w:t>
      </w:r>
      <w:proofErr w:type="spellEnd"/>
      <w:r>
        <w:rPr>
          <w:rFonts w:ascii="Times New Roman" w:eastAsia="Times New Roman" w:hAnsi="Times New Roman" w:cs="Times New Roman"/>
          <w:sz w:val="28"/>
          <w:szCs w:val="28"/>
        </w:rPr>
        <w:t>» каждое из слов использовано в прямом, первичном смысле:</w:t>
      </w:r>
    </w:p>
    <w:p w14:paraId="5C5B9A6C" w14:textId="77777777" w:rsidR="00DC29AA" w:rsidRDefault="00DC29AA" w:rsidP="00CB40C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Peter </w:t>
      </w:r>
      <w:proofErr w:type="spellStart"/>
      <w:r>
        <w:rPr>
          <w:rFonts w:ascii="Times New Roman" w:eastAsia="Times New Roman" w:hAnsi="Times New Roman" w:cs="Times New Roman"/>
          <w:sz w:val="28"/>
          <w:szCs w:val="28"/>
        </w:rPr>
        <w:t>Piper</w:t>
      </w:r>
      <w:proofErr w:type="spellEnd"/>
      <w:r>
        <w:rPr>
          <w:rFonts w:ascii="Times New Roman" w:eastAsia="Times New Roman" w:hAnsi="Times New Roman" w:cs="Times New Roman"/>
          <w:sz w:val="28"/>
          <w:szCs w:val="28"/>
        </w:rPr>
        <w:t xml:space="preserve"> – имя и фамилия «героя» скороговорки;</w:t>
      </w:r>
    </w:p>
    <w:p w14:paraId="4140075D" w14:textId="77777777" w:rsidR="00DC29AA" w:rsidRDefault="00DC29AA" w:rsidP="00CB40CC">
      <w:pPr>
        <w:spacing w:after="0" w:line="240" w:lineRule="auto"/>
        <w:ind w:firstLine="709"/>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Picked</w:t>
      </w:r>
      <w:proofErr w:type="spellEnd"/>
      <w:r>
        <w:rPr>
          <w:rFonts w:ascii="Times New Roman" w:eastAsia="Times New Roman" w:hAnsi="Times New Roman" w:cs="Times New Roman"/>
          <w:sz w:val="28"/>
          <w:szCs w:val="28"/>
        </w:rPr>
        <w:t xml:space="preserve"> – действие, совершенное им (собрал, подобрал);</w:t>
      </w:r>
    </w:p>
    <w:p w14:paraId="5067445D" w14:textId="77777777" w:rsidR="00DC29AA" w:rsidRDefault="00DC29AA" w:rsidP="00CB40CC">
      <w:pPr>
        <w:spacing w:after="0" w:line="240" w:lineRule="auto"/>
        <w:ind w:firstLine="709"/>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Peck</w:t>
      </w:r>
      <w:proofErr w:type="spellEnd"/>
      <w:r>
        <w:rPr>
          <w:rFonts w:ascii="Times New Roman" w:eastAsia="Times New Roman" w:hAnsi="Times New Roman" w:cs="Times New Roman"/>
          <w:sz w:val="28"/>
          <w:szCs w:val="28"/>
        </w:rPr>
        <w:t xml:space="preserve"> – количество (немного);</w:t>
      </w:r>
    </w:p>
    <w:p w14:paraId="24B68BDD" w14:textId="77777777" w:rsidR="00DC29AA" w:rsidRDefault="00DC29AA" w:rsidP="00CB40CC">
      <w:pPr>
        <w:spacing w:after="0" w:line="240" w:lineRule="auto"/>
        <w:ind w:firstLine="709"/>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Pickled</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peppers</w:t>
      </w:r>
      <w:proofErr w:type="spellEnd"/>
      <w:r>
        <w:rPr>
          <w:rFonts w:ascii="Times New Roman" w:eastAsia="Times New Roman" w:hAnsi="Times New Roman" w:cs="Times New Roman"/>
          <w:sz w:val="28"/>
          <w:szCs w:val="28"/>
        </w:rPr>
        <w:t xml:space="preserve"> – объект, подобранный героем (маринованные перцы).</w:t>
      </w:r>
    </w:p>
    <w:p w14:paraId="0A205C3B" w14:textId="77777777" w:rsidR="00DC29AA" w:rsidRDefault="00DC29AA" w:rsidP="00CB40C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Прямая номинация здесь помогает сосредоточиться на тренируемом звуке [p], не отвлекаясь на сложные образы.</w:t>
      </w:r>
    </w:p>
    <w:p w14:paraId="167EE6BA" w14:textId="77777777" w:rsidR="00DC29AA" w:rsidRDefault="00DC29AA" w:rsidP="00CB40C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Другой пример – «I </w:t>
      </w:r>
      <w:proofErr w:type="spellStart"/>
      <w:r>
        <w:rPr>
          <w:rFonts w:ascii="Times New Roman" w:eastAsia="Times New Roman" w:hAnsi="Times New Roman" w:cs="Times New Roman"/>
          <w:sz w:val="28"/>
          <w:szCs w:val="28"/>
        </w:rPr>
        <w:t>saw</w:t>
      </w:r>
      <w:proofErr w:type="spellEnd"/>
      <w:r>
        <w:rPr>
          <w:rFonts w:ascii="Times New Roman" w:eastAsia="Times New Roman" w:hAnsi="Times New Roman" w:cs="Times New Roman"/>
          <w:sz w:val="28"/>
          <w:szCs w:val="28"/>
        </w:rPr>
        <w:t xml:space="preserve"> a </w:t>
      </w:r>
      <w:proofErr w:type="spellStart"/>
      <w:r>
        <w:rPr>
          <w:rFonts w:ascii="Times New Roman" w:eastAsia="Times New Roman" w:hAnsi="Times New Roman" w:cs="Times New Roman"/>
          <w:sz w:val="28"/>
          <w:szCs w:val="28"/>
        </w:rPr>
        <w:t>kitten</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eating</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chicken</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in</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the</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kitchen</w:t>
      </w:r>
      <w:proofErr w:type="spellEnd"/>
      <w:r>
        <w:rPr>
          <w:rFonts w:ascii="Times New Roman" w:eastAsia="Times New Roman" w:hAnsi="Times New Roman" w:cs="Times New Roman"/>
          <w:sz w:val="28"/>
          <w:szCs w:val="28"/>
        </w:rPr>
        <w:t>» (Я видел котенка, который ест курицу на кухне). Разбирая скороговорку подобным образом, также выясняется, что все слова употреблены в первичном значении, не усложняя ее содержания.</w:t>
      </w:r>
    </w:p>
    <w:p w14:paraId="12B292EB" w14:textId="746438E9" w:rsidR="00BB0E64" w:rsidRPr="00FE7914" w:rsidRDefault="006629AC" w:rsidP="00CB40C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Фраза</w:t>
      </w:r>
      <w:r w:rsidRPr="00FE7914">
        <w:rPr>
          <w:rFonts w:ascii="Times New Roman" w:eastAsia="Times New Roman" w:hAnsi="Times New Roman" w:cs="Times New Roman"/>
          <w:sz w:val="28"/>
          <w:szCs w:val="28"/>
        </w:rPr>
        <w:t xml:space="preserve"> </w:t>
      </w:r>
      <w:r w:rsidR="00E33604" w:rsidRPr="00FE7914">
        <w:rPr>
          <w:rFonts w:ascii="Times New Roman" w:eastAsia="Times New Roman" w:hAnsi="Times New Roman" w:cs="Times New Roman"/>
          <w:sz w:val="28"/>
          <w:szCs w:val="28"/>
        </w:rPr>
        <w:t>«</w:t>
      </w:r>
      <w:r w:rsidR="00BB0E64" w:rsidRPr="00BB0E64">
        <w:rPr>
          <w:rFonts w:ascii="Times New Roman" w:eastAsia="Times New Roman" w:hAnsi="Times New Roman" w:cs="Times New Roman"/>
          <w:sz w:val="28"/>
          <w:szCs w:val="28"/>
          <w:lang w:val="en-US"/>
        </w:rPr>
        <w:t>A</w:t>
      </w:r>
      <w:r w:rsidR="00BB0E64" w:rsidRPr="00FE7914">
        <w:rPr>
          <w:rFonts w:ascii="Times New Roman" w:eastAsia="Times New Roman" w:hAnsi="Times New Roman" w:cs="Times New Roman"/>
          <w:sz w:val="28"/>
          <w:szCs w:val="28"/>
        </w:rPr>
        <w:t xml:space="preserve"> </w:t>
      </w:r>
      <w:r w:rsidR="00BB0E64" w:rsidRPr="00BB0E64">
        <w:rPr>
          <w:rFonts w:ascii="Times New Roman" w:eastAsia="Times New Roman" w:hAnsi="Times New Roman" w:cs="Times New Roman"/>
          <w:sz w:val="28"/>
          <w:szCs w:val="28"/>
          <w:lang w:val="en-US"/>
        </w:rPr>
        <w:t>snake</w:t>
      </w:r>
      <w:r w:rsidR="00BB0E64" w:rsidRPr="00FE7914">
        <w:rPr>
          <w:rFonts w:ascii="Times New Roman" w:eastAsia="Times New Roman" w:hAnsi="Times New Roman" w:cs="Times New Roman"/>
          <w:sz w:val="28"/>
          <w:szCs w:val="28"/>
        </w:rPr>
        <w:t xml:space="preserve"> </w:t>
      </w:r>
      <w:r w:rsidR="00BB0E64" w:rsidRPr="00BB0E64">
        <w:rPr>
          <w:rFonts w:ascii="Times New Roman" w:eastAsia="Times New Roman" w:hAnsi="Times New Roman" w:cs="Times New Roman"/>
          <w:sz w:val="28"/>
          <w:szCs w:val="28"/>
          <w:lang w:val="en-US"/>
        </w:rPr>
        <w:t>sneaks</w:t>
      </w:r>
      <w:r w:rsidR="00BB0E64" w:rsidRPr="00FE7914">
        <w:rPr>
          <w:rFonts w:ascii="Times New Roman" w:eastAsia="Times New Roman" w:hAnsi="Times New Roman" w:cs="Times New Roman"/>
          <w:sz w:val="28"/>
          <w:szCs w:val="28"/>
        </w:rPr>
        <w:t xml:space="preserve"> </w:t>
      </w:r>
      <w:r w:rsidR="00BB0E64" w:rsidRPr="00BB0E64">
        <w:rPr>
          <w:rFonts w:ascii="Times New Roman" w:eastAsia="Times New Roman" w:hAnsi="Times New Roman" w:cs="Times New Roman"/>
          <w:sz w:val="28"/>
          <w:szCs w:val="28"/>
          <w:lang w:val="en-US"/>
        </w:rPr>
        <w:t>to</w:t>
      </w:r>
      <w:r w:rsidR="00BB0E64" w:rsidRPr="00FE7914">
        <w:rPr>
          <w:rFonts w:ascii="Times New Roman" w:eastAsia="Times New Roman" w:hAnsi="Times New Roman" w:cs="Times New Roman"/>
          <w:sz w:val="28"/>
          <w:szCs w:val="28"/>
        </w:rPr>
        <w:t xml:space="preserve"> </w:t>
      </w:r>
      <w:r w:rsidR="00BB0E64" w:rsidRPr="00BB0E64">
        <w:rPr>
          <w:rFonts w:ascii="Times New Roman" w:eastAsia="Times New Roman" w:hAnsi="Times New Roman" w:cs="Times New Roman"/>
          <w:sz w:val="28"/>
          <w:szCs w:val="28"/>
          <w:lang w:val="en-US"/>
        </w:rPr>
        <w:t>seek</w:t>
      </w:r>
      <w:r w:rsidR="00BB0E64" w:rsidRPr="00FE7914">
        <w:rPr>
          <w:rFonts w:ascii="Times New Roman" w:eastAsia="Times New Roman" w:hAnsi="Times New Roman" w:cs="Times New Roman"/>
          <w:sz w:val="28"/>
          <w:szCs w:val="28"/>
        </w:rPr>
        <w:t xml:space="preserve"> </w:t>
      </w:r>
      <w:r w:rsidR="00BB0E64" w:rsidRPr="00BB0E64">
        <w:rPr>
          <w:rFonts w:ascii="Times New Roman" w:eastAsia="Times New Roman" w:hAnsi="Times New Roman" w:cs="Times New Roman"/>
          <w:sz w:val="28"/>
          <w:szCs w:val="28"/>
          <w:lang w:val="en-US"/>
        </w:rPr>
        <w:t>a</w:t>
      </w:r>
      <w:r w:rsidR="00BB0E64" w:rsidRPr="00FE7914">
        <w:rPr>
          <w:rFonts w:ascii="Times New Roman" w:eastAsia="Times New Roman" w:hAnsi="Times New Roman" w:cs="Times New Roman"/>
          <w:sz w:val="28"/>
          <w:szCs w:val="28"/>
        </w:rPr>
        <w:t xml:space="preserve"> </w:t>
      </w:r>
      <w:r w:rsidR="00BB0E64" w:rsidRPr="00BB0E64">
        <w:rPr>
          <w:rFonts w:ascii="Times New Roman" w:eastAsia="Times New Roman" w:hAnsi="Times New Roman" w:cs="Times New Roman"/>
          <w:sz w:val="28"/>
          <w:szCs w:val="28"/>
          <w:lang w:val="en-US"/>
        </w:rPr>
        <w:t>snack</w:t>
      </w:r>
      <w:r w:rsidR="00E33604" w:rsidRPr="00FE7914">
        <w:rPr>
          <w:rFonts w:ascii="Times New Roman" w:eastAsia="Times New Roman" w:hAnsi="Times New Roman" w:cs="Times New Roman"/>
          <w:sz w:val="28"/>
          <w:szCs w:val="28"/>
        </w:rPr>
        <w:t xml:space="preserve">» </w:t>
      </w:r>
      <w:r w:rsidR="00163E84">
        <w:rPr>
          <w:rFonts w:ascii="Times New Roman" w:eastAsia="Times New Roman" w:hAnsi="Times New Roman" w:cs="Times New Roman"/>
          <w:sz w:val="28"/>
          <w:szCs w:val="28"/>
        </w:rPr>
        <w:t>(</w:t>
      </w:r>
      <w:r w:rsidR="00163E84" w:rsidRPr="00163E84">
        <w:rPr>
          <w:rFonts w:ascii="Times New Roman" w:eastAsia="Times New Roman" w:hAnsi="Times New Roman" w:cs="Times New Roman"/>
          <w:sz w:val="28"/>
          <w:szCs w:val="28"/>
        </w:rPr>
        <w:t>Змея крадется в поисках закуски</w:t>
      </w:r>
      <w:r w:rsidR="00163E84">
        <w:rPr>
          <w:rFonts w:ascii="Times New Roman" w:eastAsia="Times New Roman" w:hAnsi="Times New Roman" w:cs="Times New Roman"/>
          <w:sz w:val="28"/>
          <w:szCs w:val="28"/>
        </w:rPr>
        <w:t xml:space="preserve">) </w:t>
      </w:r>
      <w:r w:rsidR="00EA160D">
        <w:rPr>
          <w:rFonts w:ascii="Times New Roman" w:eastAsia="Times New Roman" w:hAnsi="Times New Roman" w:cs="Times New Roman"/>
          <w:sz w:val="28"/>
          <w:szCs w:val="28"/>
        </w:rPr>
        <w:t>также</w:t>
      </w:r>
      <w:r w:rsidR="00EA160D" w:rsidRPr="00FE7914">
        <w:rPr>
          <w:rFonts w:ascii="Times New Roman" w:eastAsia="Times New Roman" w:hAnsi="Times New Roman" w:cs="Times New Roman"/>
          <w:sz w:val="28"/>
          <w:szCs w:val="28"/>
        </w:rPr>
        <w:t xml:space="preserve"> </w:t>
      </w:r>
      <w:r w:rsidR="00EA160D">
        <w:rPr>
          <w:rFonts w:ascii="Times New Roman" w:eastAsia="Times New Roman" w:hAnsi="Times New Roman" w:cs="Times New Roman"/>
          <w:sz w:val="28"/>
          <w:szCs w:val="28"/>
        </w:rPr>
        <w:t>не</w:t>
      </w:r>
      <w:r w:rsidR="00EA160D" w:rsidRPr="00FE7914">
        <w:rPr>
          <w:rFonts w:ascii="Times New Roman" w:eastAsia="Times New Roman" w:hAnsi="Times New Roman" w:cs="Times New Roman"/>
          <w:sz w:val="28"/>
          <w:szCs w:val="28"/>
        </w:rPr>
        <w:t xml:space="preserve"> </w:t>
      </w:r>
      <w:r w:rsidR="00EA160D">
        <w:rPr>
          <w:rFonts w:ascii="Times New Roman" w:eastAsia="Times New Roman" w:hAnsi="Times New Roman" w:cs="Times New Roman"/>
          <w:sz w:val="28"/>
          <w:szCs w:val="28"/>
        </w:rPr>
        <w:t>содержит</w:t>
      </w:r>
      <w:r w:rsidR="00EA160D" w:rsidRPr="00FE7914">
        <w:rPr>
          <w:rFonts w:ascii="Times New Roman" w:eastAsia="Times New Roman" w:hAnsi="Times New Roman" w:cs="Times New Roman"/>
          <w:sz w:val="28"/>
          <w:szCs w:val="28"/>
        </w:rPr>
        <w:t xml:space="preserve"> </w:t>
      </w:r>
      <w:r w:rsidR="00FE7914">
        <w:rPr>
          <w:rFonts w:ascii="Times New Roman" w:eastAsia="Times New Roman" w:hAnsi="Times New Roman" w:cs="Times New Roman"/>
          <w:sz w:val="28"/>
          <w:szCs w:val="28"/>
        </w:rPr>
        <w:t xml:space="preserve">посторонних смыслов и </w:t>
      </w:r>
      <w:r w:rsidR="00955CFC">
        <w:rPr>
          <w:rFonts w:ascii="Times New Roman" w:eastAsia="Times New Roman" w:hAnsi="Times New Roman" w:cs="Times New Roman"/>
          <w:sz w:val="28"/>
          <w:szCs w:val="28"/>
        </w:rPr>
        <w:t>достаточно легко воспринимается при чтении или на слух</w:t>
      </w:r>
      <w:r w:rsidR="00FD731E">
        <w:rPr>
          <w:rFonts w:ascii="Times New Roman" w:eastAsia="Times New Roman" w:hAnsi="Times New Roman" w:cs="Times New Roman"/>
          <w:sz w:val="28"/>
          <w:szCs w:val="28"/>
        </w:rPr>
        <w:t xml:space="preserve">, что положительно сказывается на </w:t>
      </w:r>
      <w:r w:rsidR="00A41871">
        <w:rPr>
          <w:rFonts w:ascii="Times New Roman" w:eastAsia="Times New Roman" w:hAnsi="Times New Roman" w:cs="Times New Roman"/>
          <w:sz w:val="28"/>
          <w:szCs w:val="28"/>
        </w:rPr>
        <w:t xml:space="preserve">ее запоминании </w:t>
      </w:r>
      <w:r w:rsidR="004A5760">
        <w:rPr>
          <w:rFonts w:ascii="Times New Roman" w:eastAsia="Times New Roman" w:hAnsi="Times New Roman" w:cs="Times New Roman"/>
          <w:sz w:val="28"/>
          <w:szCs w:val="28"/>
        </w:rPr>
        <w:t xml:space="preserve">и эффективности </w:t>
      </w:r>
      <w:r w:rsidR="00EB5E22">
        <w:rPr>
          <w:rFonts w:ascii="Times New Roman" w:eastAsia="Times New Roman" w:hAnsi="Times New Roman" w:cs="Times New Roman"/>
          <w:sz w:val="28"/>
          <w:szCs w:val="28"/>
        </w:rPr>
        <w:t xml:space="preserve">в работе с оттачиваемым звуком </w:t>
      </w:r>
      <w:r w:rsidR="00EB5E22" w:rsidRPr="00EB5E22">
        <w:rPr>
          <w:rFonts w:ascii="Times New Roman" w:eastAsia="Times New Roman" w:hAnsi="Times New Roman" w:cs="Times New Roman"/>
          <w:sz w:val="28"/>
          <w:szCs w:val="28"/>
        </w:rPr>
        <w:t>[</w:t>
      </w:r>
      <w:r w:rsidR="00EB5E22">
        <w:rPr>
          <w:rFonts w:ascii="Times New Roman" w:eastAsia="Times New Roman" w:hAnsi="Times New Roman" w:cs="Times New Roman"/>
          <w:sz w:val="28"/>
          <w:szCs w:val="28"/>
          <w:lang w:val="en-US"/>
        </w:rPr>
        <w:t>s</w:t>
      </w:r>
      <w:r w:rsidR="00EB5E22" w:rsidRPr="00EB5E22">
        <w:rPr>
          <w:rFonts w:ascii="Times New Roman" w:eastAsia="Times New Roman" w:hAnsi="Times New Roman" w:cs="Times New Roman"/>
          <w:sz w:val="28"/>
          <w:szCs w:val="28"/>
        </w:rPr>
        <w:t>]</w:t>
      </w:r>
      <w:r w:rsidR="00EB5E22">
        <w:rPr>
          <w:rFonts w:ascii="Times New Roman" w:eastAsia="Times New Roman" w:hAnsi="Times New Roman" w:cs="Times New Roman"/>
          <w:sz w:val="28"/>
          <w:szCs w:val="28"/>
        </w:rPr>
        <w:t>.</w:t>
      </w:r>
    </w:p>
    <w:p w14:paraId="1D663641" w14:textId="77777777" w:rsidR="00DC29AA" w:rsidRDefault="00DC29AA" w:rsidP="00CB40C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Прямая номинация облегчает восприятие информации, позволяя мгновенно уловить суть при чтении или прослушивании. Это особенно значимо в работе со скороговорками, поскольку акцент ставится на развитие дикции и ритма, а не на углубленное понимание текста.</w:t>
      </w:r>
    </w:p>
    <w:p w14:paraId="753C166E" w14:textId="77777777" w:rsidR="00DC29AA" w:rsidRDefault="00DC29AA" w:rsidP="00CB40C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Косвенная номинация в скороговорках усиливает сложность восприятия текста, добавляет дополнительное значение, делая фразу более выразительной. </w:t>
      </w:r>
    </w:p>
    <w:p w14:paraId="1D356A5B" w14:textId="426E62F8" w:rsidR="00DC29AA" w:rsidRDefault="00DC29AA" w:rsidP="00CB40C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 скороговорке «</w:t>
      </w:r>
      <w:proofErr w:type="spellStart"/>
      <w:r>
        <w:rPr>
          <w:rFonts w:ascii="Times New Roman" w:eastAsia="Times New Roman" w:hAnsi="Times New Roman" w:cs="Times New Roman"/>
          <w:sz w:val="28"/>
          <w:szCs w:val="28"/>
        </w:rPr>
        <w:t>Thirty</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thousand</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thirsty</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thieves</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thundered</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through</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the</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thicket</w:t>
      </w:r>
      <w:proofErr w:type="spellEnd"/>
      <w:r>
        <w:rPr>
          <w:rFonts w:ascii="Times New Roman" w:eastAsia="Times New Roman" w:hAnsi="Times New Roman" w:cs="Times New Roman"/>
          <w:sz w:val="28"/>
          <w:szCs w:val="28"/>
        </w:rPr>
        <w:t>» (Тридцать тысяч жаждущих воров прогремели сквозь чащу) глагол «</w:t>
      </w:r>
      <w:proofErr w:type="spellStart"/>
      <w:r>
        <w:rPr>
          <w:rFonts w:ascii="Times New Roman" w:eastAsia="Times New Roman" w:hAnsi="Times New Roman" w:cs="Times New Roman"/>
          <w:sz w:val="28"/>
          <w:szCs w:val="28"/>
        </w:rPr>
        <w:t>to</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thunder</w:t>
      </w:r>
      <w:proofErr w:type="spellEnd"/>
      <w:r>
        <w:rPr>
          <w:rFonts w:ascii="Times New Roman" w:eastAsia="Times New Roman" w:hAnsi="Times New Roman" w:cs="Times New Roman"/>
          <w:sz w:val="28"/>
          <w:szCs w:val="28"/>
        </w:rPr>
        <w:t>»</w:t>
      </w:r>
      <w:r w:rsidR="006A080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несмотря</w:t>
      </w:r>
      <w:r w:rsidR="006A080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на</w:t>
      </w:r>
      <w:r w:rsidR="006A080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то,</w:t>
      </w:r>
      <w:r w:rsidR="006A080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что</w:t>
      </w:r>
      <w:r w:rsidR="003E1422">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переводится как «прогреметь», использован в значении «пронестись», которое он приобретает в сочетании с субъектом «</w:t>
      </w:r>
      <w:proofErr w:type="spellStart"/>
      <w:r>
        <w:rPr>
          <w:rFonts w:ascii="Times New Roman" w:eastAsia="Times New Roman" w:hAnsi="Times New Roman" w:cs="Times New Roman"/>
          <w:sz w:val="28"/>
          <w:szCs w:val="28"/>
        </w:rPr>
        <w:t>thieves</w:t>
      </w:r>
      <w:proofErr w:type="spellEnd"/>
      <w:r>
        <w:rPr>
          <w:rFonts w:ascii="Times New Roman" w:eastAsia="Times New Roman" w:hAnsi="Times New Roman" w:cs="Times New Roman"/>
          <w:sz w:val="28"/>
          <w:szCs w:val="28"/>
        </w:rPr>
        <w:t>», указывая на интенсивность выполняемого действия. Его возможно заменить более привычными понятиями, например – «</w:t>
      </w:r>
      <w:proofErr w:type="spellStart"/>
      <w:r>
        <w:rPr>
          <w:rFonts w:ascii="Times New Roman" w:eastAsia="Times New Roman" w:hAnsi="Times New Roman" w:cs="Times New Roman"/>
          <w:sz w:val="28"/>
          <w:szCs w:val="28"/>
        </w:rPr>
        <w:t>to</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run</w:t>
      </w:r>
      <w:proofErr w:type="spellEnd"/>
      <w:r>
        <w:rPr>
          <w:rFonts w:ascii="Times New Roman" w:eastAsia="Times New Roman" w:hAnsi="Times New Roman" w:cs="Times New Roman"/>
          <w:sz w:val="28"/>
          <w:szCs w:val="28"/>
        </w:rPr>
        <w:t>»</w:t>
      </w:r>
      <w:r>
        <w:t xml:space="preserve"> </w:t>
      </w:r>
      <w:r>
        <w:rPr>
          <w:rFonts w:ascii="Times New Roman" w:eastAsia="Times New Roman" w:hAnsi="Times New Roman" w:cs="Times New Roman"/>
          <w:sz w:val="28"/>
          <w:szCs w:val="28"/>
        </w:rPr>
        <w:t>или</w:t>
      </w:r>
      <w:r>
        <w:t xml:space="preserve"> «</w:t>
      </w:r>
      <w:proofErr w:type="spellStart"/>
      <w:r>
        <w:rPr>
          <w:rFonts w:ascii="Times New Roman" w:eastAsia="Times New Roman" w:hAnsi="Times New Roman" w:cs="Times New Roman"/>
          <w:sz w:val="28"/>
          <w:szCs w:val="28"/>
        </w:rPr>
        <w:t>to</w:t>
      </w:r>
      <w:proofErr w:type="spellEnd"/>
      <w:r>
        <w:t xml:space="preserve"> </w:t>
      </w:r>
      <w:proofErr w:type="spellStart"/>
      <w:r>
        <w:rPr>
          <w:rFonts w:ascii="Times New Roman" w:eastAsia="Times New Roman" w:hAnsi="Times New Roman" w:cs="Times New Roman"/>
          <w:sz w:val="28"/>
          <w:szCs w:val="28"/>
        </w:rPr>
        <w:t>hurtle</w:t>
      </w:r>
      <w:proofErr w:type="spellEnd"/>
      <w:r>
        <w:rPr>
          <w:rFonts w:ascii="Times New Roman" w:eastAsia="Times New Roman" w:hAnsi="Times New Roman" w:cs="Times New Roman"/>
          <w:sz w:val="28"/>
          <w:szCs w:val="28"/>
        </w:rPr>
        <w:t>», однако в таком случае, хотя скороговорка приобретет более ясный семантический смысл, она утратит смысл практический, так как ориентирована на оттачивание межзубного звука [θ], который потеряется при замене слова. Таким образом, в данной скороговорке глагол «</w:t>
      </w:r>
      <w:proofErr w:type="spellStart"/>
      <w:r>
        <w:rPr>
          <w:rFonts w:ascii="Times New Roman" w:eastAsia="Times New Roman" w:hAnsi="Times New Roman" w:cs="Times New Roman"/>
          <w:sz w:val="28"/>
          <w:szCs w:val="28"/>
        </w:rPr>
        <w:t>to</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thunder</w:t>
      </w:r>
      <w:proofErr w:type="spellEnd"/>
      <w:r>
        <w:rPr>
          <w:rFonts w:ascii="Times New Roman" w:eastAsia="Times New Roman" w:hAnsi="Times New Roman" w:cs="Times New Roman"/>
          <w:sz w:val="28"/>
          <w:szCs w:val="28"/>
        </w:rPr>
        <w:t xml:space="preserve">» использован в переносном смысле, а его выбор основан на фонетической структуре слова, подходящей для вышеупомянутого речевого упражнения. </w:t>
      </w:r>
    </w:p>
    <w:p w14:paraId="253DEA38" w14:textId="77777777" w:rsidR="00DC29AA" w:rsidRDefault="00DC29AA" w:rsidP="00CB40C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Использование косвенной номинации в скороговорках также можно рассмотреть на примере фразы «I </w:t>
      </w:r>
      <w:proofErr w:type="spellStart"/>
      <w:r>
        <w:rPr>
          <w:rFonts w:ascii="Times New Roman" w:eastAsia="Times New Roman" w:hAnsi="Times New Roman" w:cs="Times New Roman"/>
          <w:sz w:val="28"/>
          <w:szCs w:val="28"/>
        </w:rPr>
        <w:t>scream</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you</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scream</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we</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all</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scream</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for</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ice</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cream</w:t>
      </w:r>
      <w:proofErr w:type="spellEnd"/>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lastRenderedPageBreak/>
        <w:t>выражение «</w:t>
      </w:r>
      <w:proofErr w:type="spellStart"/>
      <w:r>
        <w:rPr>
          <w:rFonts w:ascii="Times New Roman" w:eastAsia="Times New Roman" w:hAnsi="Times New Roman" w:cs="Times New Roman"/>
          <w:sz w:val="28"/>
          <w:szCs w:val="28"/>
        </w:rPr>
        <w:t>to</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scream</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for</w:t>
      </w:r>
      <w:proofErr w:type="spellEnd"/>
      <w:r>
        <w:rPr>
          <w:rFonts w:ascii="Times New Roman" w:eastAsia="Times New Roman" w:hAnsi="Times New Roman" w:cs="Times New Roman"/>
          <w:sz w:val="28"/>
          <w:szCs w:val="28"/>
        </w:rPr>
        <w:t>» в данном случае означает «очень хотеть чего-то» (</w:t>
      </w:r>
      <w:proofErr w:type="spellStart"/>
      <w:r>
        <w:rPr>
          <w:rFonts w:ascii="Times New Roman" w:eastAsia="Times New Roman" w:hAnsi="Times New Roman" w:cs="Times New Roman"/>
          <w:sz w:val="28"/>
          <w:szCs w:val="28"/>
        </w:rPr>
        <w:t>to</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need</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something</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very</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much</w:t>
      </w:r>
      <w:proofErr w:type="spellEnd"/>
      <w:r>
        <w:rPr>
          <w:rFonts w:ascii="Times New Roman" w:eastAsia="Times New Roman" w:hAnsi="Times New Roman" w:cs="Times New Roman"/>
          <w:sz w:val="28"/>
          <w:szCs w:val="28"/>
        </w:rPr>
        <w:t xml:space="preserve">), в то время как словосочетания «I </w:t>
      </w:r>
      <w:proofErr w:type="spellStart"/>
      <w:r>
        <w:rPr>
          <w:rFonts w:ascii="Times New Roman" w:eastAsia="Times New Roman" w:hAnsi="Times New Roman" w:cs="Times New Roman"/>
          <w:sz w:val="28"/>
          <w:szCs w:val="28"/>
        </w:rPr>
        <w:t>scream</w:t>
      </w:r>
      <w:proofErr w:type="spellEnd"/>
      <w:r>
        <w:rPr>
          <w:rFonts w:ascii="Times New Roman" w:eastAsia="Times New Roman" w:hAnsi="Times New Roman" w:cs="Times New Roman"/>
          <w:sz w:val="28"/>
          <w:szCs w:val="28"/>
        </w:rPr>
        <w:t>» и «</w:t>
      </w:r>
      <w:proofErr w:type="spellStart"/>
      <w:r>
        <w:rPr>
          <w:rFonts w:ascii="Times New Roman" w:eastAsia="Times New Roman" w:hAnsi="Times New Roman" w:cs="Times New Roman"/>
          <w:sz w:val="28"/>
          <w:szCs w:val="28"/>
        </w:rPr>
        <w:t>you</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scream</w:t>
      </w:r>
      <w:proofErr w:type="spellEnd"/>
      <w:r>
        <w:rPr>
          <w:rFonts w:ascii="Times New Roman" w:eastAsia="Times New Roman" w:hAnsi="Times New Roman" w:cs="Times New Roman"/>
          <w:sz w:val="28"/>
          <w:szCs w:val="28"/>
        </w:rPr>
        <w:t>» имеют буквальное значение – «кричать, выкрикивать». В данной скороговорке обыгрываются и фонетический и семантический аспект, а сочетание прямого и переносного значений создает многозначность, усиливая эмоциональную окраску высказывания. Кроме этого, в данном примере имеет место стилистический приём «игра слов», что облегчает запоминание скороговорки.</w:t>
      </w:r>
    </w:p>
    <w:p w14:paraId="534F32EB" w14:textId="77777777" w:rsidR="00DC29AA" w:rsidRDefault="00DC29AA" w:rsidP="00CB40C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Использование косвенной номинации в английских скороговорках может создавать незначительные трудности в интерпретации смысла, поскольку этот вид номинации предполагает скрытые, переносные значения, которые требуют от слушателя или читателя дополнительного когнитивного усилия для понимания контекста. С другой стороны, работа над скороговоркой, содержащей косвенную номинацию, способствует развитию не только произносительных навыков, но и мышления, так как требует воспроизвести дополнительные мыслительные процессы, чтобы понять содержание высказывания. </w:t>
      </w:r>
    </w:p>
    <w:p w14:paraId="74131AF8" w14:textId="585D601B" w:rsidR="00FB017A" w:rsidRPr="00A4092E" w:rsidRDefault="00482556" w:rsidP="00CB40C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На</w:t>
      </w:r>
      <w:r w:rsidRPr="0048255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примере</w:t>
      </w:r>
      <w:r w:rsidRPr="0048255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вышеупомянутой</w:t>
      </w:r>
      <w:r w:rsidRPr="0048255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фразы</w:t>
      </w:r>
      <w:r w:rsidRPr="00482556">
        <w:rPr>
          <w:rFonts w:ascii="Times New Roman" w:eastAsia="Times New Roman" w:hAnsi="Times New Roman" w:cs="Times New Roman"/>
          <w:sz w:val="28"/>
          <w:szCs w:val="28"/>
        </w:rPr>
        <w:t xml:space="preserve"> «</w:t>
      </w:r>
      <w:r w:rsidRPr="00482556">
        <w:rPr>
          <w:rFonts w:ascii="Times New Roman" w:eastAsia="Times New Roman" w:hAnsi="Times New Roman" w:cs="Times New Roman"/>
          <w:sz w:val="28"/>
          <w:szCs w:val="28"/>
          <w:lang w:val="en-US"/>
        </w:rPr>
        <w:t>I</w:t>
      </w:r>
      <w:r w:rsidRPr="00482556">
        <w:rPr>
          <w:rFonts w:ascii="Times New Roman" w:eastAsia="Times New Roman" w:hAnsi="Times New Roman" w:cs="Times New Roman"/>
          <w:sz w:val="28"/>
          <w:szCs w:val="28"/>
        </w:rPr>
        <w:t xml:space="preserve"> </w:t>
      </w:r>
      <w:r w:rsidRPr="00482556">
        <w:rPr>
          <w:rFonts w:ascii="Times New Roman" w:eastAsia="Times New Roman" w:hAnsi="Times New Roman" w:cs="Times New Roman"/>
          <w:sz w:val="28"/>
          <w:szCs w:val="28"/>
          <w:lang w:val="en-US"/>
        </w:rPr>
        <w:t>scream</w:t>
      </w:r>
      <w:r w:rsidRPr="00482556">
        <w:rPr>
          <w:rFonts w:ascii="Times New Roman" w:eastAsia="Times New Roman" w:hAnsi="Times New Roman" w:cs="Times New Roman"/>
          <w:sz w:val="28"/>
          <w:szCs w:val="28"/>
        </w:rPr>
        <w:t xml:space="preserve">, </w:t>
      </w:r>
      <w:r w:rsidRPr="00482556">
        <w:rPr>
          <w:rFonts w:ascii="Times New Roman" w:eastAsia="Times New Roman" w:hAnsi="Times New Roman" w:cs="Times New Roman"/>
          <w:sz w:val="28"/>
          <w:szCs w:val="28"/>
          <w:lang w:val="en-US"/>
        </w:rPr>
        <w:t>you</w:t>
      </w:r>
      <w:r w:rsidRPr="00482556">
        <w:rPr>
          <w:rFonts w:ascii="Times New Roman" w:eastAsia="Times New Roman" w:hAnsi="Times New Roman" w:cs="Times New Roman"/>
          <w:sz w:val="28"/>
          <w:szCs w:val="28"/>
        </w:rPr>
        <w:t xml:space="preserve"> </w:t>
      </w:r>
      <w:r w:rsidRPr="00482556">
        <w:rPr>
          <w:rFonts w:ascii="Times New Roman" w:eastAsia="Times New Roman" w:hAnsi="Times New Roman" w:cs="Times New Roman"/>
          <w:sz w:val="28"/>
          <w:szCs w:val="28"/>
          <w:lang w:val="en-US"/>
        </w:rPr>
        <w:t>scream</w:t>
      </w:r>
      <w:r w:rsidRPr="00482556">
        <w:rPr>
          <w:rFonts w:ascii="Times New Roman" w:eastAsia="Times New Roman" w:hAnsi="Times New Roman" w:cs="Times New Roman"/>
          <w:sz w:val="28"/>
          <w:szCs w:val="28"/>
        </w:rPr>
        <w:t xml:space="preserve">, </w:t>
      </w:r>
      <w:r w:rsidRPr="00482556">
        <w:rPr>
          <w:rFonts w:ascii="Times New Roman" w:eastAsia="Times New Roman" w:hAnsi="Times New Roman" w:cs="Times New Roman"/>
          <w:sz w:val="28"/>
          <w:szCs w:val="28"/>
          <w:lang w:val="en-US"/>
        </w:rPr>
        <w:t>we</w:t>
      </w:r>
      <w:r w:rsidRPr="00482556">
        <w:rPr>
          <w:rFonts w:ascii="Times New Roman" w:eastAsia="Times New Roman" w:hAnsi="Times New Roman" w:cs="Times New Roman"/>
          <w:sz w:val="28"/>
          <w:szCs w:val="28"/>
        </w:rPr>
        <w:t xml:space="preserve"> </w:t>
      </w:r>
      <w:r w:rsidRPr="00482556">
        <w:rPr>
          <w:rFonts w:ascii="Times New Roman" w:eastAsia="Times New Roman" w:hAnsi="Times New Roman" w:cs="Times New Roman"/>
          <w:sz w:val="28"/>
          <w:szCs w:val="28"/>
          <w:lang w:val="en-US"/>
        </w:rPr>
        <w:t>all</w:t>
      </w:r>
      <w:r w:rsidRPr="00482556">
        <w:rPr>
          <w:rFonts w:ascii="Times New Roman" w:eastAsia="Times New Roman" w:hAnsi="Times New Roman" w:cs="Times New Roman"/>
          <w:sz w:val="28"/>
          <w:szCs w:val="28"/>
        </w:rPr>
        <w:t xml:space="preserve"> </w:t>
      </w:r>
      <w:r w:rsidRPr="00482556">
        <w:rPr>
          <w:rFonts w:ascii="Times New Roman" w:eastAsia="Times New Roman" w:hAnsi="Times New Roman" w:cs="Times New Roman"/>
          <w:sz w:val="28"/>
          <w:szCs w:val="28"/>
          <w:lang w:val="en-US"/>
        </w:rPr>
        <w:t>scream</w:t>
      </w:r>
      <w:r w:rsidRPr="00482556">
        <w:rPr>
          <w:rFonts w:ascii="Times New Roman" w:eastAsia="Times New Roman" w:hAnsi="Times New Roman" w:cs="Times New Roman"/>
          <w:sz w:val="28"/>
          <w:szCs w:val="28"/>
        </w:rPr>
        <w:t xml:space="preserve"> </w:t>
      </w:r>
      <w:r w:rsidRPr="00482556">
        <w:rPr>
          <w:rFonts w:ascii="Times New Roman" w:eastAsia="Times New Roman" w:hAnsi="Times New Roman" w:cs="Times New Roman"/>
          <w:sz w:val="28"/>
          <w:szCs w:val="28"/>
          <w:lang w:val="en-US"/>
        </w:rPr>
        <w:t>for</w:t>
      </w:r>
      <w:r w:rsidRPr="00482556">
        <w:rPr>
          <w:rFonts w:ascii="Times New Roman" w:eastAsia="Times New Roman" w:hAnsi="Times New Roman" w:cs="Times New Roman"/>
          <w:sz w:val="28"/>
          <w:szCs w:val="28"/>
        </w:rPr>
        <w:t xml:space="preserve"> </w:t>
      </w:r>
      <w:r w:rsidRPr="00482556">
        <w:rPr>
          <w:rFonts w:ascii="Times New Roman" w:eastAsia="Times New Roman" w:hAnsi="Times New Roman" w:cs="Times New Roman"/>
          <w:sz w:val="28"/>
          <w:szCs w:val="28"/>
          <w:lang w:val="en-US"/>
        </w:rPr>
        <w:t>ice</w:t>
      </w:r>
      <w:r w:rsidRPr="00482556">
        <w:rPr>
          <w:rFonts w:ascii="Times New Roman" w:eastAsia="Times New Roman" w:hAnsi="Times New Roman" w:cs="Times New Roman"/>
          <w:sz w:val="28"/>
          <w:szCs w:val="28"/>
        </w:rPr>
        <w:t xml:space="preserve"> </w:t>
      </w:r>
      <w:r w:rsidRPr="00482556">
        <w:rPr>
          <w:rFonts w:ascii="Times New Roman" w:eastAsia="Times New Roman" w:hAnsi="Times New Roman" w:cs="Times New Roman"/>
          <w:sz w:val="28"/>
          <w:szCs w:val="28"/>
          <w:lang w:val="en-US"/>
        </w:rPr>
        <w:t>cream</w:t>
      </w:r>
      <w:r w:rsidRPr="0048255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выясняется</w:t>
      </w:r>
      <w:r w:rsidRPr="0048255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что</w:t>
      </w:r>
      <w:r w:rsidRPr="0048255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оба вида номинации </w:t>
      </w:r>
      <w:r w:rsidR="00B76922">
        <w:rPr>
          <w:rFonts w:ascii="Times New Roman" w:eastAsia="Times New Roman" w:hAnsi="Times New Roman" w:cs="Times New Roman"/>
          <w:sz w:val="28"/>
          <w:szCs w:val="28"/>
        </w:rPr>
        <w:t>объектов способны взаимодействовать друг с другом</w:t>
      </w:r>
      <w:r w:rsidR="00170CBA">
        <w:rPr>
          <w:rFonts w:ascii="Times New Roman" w:eastAsia="Times New Roman" w:hAnsi="Times New Roman" w:cs="Times New Roman"/>
          <w:sz w:val="28"/>
          <w:szCs w:val="28"/>
        </w:rPr>
        <w:t>.</w:t>
      </w:r>
      <w:r w:rsidR="00AE7D83">
        <w:rPr>
          <w:rFonts w:ascii="Times New Roman" w:eastAsia="Times New Roman" w:hAnsi="Times New Roman" w:cs="Times New Roman"/>
          <w:sz w:val="28"/>
          <w:szCs w:val="28"/>
        </w:rPr>
        <w:t xml:space="preserve"> С</w:t>
      </w:r>
      <w:r w:rsidR="00F25925">
        <w:rPr>
          <w:rFonts w:ascii="Times New Roman" w:eastAsia="Times New Roman" w:hAnsi="Times New Roman" w:cs="Times New Roman"/>
          <w:sz w:val="28"/>
          <w:szCs w:val="28"/>
        </w:rPr>
        <w:t>короговорк</w:t>
      </w:r>
      <w:r w:rsidR="00AE7D83">
        <w:rPr>
          <w:rFonts w:ascii="Times New Roman" w:eastAsia="Times New Roman" w:hAnsi="Times New Roman" w:cs="Times New Roman"/>
          <w:sz w:val="28"/>
          <w:szCs w:val="28"/>
        </w:rPr>
        <w:t>а</w:t>
      </w:r>
      <w:r w:rsidR="00F25925">
        <w:rPr>
          <w:rFonts w:ascii="Times New Roman" w:eastAsia="Times New Roman" w:hAnsi="Times New Roman" w:cs="Times New Roman"/>
          <w:sz w:val="28"/>
          <w:szCs w:val="28"/>
        </w:rPr>
        <w:t xml:space="preserve"> «</w:t>
      </w:r>
      <w:r w:rsidR="00AE49A9">
        <w:rPr>
          <w:rFonts w:ascii="Times New Roman" w:eastAsia="Times New Roman" w:hAnsi="Times New Roman" w:cs="Times New Roman"/>
          <w:sz w:val="28"/>
          <w:szCs w:val="28"/>
          <w:lang w:val="en-US"/>
        </w:rPr>
        <w:t>Tongue</w:t>
      </w:r>
      <w:r w:rsidR="00AE49A9" w:rsidRPr="00867B7A">
        <w:rPr>
          <w:rFonts w:ascii="Times New Roman" w:eastAsia="Times New Roman" w:hAnsi="Times New Roman" w:cs="Times New Roman"/>
          <w:sz w:val="28"/>
          <w:szCs w:val="28"/>
        </w:rPr>
        <w:t>-</w:t>
      </w:r>
      <w:r w:rsidR="00AE49A9">
        <w:rPr>
          <w:rFonts w:ascii="Times New Roman" w:eastAsia="Times New Roman" w:hAnsi="Times New Roman" w:cs="Times New Roman"/>
          <w:sz w:val="28"/>
          <w:szCs w:val="28"/>
          <w:lang w:val="en-US"/>
        </w:rPr>
        <w:t>twisters</w:t>
      </w:r>
      <w:r w:rsidR="00AE49A9" w:rsidRPr="00867B7A">
        <w:rPr>
          <w:rFonts w:ascii="Times New Roman" w:eastAsia="Times New Roman" w:hAnsi="Times New Roman" w:cs="Times New Roman"/>
          <w:sz w:val="28"/>
          <w:szCs w:val="28"/>
        </w:rPr>
        <w:t xml:space="preserve"> </w:t>
      </w:r>
      <w:r w:rsidR="00AE49A9">
        <w:rPr>
          <w:rFonts w:ascii="Times New Roman" w:eastAsia="Times New Roman" w:hAnsi="Times New Roman" w:cs="Times New Roman"/>
          <w:sz w:val="28"/>
          <w:szCs w:val="28"/>
          <w:lang w:val="en-US"/>
        </w:rPr>
        <w:t>twist</w:t>
      </w:r>
      <w:r w:rsidR="00AE49A9" w:rsidRPr="00867B7A">
        <w:rPr>
          <w:rFonts w:ascii="Times New Roman" w:eastAsia="Times New Roman" w:hAnsi="Times New Roman" w:cs="Times New Roman"/>
          <w:sz w:val="28"/>
          <w:szCs w:val="28"/>
        </w:rPr>
        <w:t xml:space="preserve"> </w:t>
      </w:r>
      <w:r w:rsidR="00AE49A9">
        <w:rPr>
          <w:rFonts w:ascii="Times New Roman" w:eastAsia="Times New Roman" w:hAnsi="Times New Roman" w:cs="Times New Roman"/>
          <w:sz w:val="28"/>
          <w:szCs w:val="28"/>
          <w:lang w:val="en-US"/>
        </w:rPr>
        <w:t>tongues</w:t>
      </w:r>
      <w:r w:rsidR="00F25925">
        <w:rPr>
          <w:rFonts w:ascii="Times New Roman" w:eastAsia="Times New Roman" w:hAnsi="Times New Roman" w:cs="Times New Roman"/>
          <w:sz w:val="28"/>
          <w:szCs w:val="28"/>
        </w:rPr>
        <w:t>»</w:t>
      </w:r>
      <w:r w:rsidR="00EF51FE">
        <w:rPr>
          <w:rFonts w:ascii="Times New Roman" w:eastAsia="Times New Roman" w:hAnsi="Times New Roman" w:cs="Times New Roman"/>
          <w:sz w:val="28"/>
          <w:szCs w:val="28"/>
        </w:rPr>
        <w:t xml:space="preserve">, </w:t>
      </w:r>
      <w:r w:rsidR="00EF51FE" w:rsidRPr="00EF51FE">
        <w:rPr>
          <w:rFonts w:ascii="Times New Roman" w:eastAsia="Times New Roman" w:hAnsi="Times New Roman" w:cs="Times New Roman"/>
          <w:sz w:val="28"/>
          <w:szCs w:val="28"/>
        </w:rPr>
        <w:t>построенная на хиазме (прием, при котором части двух параллельных членов располагаются в обратной последовательности)</w:t>
      </w:r>
      <w:r w:rsidR="00EF51FE">
        <w:rPr>
          <w:rFonts w:ascii="Times New Roman" w:eastAsia="Times New Roman" w:hAnsi="Times New Roman" w:cs="Times New Roman"/>
          <w:sz w:val="28"/>
          <w:szCs w:val="28"/>
        </w:rPr>
        <w:t>,</w:t>
      </w:r>
      <w:r w:rsidR="00EF51FE" w:rsidRPr="00EF51FE">
        <w:rPr>
          <w:rFonts w:ascii="Times New Roman" w:eastAsia="Times New Roman" w:hAnsi="Times New Roman" w:cs="Times New Roman"/>
          <w:sz w:val="28"/>
          <w:szCs w:val="28"/>
        </w:rPr>
        <w:t xml:space="preserve"> </w:t>
      </w:r>
      <w:r w:rsidR="00AE7D83">
        <w:rPr>
          <w:rFonts w:ascii="Times New Roman" w:eastAsia="Times New Roman" w:hAnsi="Times New Roman" w:cs="Times New Roman"/>
          <w:sz w:val="28"/>
          <w:szCs w:val="28"/>
        </w:rPr>
        <w:t xml:space="preserve">использует и </w:t>
      </w:r>
      <w:r w:rsidR="00867B7A">
        <w:rPr>
          <w:rFonts w:ascii="Times New Roman" w:eastAsia="Times New Roman" w:hAnsi="Times New Roman" w:cs="Times New Roman"/>
          <w:sz w:val="28"/>
          <w:szCs w:val="28"/>
        </w:rPr>
        <w:t>прям</w:t>
      </w:r>
      <w:r w:rsidR="00AE7D83">
        <w:rPr>
          <w:rFonts w:ascii="Times New Roman" w:eastAsia="Times New Roman" w:hAnsi="Times New Roman" w:cs="Times New Roman"/>
          <w:sz w:val="28"/>
          <w:szCs w:val="28"/>
        </w:rPr>
        <w:t>ую</w:t>
      </w:r>
      <w:r w:rsidR="00B55D8F">
        <w:rPr>
          <w:rFonts w:ascii="Times New Roman" w:eastAsia="Times New Roman" w:hAnsi="Times New Roman" w:cs="Times New Roman"/>
          <w:sz w:val="28"/>
          <w:szCs w:val="28"/>
        </w:rPr>
        <w:t>,</w:t>
      </w:r>
      <w:r w:rsidR="00867B7A">
        <w:rPr>
          <w:rFonts w:ascii="Times New Roman" w:eastAsia="Times New Roman" w:hAnsi="Times New Roman" w:cs="Times New Roman"/>
          <w:sz w:val="28"/>
          <w:szCs w:val="28"/>
        </w:rPr>
        <w:t xml:space="preserve"> и косвенн</w:t>
      </w:r>
      <w:r w:rsidR="00AE7D83">
        <w:rPr>
          <w:rFonts w:ascii="Times New Roman" w:eastAsia="Times New Roman" w:hAnsi="Times New Roman" w:cs="Times New Roman"/>
          <w:sz w:val="28"/>
          <w:szCs w:val="28"/>
        </w:rPr>
        <w:t>ую</w:t>
      </w:r>
      <w:r w:rsidR="00867B7A">
        <w:rPr>
          <w:rFonts w:ascii="Times New Roman" w:eastAsia="Times New Roman" w:hAnsi="Times New Roman" w:cs="Times New Roman"/>
          <w:sz w:val="28"/>
          <w:szCs w:val="28"/>
        </w:rPr>
        <w:t xml:space="preserve"> номинаци</w:t>
      </w:r>
      <w:r w:rsidR="00B55D8F">
        <w:rPr>
          <w:rFonts w:ascii="Times New Roman" w:eastAsia="Times New Roman" w:hAnsi="Times New Roman" w:cs="Times New Roman"/>
          <w:sz w:val="28"/>
          <w:szCs w:val="28"/>
        </w:rPr>
        <w:t>ю</w:t>
      </w:r>
      <w:r w:rsidR="006F39B3">
        <w:rPr>
          <w:rFonts w:ascii="Times New Roman" w:eastAsia="Times New Roman" w:hAnsi="Times New Roman" w:cs="Times New Roman"/>
          <w:sz w:val="28"/>
          <w:szCs w:val="28"/>
        </w:rPr>
        <w:t>, достигая игры слов</w:t>
      </w:r>
      <w:r w:rsidR="004D5EBD">
        <w:rPr>
          <w:rFonts w:ascii="Times New Roman" w:eastAsia="Times New Roman" w:hAnsi="Times New Roman" w:cs="Times New Roman"/>
          <w:sz w:val="28"/>
          <w:szCs w:val="28"/>
        </w:rPr>
        <w:t xml:space="preserve">, </w:t>
      </w:r>
      <w:r w:rsidR="0077300D">
        <w:rPr>
          <w:rFonts w:ascii="Times New Roman" w:eastAsia="Times New Roman" w:hAnsi="Times New Roman" w:cs="Times New Roman"/>
          <w:sz w:val="28"/>
          <w:szCs w:val="28"/>
        </w:rPr>
        <w:t xml:space="preserve">создавая при этом интересный звуковой эффект и усложняя задачу произношения. </w:t>
      </w:r>
      <w:r w:rsidR="00B55D8F">
        <w:rPr>
          <w:rFonts w:ascii="Times New Roman" w:eastAsia="Times New Roman" w:hAnsi="Times New Roman" w:cs="Times New Roman"/>
          <w:sz w:val="28"/>
          <w:szCs w:val="28"/>
        </w:rPr>
        <w:t xml:space="preserve"> </w:t>
      </w:r>
      <w:r w:rsidR="00F22F83">
        <w:rPr>
          <w:rFonts w:ascii="Times New Roman" w:eastAsia="Times New Roman" w:hAnsi="Times New Roman" w:cs="Times New Roman"/>
          <w:sz w:val="28"/>
          <w:szCs w:val="28"/>
        </w:rPr>
        <w:t xml:space="preserve">Словосочетание </w:t>
      </w:r>
      <w:r w:rsidR="00E9021E" w:rsidRPr="00E9021E">
        <w:rPr>
          <w:rFonts w:ascii="Times New Roman" w:eastAsia="Times New Roman" w:hAnsi="Times New Roman" w:cs="Times New Roman"/>
          <w:sz w:val="28"/>
          <w:szCs w:val="28"/>
        </w:rPr>
        <w:t>«</w:t>
      </w:r>
      <w:r w:rsidR="00F22F83">
        <w:rPr>
          <w:rFonts w:ascii="Times New Roman" w:eastAsia="Times New Roman" w:hAnsi="Times New Roman" w:cs="Times New Roman"/>
          <w:sz w:val="28"/>
          <w:szCs w:val="28"/>
          <w:lang w:val="en-US"/>
        </w:rPr>
        <w:t>t</w:t>
      </w:r>
      <w:proofErr w:type="spellStart"/>
      <w:r w:rsidR="00E9021E" w:rsidRPr="00E9021E">
        <w:rPr>
          <w:rFonts w:ascii="Times New Roman" w:eastAsia="Times New Roman" w:hAnsi="Times New Roman" w:cs="Times New Roman"/>
          <w:sz w:val="28"/>
          <w:szCs w:val="28"/>
        </w:rPr>
        <w:t>ongue-twisters</w:t>
      </w:r>
      <w:proofErr w:type="spellEnd"/>
      <w:r w:rsidR="00E9021E">
        <w:rPr>
          <w:rFonts w:ascii="Times New Roman" w:eastAsia="Times New Roman" w:hAnsi="Times New Roman" w:cs="Times New Roman"/>
          <w:sz w:val="28"/>
          <w:szCs w:val="28"/>
        </w:rPr>
        <w:t>» (скороговор</w:t>
      </w:r>
      <w:r w:rsidR="00623F38">
        <w:rPr>
          <w:rFonts w:ascii="Times New Roman" w:eastAsia="Times New Roman" w:hAnsi="Times New Roman" w:cs="Times New Roman"/>
          <w:sz w:val="28"/>
          <w:szCs w:val="28"/>
        </w:rPr>
        <w:t>ки)</w:t>
      </w:r>
      <w:r w:rsidR="00A4092E" w:rsidRPr="00A4092E">
        <w:rPr>
          <w:rFonts w:ascii="Times New Roman" w:eastAsia="Times New Roman" w:hAnsi="Times New Roman" w:cs="Times New Roman"/>
          <w:sz w:val="28"/>
          <w:szCs w:val="28"/>
        </w:rPr>
        <w:t xml:space="preserve"> </w:t>
      </w:r>
      <w:r w:rsidR="00A4092E">
        <w:rPr>
          <w:rFonts w:ascii="Times New Roman" w:eastAsia="Times New Roman" w:hAnsi="Times New Roman" w:cs="Times New Roman"/>
          <w:sz w:val="28"/>
          <w:szCs w:val="28"/>
        </w:rPr>
        <w:t>имеет прямое значение,</w:t>
      </w:r>
      <w:r w:rsidR="00955D9A">
        <w:rPr>
          <w:rFonts w:ascii="Times New Roman" w:eastAsia="Times New Roman" w:hAnsi="Times New Roman" w:cs="Times New Roman"/>
          <w:sz w:val="28"/>
          <w:szCs w:val="28"/>
        </w:rPr>
        <w:t xml:space="preserve"> смысл которого ясен без каких-либо дополнительных </w:t>
      </w:r>
      <w:r w:rsidR="00561700">
        <w:rPr>
          <w:rFonts w:ascii="Times New Roman" w:eastAsia="Times New Roman" w:hAnsi="Times New Roman" w:cs="Times New Roman"/>
          <w:sz w:val="28"/>
          <w:szCs w:val="28"/>
        </w:rPr>
        <w:t xml:space="preserve">когнитивных </w:t>
      </w:r>
      <w:r w:rsidR="00955D9A">
        <w:rPr>
          <w:rFonts w:ascii="Times New Roman" w:eastAsia="Times New Roman" w:hAnsi="Times New Roman" w:cs="Times New Roman"/>
          <w:sz w:val="28"/>
          <w:szCs w:val="28"/>
        </w:rPr>
        <w:t>усилий</w:t>
      </w:r>
      <w:r w:rsidR="00ED1ADC">
        <w:rPr>
          <w:rFonts w:ascii="Times New Roman" w:eastAsia="Times New Roman" w:hAnsi="Times New Roman" w:cs="Times New Roman"/>
          <w:sz w:val="28"/>
          <w:szCs w:val="28"/>
        </w:rPr>
        <w:t>. Следующее словосочетание</w:t>
      </w:r>
      <w:r w:rsidR="009A2CBB">
        <w:rPr>
          <w:rFonts w:ascii="Times New Roman" w:eastAsia="Times New Roman" w:hAnsi="Times New Roman" w:cs="Times New Roman"/>
          <w:sz w:val="28"/>
          <w:szCs w:val="28"/>
        </w:rPr>
        <w:t xml:space="preserve"> «</w:t>
      </w:r>
      <w:proofErr w:type="spellStart"/>
      <w:r w:rsidR="009A2CBB" w:rsidRPr="009A2CBB">
        <w:rPr>
          <w:rFonts w:ascii="Times New Roman" w:eastAsia="Times New Roman" w:hAnsi="Times New Roman" w:cs="Times New Roman"/>
          <w:sz w:val="28"/>
          <w:szCs w:val="28"/>
        </w:rPr>
        <w:t>twist</w:t>
      </w:r>
      <w:proofErr w:type="spellEnd"/>
      <w:r w:rsidR="009A2CBB" w:rsidRPr="009A2CBB">
        <w:rPr>
          <w:rFonts w:ascii="Times New Roman" w:eastAsia="Times New Roman" w:hAnsi="Times New Roman" w:cs="Times New Roman"/>
          <w:sz w:val="28"/>
          <w:szCs w:val="28"/>
        </w:rPr>
        <w:t xml:space="preserve"> </w:t>
      </w:r>
      <w:proofErr w:type="spellStart"/>
      <w:r w:rsidR="009A2CBB" w:rsidRPr="009A2CBB">
        <w:rPr>
          <w:rFonts w:ascii="Times New Roman" w:eastAsia="Times New Roman" w:hAnsi="Times New Roman" w:cs="Times New Roman"/>
          <w:sz w:val="28"/>
          <w:szCs w:val="28"/>
        </w:rPr>
        <w:t>tongues</w:t>
      </w:r>
      <w:proofErr w:type="spellEnd"/>
      <w:r w:rsidR="009A2CBB">
        <w:rPr>
          <w:rFonts w:ascii="Times New Roman" w:eastAsia="Times New Roman" w:hAnsi="Times New Roman" w:cs="Times New Roman"/>
          <w:sz w:val="28"/>
          <w:szCs w:val="28"/>
        </w:rPr>
        <w:t>»</w:t>
      </w:r>
      <w:r w:rsidR="00830D13">
        <w:rPr>
          <w:rFonts w:ascii="Times New Roman" w:eastAsia="Times New Roman" w:hAnsi="Times New Roman" w:cs="Times New Roman"/>
          <w:sz w:val="28"/>
          <w:szCs w:val="28"/>
        </w:rPr>
        <w:t xml:space="preserve"> (</w:t>
      </w:r>
      <w:r w:rsidR="00830D13" w:rsidRPr="00830D13">
        <w:rPr>
          <w:rFonts w:ascii="Times New Roman" w:eastAsia="Times New Roman" w:hAnsi="Times New Roman" w:cs="Times New Roman"/>
          <w:sz w:val="28"/>
          <w:szCs w:val="28"/>
        </w:rPr>
        <w:t>переплетать языки</w:t>
      </w:r>
      <w:r w:rsidR="00830D13">
        <w:rPr>
          <w:rFonts w:ascii="Times New Roman" w:eastAsia="Times New Roman" w:hAnsi="Times New Roman" w:cs="Times New Roman"/>
          <w:sz w:val="28"/>
          <w:szCs w:val="28"/>
        </w:rPr>
        <w:t xml:space="preserve">) интересно тем, что не только построено </w:t>
      </w:r>
      <w:r w:rsidR="009D4381">
        <w:rPr>
          <w:rFonts w:ascii="Times New Roman" w:eastAsia="Times New Roman" w:hAnsi="Times New Roman" w:cs="Times New Roman"/>
          <w:sz w:val="28"/>
          <w:szCs w:val="28"/>
        </w:rPr>
        <w:t xml:space="preserve">приемом инверсии от </w:t>
      </w:r>
      <w:r w:rsidR="004C562A">
        <w:rPr>
          <w:rFonts w:ascii="Times New Roman" w:eastAsia="Times New Roman" w:hAnsi="Times New Roman" w:cs="Times New Roman"/>
          <w:sz w:val="28"/>
          <w:szCs w:val="28"/>
        </w:rPr>
        <w:t xml:space="preserve">вышеупомянутого сочетания </w:t>
      </w:r>
      <w:r w:rsidR="00E615B9">
        <w:rPr>
          <w:rFonts w:ascii="Times New Roman" w:eastAsia="Times New Roman" w:hAnsi="Times New Roman" w:cs="Times New Roman"/>
          <w:sz w:val="28"/>
          <w:szCs w:val="28"/>
        </w:rPr>
        <w:t>лексем</w:t>
      </w:r>
      <w:r w:rsidR="004C562A">
        <w:rPr>
          <w:rFonts w:ascii="Times New Roman" w:eastAsia="Times New Roman" w:hAnsi="Times New Roman" w:cs="Times New Roman"/>
          <w:sz w:val="28"/>
          <w:szCs w:val="28"/>
        </w:rPr>
        <w:t xml:space="preserve"> </w:t>
      </w:r>
      <w:r w:rsidR="004C562A" w:rsidRPr="004C562A">
        <w:rPr>
          <w:rFonts w:ascii="Times New Roman" w:eastAsia="Times New Roman" w:hAnsi="Times New Roman" w:cs="Times New Roman"/>
          <w:sz w:val="28"/>
          <w:szCs w:val="28"/>
        </w:rPr>
        <w:t>«</w:t>
      </w:r>
      <w:proofErr w:type="spellStart"/>
      <w:r w:rsidR="004C562A" w:rsidRPr="004C562A">
        <w:rPr>
          <w:rFonts w:ascii="Times New Roman" w:eastAsia="Times New Roman" w:hAnsi="Times New Roman" w:cs="Times New Roman"/>
          <w:sz w:val="28"/>
          <w:szCs w:val="28"/>
        </w:rPr>
        <w:t>tongue-twisters</w:t>
      </w:r>
      <w:proofErr w:type="spellEnd"/>
      <w:r w:rsidR="004C562A" w:rsidRPr="004C562A">
        <w:rPr>
          <w:rFonts w:ascii="Times New Roman" w:eastAsia="Times New Roman" w:hAnsi="Times New Roman" w:cs="Times New Roman"/>
          <w:sz w:val="28"/>
          <w:szCs w:val="28"/>
        </w:rPr>
        <w:t>»</w:t>
      </w:r>
      <w:r w:rsidR="006C4231">
        <w:rPr>
          <w:rFonts w:ascii="Times New Roman" w:eastAsia="Times New Roman" w:hAnsi="Times New Roman" w:cs="Times New Roman"/>
          <w:sz w:val="28"/>
          <w:szCs w:val="28"/>
        </w:rPr>
        <w:t>, образуя игру слов, но и использовано в переносном значении</w:t>
      </w:r>
      <w:r w:rsidR="00391DC8">
        <w:rPr>
          <w:rFonts w:ascii="Times New Roman" w:eastAsia="Times New Roman" w:hAnsi="Times New Roman" w:cs="Times New Roman"/>
          <w:sz w:val="28"/>
          <w:szCs w:val="28"/>
        </w:rPr>
        <w:t>, указывая на то, что скороговорки</w:t>
      </w:r>
      <w:r w:rsidR="00606B35">
        <w:rPr>
          <w:rFonts w:ascii="Times New Roman" w:eastAsia="Times New Roman" w:hAnsi="Times New Roman" w:cs="Times New Roman"/>
          <w:sz w:val="28"/>
          <w:szCs w:val="28"/>
        </w:rPr>
        <w:t xml:space="preserve"> имеют специфическую фонетическую структуру</w:t>
      </w:r>
      <w:r w:rsidR="00D5598F">
        <w:rPr>
          <w:rFonts w:ascii="Times New Roman" w:eastAsia="Times New Roman" w:hAnsi="Times New Roman" w:cs="Times New Roman"/>
          <w:sz w:val="28"/>
          <w:szCs w:val="28"/>
        </w:rPr>
        <w:t>, от чего</w:t>
      </w:r>
      <w:r w:rsidR="0048300A">
        <w:rPr>
          <w:rFonts w:ascii="Times New Roman" w:eastAsia="Times New Roman" w:hAnsi="Times New Roman" w:cs="Times New Roman"/>
          <w:sz w:val="28"/>
          <w:szCs w:val="28"/>
        </w:rPr>
        <w:t xml:space="preserve"> </w:t>
      </w:r>
      <w:r w:rsidR="00D5598F">
        <w:rPr>
          <w:rFonts w:ascii="Times New Roman" w:eastAsia="Times New Roman" w:hAnsi="Times New Roman" w:cs="Times New Roman"/>
          <w:sz w:val="28"/>
          <w:szCs w:val="28"/>
        </w:rPr>
        <w:t>процесс их произнесения</w:t>
      </w:r>
      <w:r w:rsidR="0048300A">
        <w:rPr>
          <w:rFonts w:ascii="Times New Roman" w:eastAsia="Times New Roman" w:hAnsi="Times New Roman" w:cs="Times New Roman"/>
          <w:sz w:val="28"/>
          <w:szCs w:val="28"/>
        </w:rPr>
        <w:t xml:space="preserve"> усложняется</w:t>
      </w:r>
      <w:r w:rsidR="005D09CC">
        <w:rPr>
          <w:rFonts w:ascii="Times New Roman" w:eastAsia="Times New Roman" w:hAnsi="Times New Roman" w:cs="Times New Roman"/>
          <w:sz w:val="28"/>
          <w:szCs w:val="28"/>
        </w:rPr>
        <w:t xml:space="preserve">, </w:t>
      </w:r>
      <w:r w:rsidR="005D7769">
        <w:rPr>
          <w:rFonts w:ascii="Times New Roman" w:eastAsia="Times New Roman" w:hAnsi="Times New Roman" w:cs="Times New Roman"/>
          <w:sz w:val="28"/>
          <w:szCs w:val="28"/>
        </w:rPr>
        <w:t>а</w:t>
      </w:r>
      <w:r w:rsidR="00D5598F">
        <w:rPr>
          <w:rFonts w:ascii="Times New Roman" w:eastAsia="Times New Roman" w:hAnsi="Times New Roman" w:cs="Times New Roman"/>
          <w:sz w:val="28"/>
          <w:szCs w:val="28"/>
        </w:rPr>
        <w:t xml:space="preserve"> язык</w:t>
      </w:r>
      <w:r w:rsidR="005D7769">
        <w:rPr>
          <w:rFonts w:ascii="Times New Roman" w:eastAsia="Times New Roman" w:hAnsi="Times New Roman" w:cs="Times New Roman"/>
          <w:sz w:val="28"/>
          <w:szCs w:val="28"/>
        </w:rPr>
        <w:t>, согласно известному фразеологизму,</w:t>
      </w:r>
      <w:r w:rsidR="00D5598F">
        <w:rPr>
          <w:rFonts w:ascii="Times New Roman" w:eastAsia="Times New Roman" w:hAnsi="Times New Roman" w:cs="Times New Roman"/>
          <w:sz w:val="28"/>
          <w:szCs w:val="28"/>
        </w:rPr>
        <w:t xml:space="preserve"> </w:t>
      </w:r>
      <w:r w:rsidR="005D7769">
        <w:rPr>
          <w:rFonts w:ascii="Times New Roman" w:eastAsia="Times New Roman" w:hAnsi="Times New Roman" w:cs="Times New Roman"/>
          <w:sz w:val="28"/>
          <w:szCs w:val="28"/>
        </w:rPr>
        <w:t>«</w:t>
      </w:r>
      <w:r w:rsidR="00D5598F">
        <w:rPr>
          <w:rFonts w:ascii="Times New Roman" w:eastAsia="Times New Roman" w:hAnsi="Times New Roman" w:cs="Times New Roman"/>
          <w:sz w:val="28"/>
          <w:szCs w:val="28"/>
        </w:rPr>
        <w:t>заплетается</w:t>
      </w:r>
      <w:r w:rsidR="006F620C">
        <w:rPr>
          <w:rFonts w:ascii="Times New Roman" w:eastAsia="Times New Roman" w:hAnsi="Times New Roman" w:cs="Times New Roman"/>
          <w:sz w:val="28"/>
          <w:szCs w:val="28"/>
        </w:rPr>
        <w:t>».</w:t>
      </w:r>
      <w:r w:rsidR="00020ABA">
        <w:rPr>
          <w:rFonts w:ascii="Times New Roman" w:eastAsia="Times New Roman" w:hAnsi="Times New Roman" w:cs="Times New Roman"/>
          <w:sz w:val="28"/>
          <w:szCs w:val="28"/>
        </w:rPr>
        <w:t xml:space="preserve"> При работе с данным речевым упражнением </w:t>
      </w:r>
      <w:r w:rsidR="003560CA">
        <w:rPr>
          <w:rFonts w:ascii="Times New Roman" w:eastAsia="Times New Roman" w:hAnsi="Times New Roman" w:cs="Times New Roman"/>
          <w:sz w:val="28"/>
          <w:szCs w:val="28"/>
        </w:rPr>
        <w:t>стимулируются различные аспекты когнитивной деятельности человека</w:t>
      </w:r>
      <w:r w:rsidR="007E24D1">
        <w:rPr>
          <w:rFonts w:ascii="Times New Roman" w:eastAsia="Times New Roman" w:hAnsi="Times New Roman" w:cs="Times New Roman"/>
          <w:sz w:val="28"/>
          <w:szCs w:val="28"/>
        </w:rPr>
        <w:t xml:space="preserve">, включая семантическую обработку </w:t>
      </w:r>
      <w:r w:rsidR="001E5623">
        <w:rPr>
          <w:rFonts w:ascii="Times New Roman" w:eastAsia="Times New Roman" w:hAnsi="Times New Roman" w:cs="Times New Roman"/>
          <w:sz w:val="28"/>
          <w:szCs w:val="28"/>
        </w:rPr>
        <w:t>фразы, память и многозадачность.</w:t>
      </w:r>
      <w:r w:rsidR="003560CA">
        <w:rPr>
          <w:rFonts w:ascii="Times New Roman" w:eastAsia="Times New Roman" w:hAnsi="Times New Roman" w:cs="Times New Roman"/>
          <w:sz w:val="28"/>
          <w:szCs w:val="28"/>
        </w:rPr>
        <w:t xml:space="preserve"> </w:t>
      </w:r>
    </w:p>
    <w:p w14:paraId="23462B73" w14:textId="7CD0F390" w:rsidR="00EF51FE" w:rsidRDefault="00DC29AA" w:rsidP="00EF51FE">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Таким образом, мы полагаем, что скороговорки с использованием прямой и косвенной номинаций являются одинаково результативным средством совершенствования произносительных навыков. Оба вида называния объектов могут дополнять друг друга, выполняя при этом одну практическую, но различные лексические функции. Так, прямая номинация обеспечивает ясность содержания высказывания, упрощая его восприятие и запоминание. Косвенная номинация становится когнитивным механизмом в использовании известного речевого материала.</w:t>
      </w:r>
    </w:p>
    <w:p w14:paraId="27FDC07A" w14:textId="77777777" w:rsidR="002D50DD" w:rsidRPr="00242BE1" w:rsidRDefault="002D50DD" w:rsidP="00EF51FE">
      <w:pPr>
        <w:spacing w:after="0" w:line="240" w:lineRule="auto"/>
        <w:ind w:firstLine="709"/>
        <w:jc w:val="both"/>
        <w:rPr>
          <w:rFonts w:ascii="Times New Roman" w:eastAsia="Times New Roman" w:hAnsi="Times New Roman" w:cs="Times New Roman"/>
          <w:sz w:val="28"/>
          <w:szCs w:val="28"/>
        </w:rPr>
      </w:pPr>
    </w:p>
    <w:p w14:paraId="7FCEEE04" w14:textId="77777777" w:rsidR="00DC29AA" w:rsidRPr="00CB40CC" w:rsidRDefault="00DC29AA" w:rsidP="00CB40CC">
      <w:pPr>
        <w:spacing w:after="120" w:line="240" w:lineRule="auto"/>
        <w:jc w:val="center"/>
        <w:rPr>
          <w:rFonts w:ascii="Times New Roman" w:eastAsia="Times New Roman" w:hAnsi="Times New Roman" w:cs="Times New Roman"/>
          <w:b/>
          <w:sz w:val="28"/>
          <w:szCs w:val="28"/>
        </w:rPr>
      </w:pPr>
      <w:r w:rsidRPr="00CB40CC">
        <w:rPr>
          <w:rFonts w:ascii="Times New Roman" w:eastAsia="Times New Roman" w:hAnsi="Times New Roman" w:cs="Times New Roman"/>
          <w:b/>
          <w:sz w:val="28"/>
          <w:szCs w:val="28"/>
        </w:rPr>
        <w:t>Список литературы</w:t>
      </w:r>
    </w:p>
    <w:p w14:paraId="0C62661B" w14:textId="6C77D06F" w:rsidR="00452912" w:rsidRPr="00CB40CC" w:rsidRDefault="00452912" w:rsidP="00452912">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sidRPr="00CB40CC">
        <w:rPr>
          <w:rFonts w:ascii="Times New Roman" w:eastAsia="Times New Roman" w:hAnsi="Times New Roman" w:cs="Times New Roman"/>
          <w:color w:val="000000"/>
          <w:sz w:val="28"/>
          <w:szCs w:val="28"/>
        </w:rPr>
        <w:lastRenderedPageBreak/>
        <w:t xml:space="preserve">Грязнова А. Т. </w:t>
      </w:r>
      <w:proofErr w:type="spellStart"/>
      <w:r w:rsidRPr="00CB40CC">
        <w:rPr>
          <w:rFonts w:ascii="Times New Roman" w:eastAsia="Times New Roman" w:hAnsi="Times New Roman" w:cs="Times New Roman"/>
          <w:color w:val="000000"/>
          <w:sz w:val="28"/>
          <w:szCs w:val="28"/>
        </w:rPr>
        <w:t>Кодовость</w:t>
      </w:r>
      <w:proofErr w:type="spellEnd"/>
      <w:r w:rsidRPr="00CB40CC">
        <w:rPr>
          <w:rFonts w:ascii="Times New Roman" w:eastAsia="Times New Roman" w:hAnsi="Times New Roman" w:cs="Times New Roman"/>
          <w:color w:val="000000"/>
          <w:sz w:val="28"/>
          <w:szCs w:val="28"/>
        </w:rPr>
        <w:t xml:space="preserve"> как </w:t>
      </w:r>
      <w:proofErr w:type="spellStart"/>
      <w:r w:rsidRPr="00CB40CC">
        <w:rPr>
          <w:rFonts w:ascii="Times New Roman" w:eastAsia="Times New Roman" w:hAnsi="Times New Roman" w:cs="Times New Roman"/>
          <w:color w:val="000000"/>
          <w:sz w:val="28"/>
          <w:szCs w:val="28"/>
        </w:rPr>
        <w:t>лингвопоэтическая</w:t>
      </w:r>
      <w:proofErr w:type="spellEnd"/>
      <w:r w:rsidRPr="00CB40CC">
        <w:rPr>
          <w:rFonts w:ascii="Times New Roman" w:eastAsia="Times New Roman" w:hAnsi="Times New Roman" w:cs="Times New Roman"/>
          <w:color w:val="000000"/>
          <w:sz w:val="28"/>
          <w:szCs w:val="28"/>
        </w:rPr>
        <w:t xml:space="preserve"> категория</w:t>
      </w:r>
      <w:r>
        <w:rPr>
          <w:rFonts w:ascii="Times New Roman" w:eastAsia="Times New Roman" w:hAnsi="Times New Roman" w:cs="Times New Roman"/>
          <w:color w:val="000000"/>
          <w:sz w:val="28"/>
          <w:szCs w:val="28"/>
        </w:rPr>
        <w:t xml:space="preserve"> </w:t>
      </w:r>
      <w:r w:rsidRPr="00CB40CC">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w:t>
      </w:r>
      <w:r w:rsidRPr="00452912">
        <w:rPr>
          <w:rFonts w:ascii="Times New Roman" w:eastAsia="Times New Roman" w:hAnsi="Times New Roman" w:cs="Times New Roman"/>
          <w:color w:val="000000"/>
          <w:sz w:val="28"/>
          <w:szCs w:val="28"/>
        </w:rPr>
        <w:t xml:space="preserve">Вестник Рязанского государственного университета имени С. А. Есенина. </w:t>
      </w:r>
      <w:r>
        <w:rPr>
          <w:rFonts w:ascii="Times New Roman" w:eastAsia="Times New Roman" w:hAnsi="Times New Roman" w:cs="Times New Roman"/>
          <w:color w:val="000000"/>
          <w:sz w:val="28"/>
          <w:szCs w:val="28"/>
        </w:rPr>
        <w:t xml:space="preserve">– </w:t>
      </w:r>
      <w:r w:rsidRPr="00452912">
        <w:rPr>
          <w:rFonts w:ascii="Times New Roman" w:eastAsia="Times New Roman" w:hAnsi="Times New Roman" w:cs="Times New Roman"/>
          <w:color w:val="000000"/>
          <w:sz w:val="28"/>
          <w:szCs w:val="28"/>
        </w:rPr>
        <w:t>2024. –</w:t>
      </w:r>
      <w:r>
        <w:rPr>
          <w:rFonts w:ascii="Times New Roman" w:eastAsia="Times New Roman" w:hAnsi="Times New Roman" w:cs="Times New Roman"/>
          <w:color w:val="000000"/>
          <w:sz w:val="28"/>
          <w:szCs w:val="28"/>
        </w:rPr>
        <w:t xml:space="preserve"> </w:t>
      </w:r>
      <w:r w:rsidRPr="00452912">
        <w:rPr>
          <w:rFonts w:ascii="Times New Roman" w:eastAsia="Times New Roman" w:hAnsi="Times New Roman" w:cs="Times New Roman"/>
          <w:color w:val="000000"/>
          <w:sz w:val="28"/>
          <w:szCs w:val="28"/>
        </w:rPr>
        <w:t>№ 4 (85). –</w:t>
      </w:r>
      <w:r>
        <w:rPr>
          <w:rFonts w:ascii="Times New Roman" w:eastAsia="Times New Roman" w:hAnsi="Times New Roman" w:cs="Times New Roman"/>
          <w:color w:val="000000"/>
          <w:sz w:val="28"/>
          <w:szCs w:val="28"/>
        </w:rPr>
        <w:t xml:space="preserve"> </w:t>
      </w:r>
      <w:r w:rsidRPr="00452912">
        <w:rPr>
          <w:rFonts w:ascii="Times New Roman" w:eastAsia="Times New Roman" w:hAnsi="Times New Roman" w:cs="Times New Roman"/>
          <w:color w:val="000000"/>
          <w:sz w:val="28"/>
          <w:szCs w:val="28"/>
        </w:rPr>
        <w:t>С. 130–136.</w:t>
      </w:r>
    </w:p>
    <w:p w14:paraId="14DF3DBE" w14:textId="56B0D3A0" w:rsidR="00452912" w:rsidRPr="00452912" w:rsidRDefault="00452912" w:rsidP="00452912">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proofErr w:type="spellStart"/>
      <w:r w:rsidRPr="002C3B81">
        <w:rPr>
          <w:rFonts w:ascii="Times New Roman" w:eastAsia="Times New Roman" w:hAnsi="Times New Roman" w:cs="Times New Roman"/>
          <w:color w:val="000000"/>
          <w:sz w:val="28"/>
          <w:szCs w:val="28"/>
        </w:rPr>
        <w:t>Катермина</w:t>
      </w:r>
      <w:proofErr w:type="spellEnd"/>
      <w:r w:rsidRPr="002C3B81">
        <w:rPr>
          <w:rFonts w:ascii="Times New Roman" w:eastAsia="Times New Roman" w:hAnsi="Times New Roman" w:cs="Times New Roman"/>
          <w:color w:val="000000"/>
          <w:sz w:val="28"/>
          <w:szCs w:val="28"/>
        </w:rPr>
        <w:t xml:space="preserve"> В. В</w:t>
      </w:r>
      <w:r w:rsidRPr="00CB40CC">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Номинация как лингвистическая проблема // </w:t>
      </w:r>
      <w:r w:rsidRPr="00452912">
        <w:rPr>
          <w:rFonts w:ascii="Times New Roman" w:eastAsia="Times New Roman" w:hAnsi="Times New Roman" w:cs="Times New Roman"/>
          <w:color w:val="000000"/>
          <w:sz w:val="28"/>
          <w:szCs w:val="28"/>
        </w:rPr>
        <w:t xml:space="preserve">Альманах современной науки и образования. </w:t>
      </w:r>
      <w:r w:rsidR="00F8421A">
        <w:rPr>
          <w:rFonts w:ascii="Times New Roman" w:eastAsia="Times New Roman" w:hAnsi="Times New Roman" w:cs="Times New Roman"/>
          <w:color w:val="000000"/>
          <w:sz w:val="28"/>
          <w:szCs w:val="28"/>
        </w:rPr>
        <w:t xml:space="preserve">– </w:t>
      </w:r>
      <w:r w:rsidR="00F8421A" w:rsidRPr="00F8421A">
        <w:rPr>
          <w:rFonts w:ascii="Times New Roman" w:eastAsia="Times New Roman" w:hAnsi="Times New Roman" w:cs="Times New Roman"/>
          <w:color w:val="000000"/>
          <w:sz w:val="28"/>
          <w:szCs w:val="28"/>
        </w:rPr>
        <w:t>Тамбов: Грамота, 2008.</w:t>
      </w:r>
      <w:r w:rsidR="00F8421A">
        <w:rPr>
          <w:rFonts w:ascii="Times New Roman" w:eastAsia="Times New Roman" w:hAnsi="Times New Roman" w:cs="Times New Roman"/>
          <w:color w:val="000000"/>
          <w:sz w:val="28"/>
          <w:szCs w:val="28"/>
        </w:rPr>
        <w:t xml:space="preserve"> –</w:t>
      </w:r>
      <w:r w:rsidR="00F8421A" w:rsidRPr="00F8421A">
        <w:rPr>
          <w:rFonts w:ascii="Times New Roman" w:eastAsia="Times New Roman" w:hAnsi="Times New Roman" w:cs="Times New Roman"/>
          <w:color w:val="000000"/>
          <w:sz w:val="28"/>
          <w:szCs w:val="28"/>
        </w:rPr>
        <w:t xml:space="preserve"> № 8 (15): в 2-х ч. </w:t>
      </w:r>
      <w:r w:rsidR="00F8421A">
        <w:rPr>
          <w:rFonts w:ascii="Times New Roman" w:eastAsia="Times New Roman" w:hAnsi="Times New Roman" w:cs="Times New Roman"/>
          <w:color w:val="000000"/>
          <w:sz w:val="28"/>
          <w:szCs w:val="28"/>
        </w:rPr>
        <w:t xml:space="preserve">– </w:t>
      </w:r>
      <w:r w:rsidR="00F8421A" w:rsidRPr="00F8421A">
        <w:rPr>
          <w:rFonts w:ascii="Times New Roman" w:eastAsia="Times New Roman" w:hAnsi="Times New Roman" w:cs="Times New Roman"/>
          <w:color w:val="000000"/>
          <w:sz w:val="28"/>
          <w:szCs w:val="28"/>
        </w:rPr>
        <w:t xml:space="preserve">Ч. I. </w:t>
      </w:r>
      <w:r w:rsidR="00F8421A">
        <w:rPr>
          <w:rFonts w:ascii="Times New Roman" w:eastAsia="Times New Roman" w:hAnsi="Times New Roman" w:cs="Times New Roman"/>
          <w:color w:val="000000"/>
          <w:sz w:val="28"/>
          <w:szCs w:val="28"/>
        </w:rPr>
        <w:t xml:space="preserve">– </w:t>
      </w:r>
      <w:r w:rsidR="00F8421A" w:rsidRPr="00F8421A">
        <w:rPr>
          <w:rFonts w:ascii="Times New Roman" w:eastAsia="Times New Roman" w:hAnsi="Times New Roman" w:cs="Times New Roman"/>
          <w:color w:val="000000"/>
          <w:sz w:val="28"/>
          <w:szCs w:val="28"/>
        </w:rPr>
        <w:t>C. 82-84.</w:t>
      </w:r>
    </w:p>
    <w:p w14:paraId="6498C0E1" w14:textId="45127C62" w:rsidR="00452912" w:rsidRPr="00CB40CC" w:rsidRDefault="00452912" w:rsidP="00452912">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bookmarkStart w:id="0" w:name="_Hlk193561074"/>
      <w:r w:rsidRPr="00CB40CC">
        <w:rPr>
          <w:rFonts w:ascii="Times New Roman" w:eastAsia="Times New Roman" w:hAnsi="Times New Roman" w:cs="Times New Roman"/>
          <w:color w:val="000000"/>
          <w:sz w:val="28"/>
          <w:szCs w:val="28"/>
        </w:rPr>
        <w:t>Рябко О. П</w:t>
      </w:r>
      <w:bookmarkEnd w:id="0"/>
      <w:r w:rsidRPr="00CB40CC">
        <w:rPr>
          <w:rFonts w:ascii="Times New Roman" w:eastAsia="Times New Roman" w:hAnsi="Times New Roman" w:cs="Times New Roman"/>
          <w:color w:val="000000"/>
          <w:sz w:val="28"/>
          <w:szCs w:val="28"/>
        </w:rPr>
        <w:t xml:space="preserve">. Теоретические принципы прямой и косвенной </w:t>
      </w:r>
      <w:proofErr w:type="spellStart"/>
      <w:r w:rsidRPr="00CB40CC">
        <w:rPr>
          <w:rFonts w:ascii="Times New Roman" w:eastAsia="Times New Roman" w:hAnsi="Times New Roman" w:cs="Times New Roman"/>
          <w:color w:val="000000"/>
          <w:sz w:val="28"/>
          <w:szCs w:val="28"/>
        </w:rPr>
        <w:t>дериватологической</w:t>
      </w:r>
      <w:proofErr w:type="spellEnd"/>
      <w:r w:rsidRPr="00CB40CC">
        <w:rPr>
          <w:rFonts w:ascii="Times New Roman" w:eastAsia="Times New Roman" w:hAnsi="Times New Roman" w:cs="Times New Roman"/>
          <w:color w:val="000000"/>
          <w:sz w:val="28"/>
          <w:szCs w:val="28"/>
        </w:rPr>
        <w:t xml:space="preserve"> номинации</w:t>
      </w:r>
      <w:r w:rsidR="00F8421A">
        <w:rPr>
          <w:rFonts w:ascii="Times New Roman" w:eastAsia="Times New Roman" w:hAnsi="Times New Roman" w:cs="Times New Roman"/>
          <w:color w:val="000000"/>
          <w:sz w:val="28"/>
          <w:szCs w:val="28"/>
        </w:rPr>
        <w:t xml:space="preserve"> </w:t>
      </w:r>
      <w:r w:rsidRPr="00CB40CC">
        <w:rPr>
          <w:rFonts w:ascii="Times New Roman" w:eastAsia="Times New Roman" w:hAnsi="Times New Roman" w:cs="Times New Roman"/>
          <w:color w:val="000000"/>
          <w:sz w:val="28"/>
          <w:szCs w:val="28"/>
        </w:rPr>
        <w:t xml:space="preserve">// </w:t>
      </w:r>
      <w:r w:rsidR="00F8421A" w:rsidRPr="00F8421A">
        <w:rPr>
          <w:rFonts w:ascii="Times New Roman" w:eastAsia="Times New Roman" w:hAnsi="Times New Roman" w:cs="Times New Roman"/>
          <w:color w:val="000000"/>
          <w:sz w:val="28"/>
          <w:szCs w:val="28"/>
        </w:rPr>
        <w:t>Гуманитарные и социальные науки</w:t>
      </w:r>
      <w:r w:rsidR="00F8421A">
        <w:rPr>
          <w:rFonts w:ascii="Times New Roman" w:eastAsia="Times New Roman" w:hAnsi="Times New Roman" w:cs="Times New Roman"/>
          <w:color w:val="000000"/>
          <w:sz w:val="28"/>
          <w:szCs w:val="28"/>
        </w:rPr>
        <w:t>. – №</w:t>
      </w:r>
      <w:r w:rsidR="00F8421A" w:rsidRPr="00F8421A">
        <w:rPr>
          <w:rFonts w:ascii="Times New Roman" w:eastAsia="Times New Roman" w:hAnsi="Times New Roman" w:cs="Times New Roman"/>
          <w:color w:val="000000"/>
          <w:sz w:val="28"/>
          <w:szCs w:val="28"/>
        </w:rPr>
        <w:t xml:space="preserve"> 6</w:t>
      </w:r>
      <w:r w:rsidR="00F8421A">
        <w:rPr>
          <w:rFonts w:ascii="Times New Roman" w:eastAsia="Times New Roman" w:hAnsi="Times New Roman" w:cs="Times New Roman"/>
          <w:color w:val="000000"/>
          <w:sz w:val="28"/>
          <w:szCs w:val="28"/>
        </w:rPr>
        <w:t xml:space="preserve">. – </w:t>
      </w:r>
      <w:r w:rsidR="00F8421A" w:rsidRPr="00F8421A">
        <w:rPr>
          <w:rFonts w:ascii="Times New Roman" w:eastAsia="Times New Roman" w:hAnsi="Times New Roman" w:cs="Times New Roman"/>
          <w:color w:val="000000"/>
          <w:sz w:val="28"/>
          <w:szCs w:val="28"/>
        </w:rPr>
        <w:t>2018</w:t>
      </w:r>
      <w:r w:rsidR="00F8421A">
        <w:rPr>
          <w:rFonts w:ascii="Times New Roman" w:eastAsia="Times New Roman" w:hAnsi="Times New Roman" w:cs="Times New Roman"/>
          <w:color w:val="000000"/>
          <w:sz w:val="28"/>
          <w:szCs w:val="28"/>
        </w:rPr>
        <w:t>. – С.</w:t>
      </w:r>
      <w:r w:rsidR="00F8421A" w:rsidRPr="00F8421A">
        <w:rPr>
          <w:rFonts w:ascii="Times New Roman" w:eastAsia="Times New Roman" w:hAnsi="Times New Roman" w:cs="Times New Roman"/>
          <w:color w:val="000000"/>
          <w:sz w:val="28"/>
          <w:szCs w:val="28"/>
        </w:rPr>
        <w:t xml:space="preserve"> 258-265.</w:t>
      </w:r>
    </w:p>
    <w:p w14:paraId="532C6D00" w14:textId="13EE49BF" w:rsidR="00452912" w:rsidRPr="00B107BB" w:rsidRDefault="00452912" w:rsidP="00452912">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lang w:val="en-US"/>
        </w:rPr>
      </w:pPr>
      <w:proofErr w:type="spellStart"/>
      <w:r w:rsidRPr="00CB40CC">
        <w:rPr>
          <w:rFonts w:ascii="Times New Roman" w:eastAsia="Times New Roman" w:hAnsi="Times New Roman" w:cs="Times New Roman"/>
          <w:color w:val="000000"/>
          <w:sz w:val="28"/>
          <w:szCs w:val="28"/>
        </w:rPr>
        <w:t>Семерджиди</w:t>
      </w:r>
      <w:proofErr w:type="spellEnd"/>
      <w:r w:rsidRPr="00CB40CC">
        <w:rPr>
          <w:rFonts w:ascii="Times New Roman" w:eastAsia="Times New Roman" w:hAnsi="Times New Roman" w:cs="Times New Roman"/>
          <w:color w:val="000000"/>
          <w:sz w:val="28"/>
          <w:szCs w:val="28"/>
        </w:rPr>
        <w:t xml:space="preserve"> В. Н. Языковая игра в английских скороговорках, построенная на конверсии и омонимии</w:t>
      </w:r>
      <w:r w:rsidR="00531780">
        <w:rPr>
          <w:rFonts w:ascii="Times New Roman" w:eastAsia="Times New Roman" w:hAnsi="Times New Roman" w:cs="Times New Roman"/>
          <w:color w:val="000000"/>
          <w:sz w:val="28"/>
          <w:szCs w:val="28"/>
        </w:rPr>
        <w:t xml:space="preserve"> </w:t>
      </w:r>
      <w:r w:rsidRPr="00CB40CC">
        <w:rPr>
          <w:rFonts w:ascii="Times New Roman" w:eastAsia="Times New Roman" w:hAnsi="Times New Roman" w:cs="Times New Roman"/>
          <w:color w:val="000000"/>
          <w:sz w:val="28"/>
          <w:szCs w:val="28"/>
        </w:rPr>
        <w:t>//</w:t>
      </w:r>
      <w:r w:rsidR="00531780">
        <w:rPr>
          <w:rFonts w:ascii="Times New Roman" w:eastAsia="Times New Roman" w:hAnsi="Times New Roman" w:cs="Times New Roman"/>
          <w:color w:val="000000"/>
          <w:sz w:val="28"/>
          <w:szCs w:val="28"/>
        </w:rPr>
        <w:t xml:space="preserve"> </w:t>
      </w:r>
      <w:r w:rsidR="00531780" w:rsidRPr="00531780">
        <w:rPr>
          <w:rFonts w:ascii="Times New Roman" w:eastAsia="Times New Roman" w:hAnsi="Times New Roman" w:cs="Times New Roman"/>
          <w:color w:val="000000"/>
          <w:sz w:val="28"/>
          <w:szCs w:val="28"/>
        </w:rPr>
        <w:t>Филологические науки. Вопросы</w:t>
      </w:r>
      <w:r w:rsidR="00531780" w:rsidRPr="00B107BB">
        <w:rPr>
          <w:rFonts w:ascii="Times New Roman" w:eastAsia="Times New Roman" w:hAnsi="Times New Roman" w:cs="Times New Roman"/>
          <w:color w:val="000000"/>
          <w:sz w:val="28"/>
          <w:szCs w:val="28"/>
          <w:lang w:val="en-US"/>
        </w:rPr>
        <w:t xml:space="preserve"> </w:t>
      </w:r>
      <w:r w:rsidR="00531780" w:rsidRPr="00531780">
        <w:rPr>
          <w:rFonts w:ascii="Times New Roman" w:eastAsia="Times New Roman" w:hAnsi="Times New Roman" w:cs="Times New Roman"/>
          <w:color w:val="000000"/>
          <w:sz w:val="28"/>
          <w:szCs w:val="28"/>
        </w:rPr>
        <w:t>теории</w:t>
      </w:r>
      <w:r w:rsidR="00531780" w:rsidRPr="00B107BB">
        <w:rPr>
          <w:rFonts w:ascii="Times New Roman" w:eastAsia="Times New Roman" w:hAnsi="Times New Roman" w:cs="Times New Roman"/>
          <w:color w:val="000000"/>
          <w:sz w:val="28"/>
          <w:szCs w:val="28"/>
          <w:lang w:val="en-US"/>
        </w:rPr>
        <w:t xml:space="preserve"> </w:t>
      </w:r>
      <w:r w:rsidR="00531780" w:rsidRPr="00531780">
        <w:rPr>
          <w:rFonts w:ascii="Times New Roman" w:eastAsia="Times New Roman" w:hAnsi="Times New Roman" w:cs="Times New Roman"/>
          <w:color w:val="000000"/>
          <w:sz w:val="28"/>
          <w:szCs w:val="28"/>
        </w:rPr>
        <w:t>и</w:t>
      </w:r>
      <w:r w:rsidR="00531780" w:rsidRPr="00B107BB">
        <w:rPr>
          <w:rFonts w:ascii="Times New Roman" w:eastAsia="Times New Roman" w:hAnsi="Times New Roman" w:cs="Times New Roman"/>
          <w:color w:val="000000"/>
          <w:sz w:val="28"/>
          <w:szCs w:val="28"/>
          <w:lang w:val="en-US"/>
        </w:rPr>
        <w:t xml:space="preserve"> </w:t>
      </w:r>
      <w:r w:rsidR="00531780" w:rsidRPr="00531780">
        <w:rPr>
          <w:rFonts w:ascii="Times New Roman" w:eastAsia="Times New Roman" w:hAnsi="Times New Roman" w:cs="Times New Roman"/>
          <w:color w:val="000000"/>
          <w:sz w:val="28"/>
          <w:szCs w:val="28"/>
        </w:rPr>
        <w:t>практики</w:t>
      </w:r>
      <w:r w:rsidR="00531780" w:rsidRPr="00B107BB">
        <w:rPr>
          <w:rFonts w:ascii="Times New Roman" w:eastAsia="Times New Roman" w:hAnsi="Times New Roman" w:cs="Times New Roman"/>
          <w:color w:val="000000"/>
          <w:sz w:val="28"/>
          <w:szCs w:val="28"/>
          <w:lang w:val="en-US"/>
        </w:rPr>
        <w:t xml:space="preserve">. – </w:t>
      </w:r>
      <w:proofErr w:type="spellStart"/>
      <w:r w:rsidR="00531780">
        <w:rPr>
          <w:rFonts w:ascii="Times New Roman" w:eastAsia="Times New Roman" w:hAnsi="Times New Roman" w:cs="Times New Roman"/>
          <w:color w:val="000000"/>
          <w:sz w:val="28"/>
          <w:szCs w:val="28"/>
        </w:rPr>
        <w:t>Вып</w:t>
      </w:r>
      <w:proofErr w:type="spellEnd"/>
      <w:r w:rsidR="00531780" w:rsidRPr="00B107BB">
        <w:rPr>
          <w:rFonts w:ascii="Times New Roman" w:eastAsia="Times New Roman" w:hAnsi="Times New Roman" w:cs="Times New Roman"/>
          <w:color w:val="000000"/>
          <w:sz w:val="28"/>
          <w:szCs w:val="28"/>
          <w:lang w:val="en-US"/>
        </w:rPr>
        <w:t xml:space="preserve">. 14. – № 1. – 2021. – </w:t>
      </w:r>
      <w:r w:rsidR="00531780">
        <w:rPr>
          <w:rFonts w:ascii="Times New Roman" w:eastAsia="Times New Roman" w:hAnsi="Times New Roman" w:cs="Times New Roman"/>
          <w:color w:val="000000"/>
          <w:sz w:val="28"/>
          <w:szCs w:val="28"/>
        </w:rPr>
        <w:t>С</w:t>
      </w:r>
      <w:r w:rsidR="00531780" w:rsidRPr="00B107BB">
        <w:rPr>
          <w:rFonts w:ascii="Times New Roman" w:eastAsia="Times New Roman" w:hAnsi="Times New Roman" w:cs="Times New Roman"/>
          <w:color w:val="000000"/>
          <w:sz w:val="28"/>
          <w:szCs w:val="28"/>
          <w:lang w:val="en-US"/>
        </w:rPr>
        <w:t>. 108-112.</w:t>
      </w:r>
      <w:r w:rsidRPr="00B107BB">
        <w:rPr>
          <w:rFonts w:ascii="Times New Roman" w:eastAsia="Times New Roman" w:hAnsi="Times New Roman" w:cs="Times New Roman"/>
          <w:color w:val="000000"/>
          <w:sz w:val="28"/>
          <w:szCs w:val="28"/>
          <w:lang w:val="en-US"/>
        </w:rPr>
        <w:t xml:space="preserve"> </w:t>
      </w:r>
    </w:p>
    <w:p w14:paraId="31CD9981" w14:textId="77777777" w:rsidR="00DC29AA" w:rsidRPr="00B107BB" w:rsidRDefault="00DC29AA" w:rsidP="00CB40CC">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sz w:val="32"/>
          <w:szCs w:val="32"/>
          <w:lang w:val="en-US"/>
        </w:rPr>
      </w:pPr>
    </w:p>
    <w:p w14:paraId="01736651" w14:textId="77777777" w:rsidR="00162ECD" w:rsidRPr="00162ECD" w:rsidRDefault="00162ECD" w:rsidP="00CB40CC">
      <w:pPr>
        <w:spacing w:line="240" w:lineRule="auto"/>
        <w:jc w:val="center"/>
        <w:rPr>
          <w:rFonts w:ascii="Times New Roman" w:eastAsia="Times New Roman" w:hAnsi="Times New Roman" w:cs="Times New Roman"/>
          <w:b/>
          <w:bCs/>
          <w:color w:val="000000"/>
          <w:sz w:val="28"/>
          <w:szCs w:val="28"/>
          <w:lang w:val="en-US"/>
        </w:rPr>
      </w:pPr>
      <w:r w:rsidRPr="00162ECD">
        <w:rPr>
          <w:rFonts w:ascii="Times New Roman" w:eastAsia="Times New Roman" w:hAnsi="Times New Roman" w:cs="Times New Roman"/>
          <w:b/>
          <w:bCs/>
          <w:color w:val="000000"/>
          <w:sz w:val="28"/>
          <w:szCs w:val="28"/>
          <w:lang w:val="en-US"/>
        </w:rPr>
        <w:t>DIRECT AND INDIRECT NOMINATION IN ENGLISH TONGUE-TWISTERS</w:t>
      </w:r>
    </w:p>
    <w:p w14:paraId="207636B1" w14:textId="77777777" w:rsidR="00EF51FE" w:rsidRPr="002D50DD" w:rsidRDefault="00EF51FE" w:rsidP="00EF51FE">
      <w:pPr>
        <w:spacing w:after="0" w:line="240" w:lineRule="auto"/>
        <w:jc w:val="center"/>
        <w:rPr>
          <w:rFonts w:ascii="Times New Roman" w:hAnsi="Times New Roman" w:cs="Times New Roman"/>
          <w:sz w:val="28"/>
          <w:szCs w:val="28"/>
          <w:lang w:val="en-US"/>
        </w:rPr>
      </w:pPr>
    </w:p>
    <w:p w14:paraId="50D9ECB4" w14:textId="378FE6A0" w:rsidR="00951E9C" w:rsidRPr="00B107BB" w:rsidRDefault="00951E9C" w:rsidP="00CB40CC">
      <w:pPr>
        <w:spacing w:after="0" w:line="240" w:lineRule="auto"/>
        <w:jc w:val="right"/>
        <w:rPr>
          <w:rFonts w:ascii="Times New Roman" w:hAnsi="Times New Roman" w:cs="Times New Roman"/>
          <w:b/>
          <w:bCs/>
          <w:i/>
          <w:iCs/>
          <w:sz w:val="28"/>
          <w:szCs w:val="28"/>
          <w:lang w:val="en-US"/>
        </w:rPr>
      </w:pPr>
      <w:r w:rsidRPr="00951E9C">
        <w:rPr>
          <w:rFonts w:ascii="Times New Roman" w:hAnsi="Times New Roman" w:cs="Times New Roman"/>
          <w:b/>
          <w:bCs/>
          <w:i/>
          <w:iCs/>
          <w:sz w:val="28"/>
          <w:szCs w:val="28"/>
          <w:lang w:val="en-US"/>
        </w:rPr>
        <w:t xml:space="preserve">Nikiforova Evelina </w:t>
      </w:r>
      <w:proofErr w:type="spellStart"/>
      <w:r w:rsidRPr="00951E9C">
        <w:rPr>
          <w:rFonts w:ascii="Times New Roman" w:hAnsi="Times New Roman" w:cs="Times New Roman"/>
          <w:b/>
          <w:bCs/>
          <w:i/>
          <w:iCs/>
          <w:sz w:val="28"/>
          <w:szCs w:val="28"/>
          <w:lang w:val="en-US"/>
        </w:rPr>
        <w:t>Evgenievna</w:t>
      </w:r>
      <w:proofErr w:type="spellEnd"/>
      <w:r w:rsidR="00531780" w:rsidRPr="00B107BB">
        <w:rPr>
          <w:rFonts w:ascii="Times New Roman" w:hAnsi="Times New Roman" w:cs="Times New Roman"/>
          <w:b/>
          <w:bCs/>
          <w:i/>
          <w:iCs/>
          <w:sz w:val="28"/>
          <w:szCs w:val="28"/>
          <w:lang w:val="en-US"/>
        </w:rPr>
        <w:t>,</w:t>
      </w:r>
    </w:p>
    <w:p w14:paraId="535A8364" w14:textId="77777777" w:rsidR="00951E9C" w:rsidRPr="00951E9C" w:rsidRDefault="00951E9C" w:rsidP="00CB40CC">
      <w:pPr>
        <w:spacing w:after="0" w:line="240" w:lineRule="auto"/>
        <w:jc w:val="right"/>
        <w:rPr>
          <w:rFonts w:ascii="Times New Roman" w:hAnsi="Times New Roman" w:cs="Times New Roman"/>
          <w:b/>
          <w:bCs/>
          <w:i/>
          <w:iCs/>
          <w:sz w:val="28"/>
          <w:szCs w:val="28"/>
          <w:lang w:val="en-US"/>
        </w:rPr>
      </w:pPr>
      <w:r w:rsidRPr="00951E9C">
        <w:rPr>
          <w:rFonts w:ascii="Times New Roman" w:hAnsi="Times New Roman" w:cs="Times New Roman"/>
          <w:b/>
          <w:bCs/>
          <w:i/>
          <w:iCs/>
          <w:sz w:val="28"/>
          <w:szCs w:val="28"/>
          <w:lang w:val="en-US"/>
        </w:rPr>
        <w:t>Student of the Teacher Training College,</w:t>
      </w:r>
    </w:p>
    <w:p w14:paraId="0D64B245" w14:textId="721CDAC5" w:rsidR="00CD47AF" w:rsidRPr="00EF51FE" w:rsidRDefault="00951E9C" w:rsidP="00CB40CC">
      <w:pPr>
        <w:spacing w:after="0" w:line="240" w:lineRule="auto"/>
        <w:jc w:val="right"/>
        <w:rPr>
          <w:rFonts w:ascii="Times New Roman" w:hAnsi="Times New Roman" w:cs="Times New Roman"/>
          <w:b/>
          <w:bCs/>
          <w:i/>
          <w:iCs/>
          <w:sz w:val="28"/>
          <w:szCs w:val="28"/>
          <w:lang w:val="en-US"/>
        </w:rPr>
      </w:pPr>
      <w:r w:rsidRPr="00951E9C">
        <w:rPr>
          <w:rFonts w:ascii="Times New Roman" w:hAnsi="Times New Roman" w:cs="Times New Roman"/>
          <w:b/>
          <w:bCs/>
          <w:i/>
          <w:iCs/>
          <w:sz w:val="28"/>
          <w:szCs w:val="28"/>
          <w:lang w:val="en-US"/>
        </w:rPr>
        <w:t>Vladivostok State University, Vladivostok, Russia</w:t>
      </w:r>
      <w:r w:rsidR="00EF51FE" w:rsidRPr="00EF51FE">
        <w:rPr>
          <w:rFonts w:ascii="Times New Roman" w:hAnsi="Times New Roman" w:cs="Times New Roman"/>
          <w:b/>
          <w:bCs/>
          <w:i/>
          <w:iCs/>
          <w:sz w:val="28"/>
          <w:szCs w:val="28"/>
          <w:lang w:val="en-US"/>
        </w:rPr>
        <w:t>,</w:t>
      </w:r>
    </w:p>
    <w:p w14:paraId="6D56F457" w14:textId="77777777" w:rsidR="00EF51FE" w:rsidRPr="00EF51FE" w:rsidRDefault="00EF51FE" w:rsidP="00EF51FE">
      <w:pPr>
        <w:spacing w:after="0" w:line="240" w:lineRule="auto"/>
        <w:jc w:val="right"/>
        <w:rPr>
          <w:rFonts w:ascii="Times New Roman" w:hAnsi="Times New Roman" w:cs="Times New Roman"/>
          <w:b/>
          <w:bCs/>
          <w:i/>
          <w:iCs/>
          <w:sz w:val="28"/>
          <w:szCs w:val="28"/>
          <w:lang w:val="en-US"/>
        </w:rPr>
      </w:pPr>
      <w:r w:rsidRPr="00EF51FE">
        <w:rPr>
          <w:rFonts w:ascii="Times New Roman" w:hAnsi="Times New Roman" w:cs="Times New Roman"/>
          <w:b/>
          <w:bCs/>
          <w:i/>
          <w:iCs/>
          <w:sz w:val="28"/>
          <w:szCs w:val="28"/>
          <w:lang w:val="en-US"/>
        </w:rPr>
        <w:t>Zayats Anna Alexandrovna</w:t>
      </w:r>
    </w:p>
    <w:p w14:paraId="3BE89FF2" w14:textId="77777777" w:rsidR="00EF51FE" w:rsidRPr="00EF51FE" w:rsidRDefault="00EF51FE" w:rsidP="00EF51FE">
      <w:pPr>
        <w:spacing w:after="0" w:line="240" w:lineRule="auto"/>
        <w:jc w:val="right"/>
        <w:rPr>
          <w:rFonts w:ascii="Times New Roman" w:hAnsi="Times New Roman" w:cs="Times New Roman"/>
          <w:b/>
          <w:bCs/>
          <w:i/>
          <w:iCs/>
          <w:sz w:val="28"/>
          <w:szCs w:val="28"/>
          <w:lang w:val="en-US"/>
        </w:rPr>
      </w:pPr>
      <w:r w:rsidRPr="00EF51FE">
        <w:rPr>
          <w:rFonts w:ascii="Times New Roman" w:hAnsi="Times New Roman" w:cs="Times New Roman"/>
          <w:b/>
          <w:bCs/>
          <w:i/>
          <w:iCs/>
          <w:sz w:val="28"/>
          <w:szCs w:val="28"/>
          <w:lang w:val="en-US"/>
        </w:rPr>
        <w:t>PhD in Philological Sciences, Associate Professor of the Teacher's Training College,</w:t>
      </w:r>
    </w:p>
    <w:p w14:paraId="5B64FCA6" w14:textId="5801B9CA" w:rsidR="00EF51FE" w:rsidRDefault="00EF51FE" w:rsidP="00EF51FE">
      <w:pPr>
        <w:spacing w:after="0" w:line="240" w:lineRule="auto"/>
        <w:jc w:val="right"/>
        <w:rPr>
          <w:rFonts w:ascii="Times New Roman" w:hAnsi="Times New Roman" w:cs="Times New Roman"/>
          <w:b/>
          <w:bCs/>
          <w:i/>
          <w:iCs/>
          <w:sz w:val="28"/>
          <w:szCs w:val="28"/>
          <w:lang w:val="en-US"/>
        </w:rPr>
      </w:pPr>
      <w:r w:rsidRPr="00EF51FE">
        <w:rPr>
          <w:rFonts w:ascii="Times New Roman" w:hAnsi="Times New Roman" w:cs="Times New Roman"/>
          <w:b/>
          <w:bCs/>
          <w:i/>
          <w:iCs/>
          <w:sz w:val="28"/>
          <w:szCs w:val="28"/>
          <w:lang w:val="en-US"/>
        </w:rPr>
        <w:t>Vladivostok State University, Vladivostok, Russia</w:t>
      </w:r>
    </w:p>
    <w:p w14:paraId="3823BD6B" w14:textId="77777777" w:rsidR="00951E9C" w:rsidRDefault="00951E9C" w:rsidP="00CB40CC">
      <w:pPr>
        <w:spacing w:after="0" w:line="240" w:lineRule="auto"/>
        <w:jc w:val="right"/>
        <w:rPr>
          <w:rFonts w:ascii="Times New Roman" w:hAnsi="Times New Roman" w:cs="Times New Roman"/>
          <w:b/>
          <w:bCs/>
          <w:i/>
          <w:iCs/>
          <w:sz w:val="28"/>
          <w:szCs w:val="28"/>
          <w:lang w:val="en-US"/>
        </w:rPr>
      </w:pPr>
    </w:p>
    <w:p w14:paraId="7351415C" w14:textId="6335AEDA" w:rsidR="00951E9C" w:rsidRPr="00951E9C" w:rsidRDefault="00951E9C" w:rsidP="00CB40CC">
      <w:pPr>
        <w:spacing w:after="0" w:line="240" w:lineRule="auto"/>
        <w:ind w:firstLine="709"/>
        <w:jc w:val="both"/>
        <w:rPr>
          <w:rFonts w:ascii="Times New Roman" w:hAnsi="Times New Roman" w:cs="Times New Roman"/>
          <w:sz w:val="28"/>
          <w:szCs w:val="28"/>
          <w:lang w:val="en-US"/>
        </w:rPr>
      </w:pPr>
      <w:r w:rsidRPr="00531780">
        <w:rPr>
          <w:rFonts w:ascii="Times New Roman" w:hAnsi="Times New Roman" w:cs="Times New Roman"/>
          <w:i/>
          <w:iCs/>
          <w:sz w:val="28"/>
          <w:szCs w:val="28"/>
          <w:lang w:val="en-US"/>
        </w:rPr>
        <w:t>Abstract</w:t>
      </w:r>
      <w:r w:rsidR="00531780" w:rsidRPr="00531780">
        <w:rPr>
          <w:rFonts w:ascii="Times New Roman" w:hAnsi="Times New Roman" w:cs="Times New Roman"/>
          <w:i/>
          <w:iCs/>
          <w:sz w:val="28"/>
          <w:szCs w:val="28"/>
          <w:lang w:val="en-US"/>
        </w:rPr>
        <w:t>.</w:t>
      </w:r>
      <w:r w:rsidRPr="00951E9C">
        <w:rPr>
          <w:rFonts w:ascii="Times New Roman" w:hAnsi="Times New Roman" w:cs="Times New Roman"/>
          <w:sz w:val="28"/>
          <w:szCs w:val="28"/>
          <w:lang w:val="en-US"/>
        </w:rPr>
        <w:t xml:space="preserve"> The article studies the usage of direct and indirect nomination in English tongue-twisters. The impact of these types of nomination on the semantic and phonemic structure of the tongue-twisters is discovered. The importance of direct and indirect nomination for coining tongue-twisters and their role in the cognitive activity of the man is determined. </w:t>
      </w:r>
    </w:p>
    <w:p w14:paraId="3D425A59" w14:textId="0F456128" w:rsidR="00951E9C" w:rsidRPr="00951E9C" w:rsidRDefault="00951E9C" w:rsidP="00CB40CC">
      <w:pPr>
        <w:spacing w:after="0" w:line="240" w:lineRule="auto"/>
        <w:ind w:firstLine="709"/>
        <w:jc w:val="both"/>
        <w:rPr>
          <w:rFonts w:ascii="Times New Roman" w:hAnsi="Times New Roman" w:cs="Times New Roman"/>
          <w:sz w:val="28"/>
          <w:szCs w:val="28"/>
          <w:lang w:val="en-US"/>
        </w:rPr>
      </w:pPr>
      <w:r w:rsidRPr="00531780">
        <w:rPr>
          <w:rFonts w:ascii="Times New Roman" w:hAnsi="Times New Roman" w:cs="Times New Roman"/>
          <w:i/>
          <w:iCs/>
          <w:sz w:val="28"/>
          <w:szCs w:val="28"/>
          <w:lang w:val="en-US"/>
        </w:rPr>
        <w:t>Key words:</w:t>
      </w:r>
      <w:r w:rsidRPr="00951E9C">
        <w:rPr>
          <w:rFonts w:ascii="Times New Roman" w:hAnsi="Times New Roman" w:cs="Times New Roman"/>
          <w:sz w:val="28"/>
          <w:szCs w:val="28"/>
          <w:lang w:val="en-US"/>
        </w:rPr>
        <w:t xml:space="preserve"> tongue-twister, the English language, direct nomination, indirect nomination, semantics, perception, cognitive activity.</w:t>
      </w:r>
    </w:p>
    <w:sectPr w:rsidR="00951E9C" w:rsidRPr="00951E9C" w:rsidSect="00DC29AA">
      <w:pgSz w:w="11906" w:h="16838"/>
      <w:pgMar w:top="1134"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ans-serif">
    <w:altName w:val="Segoe Print"/>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B41387"/>
    <w:multiLevelType w:val="multilevel"/>
    <w:tmpl w:val="A7529F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9AA"/>
    <w:rsid w:val="00001B39"/>
    <w:rsid w:val="00020ABA"/>
    <w:rsid w:val="00050A36"/>
    <w:rsid w:val="000D3478"/>
    <w:rsid w:val="00126DD9"/>
    <w:rsid w:val="00127287"/>
    <w:rsid w:val="00162ECD"/>
    <w:rsid w:val="00163218"/>
    <w:rsid w:val="00163E84"/>
    <w:rsid w:val="00170CBA"/>
    <w:rsid w:val="0018195E"/>
    <w:rsid w:val="001906EA"/>
    <w:rsid w:val="001A7A5F"/>
    <w:rsid w:val="001B62EE"/>
    <w:rsid w:val="001E5623"/>
    <w:rsid w:val="00242BE1"/>
    <w:rsid w:val="0024552E"/>
    <w:rsid w:val="002B41CE"/>
    <w:rsid w:val="002C3B81"/>
    <w:rsid w:val="002D50DD"/>
    <w:rsid w:val="00321218"/>
    <w:rsid w:val="003560CA"/>
    <w:rsid w:val="00391DC8"/>
    <w:rsid w:val="003E1422"/>
    <w:rsid w:val="003E47A7"/>
    <w:rsid w:val="003F123A"/>
    <w:rsid w:val="00450D09"/>
    <w:rsid w:val="00452912"/>
    <w:rsid w:val="00473220"/>
    <w:rsid w:val="00480CA4"/>
    <w:rsid w:val="00482556"/>
    <w:rsid w:val="0048300A"/>
    <w:rsid w:val="00495D7A"/>
    <w:rsid w:val="004A5760"/>
    <w:rsid w:val="004C562A"/>
    <w:rsid w:val="004D5EBD"/>
    <w:rsid w:val="004F6C03"/>
    <w:rsid w:val="00505234"/>
    <w:rsid w:val="00531780"/>
    <w:rsid w:val="00561700"/>
    <w:rsid w:val="00565EAA"/>
    <w:rsid w:val="005A3C3F"/>
    <w:rsid w:val="005B2711"/>
    <w:rsid w:val="005D09CC"/>
    <w:rsid w:val="005D1970"/>
    <w:rsid w:val="005D7769"/>
    <w:rsid w:val="005E0A2C"/>
    <w:rsid w:val="00606B35"/>
    <w:rsid w:val="00623F38"/>
    <w:rsid w:val="006629AC"/>
    <w:rsid w:val="006A080F"/>
    <w:rsid w:val="006C4231"/>
    <w:rsid w:val="006C47C6"/>
    <w:rsid w:val="006D0F4C"/>
    <w:rsid w:val="006F39B3"/>
    <w:rsid w:val="006F620C"/>
    <w:rsid w:val="00701221"/>
    <w:rsid w:val="0070298E"/>
    <w:rsid w:val="00756076"/>
    <w:rsid w:val="00763E44"/>
    <w:rsid w:val="00771F1E"/>
    <w:rsid w:val="0077300D"/>
    <w:rsid w:val="007C5B64"/>
    <w:rsid w:val="007E24D1"/>
    <w:rsid w:val="00830D13"/>
    <w:rsid w:val="00863FCB"/>
    <w:rsid w:val="00867B7A"/>
    <w:rsid w:val="00872483"/>
    <w:rsid w:val="008B5D56"/>
    <w:rsid w:val="008F00FC"/>
    <w:rsid w:val="00906ABF"/>
    <w:rsid w:val="00951E9C"/>
    <w:rsid w:val="00955CFC"/>
    <w:rsid w:val="00955D9A"/>
    <w:rsid w:val="009A21A5"/>
    <w:rsid w:val="009A2CBB"/>
    <w:rsid w:val="009C2CD9"/>
    <w:rsid w:val="009D4381"/>
    <w:rsid w:val="009E35D5"/>
    <w:rsid w:val="00A4092E"/>
    <w:rsid w:val="00A41871"/>
    <w:rsid w:val="00A5279C"/>
    <w:rsid w:val="00A822F1"/>
    <w:rsid w:val="00AA6B4C"/>
    <w:rsid w:val="00AE49A9"/>
    <w:rsid w:val="00AE7D83"/>
    <w:rsid w:val="00B107BB"/>
    <w:rsid w:val="00B11A7E"/>
    <w:rsid w:val="00B40205"/>
    <w:rsid w:val="00B42DED"/>
    <w:rsid w:val="00B47BC6"/>
    <w:rsid w:val="00B55D8F"/>
    <w:rsid w:val="00B66246"/>
    <w:rsid w:val="00B762E2"/>
    <w:rsid w:val="00B76922"/>
    <w:rsid w:val="00B91FBF"/>
    <w:rsid w:val="00B94880"/>
    <w:rsid w:val="00BA4085"/>
    <w:rsid w:val="00BB0E64"/>
    <w:rsid w:val="00BD2EB7"/>
    <w:rsid w:val="00C14B20"/>
    <w:rsid w:val="00C42BC4"/>
    <w:rsid w:val="00C437F8"/>
    <w:rsid w:val="00CA558F"/>
    <w:rsid w:val="00CB40CC"/>
    <w:rsid w:val="00CD47AF"/>
    <w:rsid w:val="00D5598F"/>
    <w:rsid w:val="00D55C40"/>
    <w:rsid w:val="00D70DAA"/>
    <w:rsid w:val="00D85D13"/>
    <w:rsid w:val="00D92147"/>
    <w:rsid w:val="00DC29AA"/>
    <w:rsid w:val="00DC5858"/>
    <w:rsid w:val="00DE461A"/>
    <w:rsid w:val="00E33604"/>
    <w:rsid w:val="00E36FEC"/>
    <w:rsid w:val="00E615B9"/>
    <w:rsid w:val="00E9021E"/>
    <w:rsid w:val="00EA160D"/>
    <w:rsid w:val="00EB338D"/>
    <w:rsid w:val="00EB5E22"/>
    <w:rsid w:val="00ED0851"/>
    <w:rsid w:val="00ED1ADC"/>
    <w:rsid w:val="00EF51FE"/>
    <w:rsid w:val="00F22F83"/>
    <w:rsid w:val="00F25925"/>
    <w:rsid w:val="00F3710A"/>
    <w:rsid w:val="00F505A3"/>
    <w:rsid w:val="00F8421A"/>
    <w:rsid w:val="00FB017A"/>
    <w:rsid w:val="00FB0508"/>
    <w:rsid w:val="00FB3E30"/>
    <w:rsid w:val="00FD731E"/>
    <w:rsid w:val="00FE79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C66C7"/>
  <w15:chartTrackingRefBased/>
  <w15:docId w15:val="{D2B2B7F8-53B3-45CB-BF93-67BC5D563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29AA"/>
    <w:rPr>
      <w:rFonts w:ascii="Calibri" w:eastAsia="Calibri" w:hAnsi="Calibri" w:cs="Calibri"/>
      <w:kern w:val="0"/>
      <w:lang w:eastAsia="ru-RU"/>
      <w14:ligatures w14:val="none"/>
    </w:rPr>
  </w:style>
  <w:style w:type="paragraph" w:styleId="1">
    <w:name w:val="heading 1"/>
    <w:basedOn w:val="a"/>
    <w:next w:val="a"/>
    <w:link w:val="10"/>
    <w:uiPriority w:val="9"/>
    <w:qFormat/>
    <w:rsid w:val="00DC29A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C29A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C29AA"/>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C29AA"/>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C29AA"/>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C29AA"/>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C29AA"/>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C29AA"/>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C29AA"/>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C29AA"/>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C29AA"/>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C29AA"/>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C29AA"/>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C29AA"/>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C29AA"/>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C29AA"/>
    <w:rPr>
      <w:rFonts w:eastAsiaTheme="majorEastAsia" w:cstheme="majorBidi"/>
      <w:color w:val="595959" w:themeColor="text1" w:themeTint="A6"/>
    </w:rPr>
  </w:style>
  <w:style w:type="character" w:customStyle="1" w:styleId="80">
    <w:name w:val="Заголовок 8 Знак"/>
    <w:basedOn w:val="a0"/>
    <w:link w:val="8"/>
    <w:uiPriority w:val="9"/>
    <w:semiHidden/>
    <w:rsid w:val="00DC29AA"/>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C29AA"/>
    <w:rPr>
      <w:rFonts w:eastAsiaTheme="majorEastAsia" w:cstheme="majorBidi"/>
      <w:color w:val="272727" w:themeColor="text1" w:themeTint="D8"/>
    </w:rPr>
  </w:style>
  <w:style w:type="paragraph" w:styleId="a3">
    <w:name w:val="Title"/>
    <w:basedOn w:val="a"/>
    <w:next w:val="a"/>
    <w:link w:val="a4"/>
    <w:uiPriority w:val="10"/>
    <w:qFormat/>
    <w:rsid w:val="00DC29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DC29A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C29AA"/>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C29AA"/>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C29AA"/>
    <w:pPr>
      <w:spacing w:before="160"/>
      <w:jc w:val="center"/>
    </w:pPr>
    <w:rPr>
      <w:i/>
      <w:iCs/>
      <w:color w:val="404040" w:themeColor="text1" w:themeTint="BF"/>
    </w:rPr>
  </w:style>
  <w:style w:type="character" w:customStyle="1" w:styleId="22">
    <w:name w:val="Цитата 2 Знак"/>
    <w:basedOn w:val="a0"/>
    <w:link w:val="21"/>
    <w:uiPriority w:val="29"/>
    <w:rsid w:val="00DC29AA"/>
    <w:rPr>
      <w:i/>
      <w:iCs/>
      <w:color w:val="404040" w:themeColor="text1" w:themeTint="BF"/>
    </w:rPr>
  </w:style>
  <w:style w:type="paragraph" w:styleId="a7">
    <w:name w:val="List Paragraph"/>
    <w:basedOn w:val="a"/>
    <w:uiPriority w:val="34"/>
    <w:qFormat/>
    <w:rsid w:val="00DC29AA"/>
    <w:pPr>
      <w:ind w:left="720"/>
      <w:contextualSpacing/>
    </w:pPr>
  </w:style>
  <w:style w:type="character" w:styleId="a8">
    <w:name w:val="Intense Emphasis"/>
    <w:basedOn w:val="a0"/>
    <w:uiPriority w:val="21"/>
    <w:qFormat/>
    <w:rsid w:val="00DC29AA"/>
    <w:rPr>
      <w:i/>
      <w:iCs/>
      <w:color w:val="2F5496" w:themeColor="accent1" w:themeShade="BF"/>
    </w:rPr>
  </w:style>
  <w:style w:type="paragraph" w:styleId="a9">
    <w:name w:val="Intense Quote"/>
    <w:basedOn w:val="a"/>
    <w:next w:val="a"/>
    <w:link w:val="aa"/>
    <w:uiPriority w:val="30"/>
    <w:qFormat/>
    <w:rsid w:val="00DC29A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C29AA"/>
    <w:rPr>
      <w:i/>
      <w:iCs/>
      <w:color w:val="2F5496" w:themeColor="accent1" w:themeShade="BF"/>
    </w:rPr>
  </w:style>
  <w:style w:type="character" w:styleId="ab">
    <w:name w:val="Intense Reference"/>
    <w:basedOn w:val="a0"/>
    <w:uiPriority w:val="32"/>
    <w:qFormat/>
    <w:rsid w:val="00DC29AA"/>
    <w:rPr>
      <w:b/>
      <w:bCs/>
      <w:smallCaps/>
      <w:color w:val="2F5496" w:themeColor="accent1" w:themeShade="BF"/>
      <w:spacing w:val="5"/>
    </w:rPr>
  </w:style>
  <w:style w:type="paragraph" w:customStyle="1" w:styleId="StandardWW">
    <w:name w:val="Standard (WW)"/>
    <w:rsid w:val="00DC29AA"/>
    <w:pPr>
      <w:suppressAutoHyphens/>
      <w:autoSpaceDN w:val="0"/>
      <w:spacing w:after="0" w:line="240" w:lineRule="auto"/>
      <w:textAlignment w:val="baseline"/>
    </w:pPr>
    <w:rPr>
      <w:rFonts w:ascii="Times New Roman" w:eastAsia="Mangal" w:hAnsi="Times New Roman" w:cs="sans-serif"/>
      <w:kern w:val="3"/>
      <w:sz w:val="24"/>
      <w:szCs w:val="24"/>
      <w:lang w:val="hi-IN" w:eastAsia="zh-CN" w:bidi="hi-IN"/>
      <w14:ligatures w14:val="none"/>
    </w:rPr>
  </w:style>
  <w:style w:type="character" w:styleId="ac">
    <w:name w:val="Hyperlink"/>
    <w:basedOn w:val="a0"/>
    <w:uiPriority w:val="99"/>
    <w:unhideWhenUsed/>
    <w:rsid w:val="00DC29AA"/>
    <w:rPr>
      <w:color w:val="0563C1" w:themeColor="hyperlink"/>
      <w:u w:val="single"/>
    </w:rPr>
  </w:style>
  <w:style w:type="character" w:styleId="ad">
    <w:name w:val="Unresolved Mention"/>
    <w:basedOn w:val="a0"/>
    <w:uiPriority w:val="99"/>
    <w:semiHidden/>
    <w:unhideWhenUsed/>
    <w:rsid w:val="001A7A5F"/>
    <w:rPr>
      <w:color w:val="605E5C"/>
      <w:shd w:val="clear" w:color="auto" w:fill="E1DFDD"/>
    </w:rPr>
  </w:style>
  <w:style w:type="character" w:styleId="ae">
    <w:name w:val="FollowedHyperlink"/>
    <w:basedOn w:val="a0"/>
    <w:uiPriority w:val="99"/>
    <w:semiHidden/>
    <w:unhideWhenUsed/>
    <w:rsid w:val="001A7A5F"/>
    <w:rPr>
      <w:color w:val="954F72" w:themeColor="followedHyperlink"/>
      <w:u w:val="single"/>
    </w:rPr>
  </w:style>
  <w:style w:type="paragraph" w:styleId="af">
    <w:name w:val="No Spacing"/>
    <w:uiPriority w:val="1"/>
    <w:qFormat/>
    <w:rsid w:val="00452912"/>
    <w:pPr>
      <w:spacing w:after="0" w:line="240" w:lineRule="auto"/>
    </w:pPr>
    <w:rPr>
      <w:rFonts w:ascii="Calibri" w:eastAsia="Calibri" w:hAnsi="Calibri" w:cs="Calibri"/>
      <w:kern w:val="0"/>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000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5</Pages>
  <Words>1613</Words>
  <Characters>11291</Characters>
  <Application>Microsoft Office Word</Application>
  <DocSecurity>0</DocSecurity>
  <Lines>208</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Анна Заяц</dc:creator>
  <cp:keywords/>
  <dc:description/>
  <cp:lastModifiedBy>Кен Будка</cp:lastModifiedBy>
  <cp:revision>15</cp:revision>
  <dcterms:created xsi:type="dcterms:W3CDTF">2025-03-24T12:03:00Z</dcterms:created>
  <dcterms:modified xsi:type="dcterms:W3CDTF">2025-03-29T10:36:00Z</dcterms:modified>
</cp:coreProperties>
</file>