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38" w:rsidRPr="00EC1EA7" w:rsidRDefault="000F4038" w:rsidP="000F4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C1EA7">
        <w:rPr>
          <w:rFonts w:ascii="Times New Roman" w:hAnsi="Times New Roman" w:cs="Times New Roman"/>
          <w:sz w:val="24"/>
          <w:szCs w:val="24"/>
        </w:rPr>
        <w:t>Приложение</w:t>
      </w:r>
    </w:p>
    <w:p w:rsidR="000F4038" w:rsidRPr="00EC1EA7" w:rsidRDefault="000F4038" w:rsidP="000F4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 xml:space="preserve">к </w:t>
      </w:r>
      <w:r w:rsidR="0079437F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EC1EA7">
        <w:rPr>
          <w:rFonts w:ascii="Times New Roman" w:hAnsi="Times New Roman" w:cs="Times New Roman"/>
          <w:sz w:val="24"/>
          <w:szCs w:val="24"/>
        </w:rPr>
        <w:t>программе практики</w:t>
      </w: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EC1EA7" w:rsidRDefault="004C2742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0F4038" w:rsidRPr="00EC1EA7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КАФЕДРА ЭКОНОМИКИ И УПРАВЛЕНИЯ</w:t>
      </w: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038" w:rsidRPr="00FA4F46" w:rsidRDefault="00FA4F46" w:rsidP="000F4038">
      <w:pPr>
        <w:widowControl w:val="0"/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ПРОИЗВОДСТВЕННАЯ ПРАКТИКА ПО ПОЛУЧЕНИЮ ПРОФЕССИОНАЛЬНЫХ УМЕНИЙ И ОПЫТА ПРОФЕССИОНАЛЬНОЙ ДЕЯТЕЛЬНОСТИ</w:t>
      </w: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751E9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</w:t>
      </w:r>
      <w:r w:rsidRPr="00751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практике</w:t>
      </w: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Направление и направленность (профиль) подготовки</w:t>
      </w:r>
    </w:p>
    <w:p w:rsidR="000F4038" w:rsidRPr="00D07CA5" w:rsidRDefault="00D07CA5" w:rsidP="000F4038">
      <w:pPr>
        <w:pStyle w:val="af7"/>
        <w:spacing w:line="276" w:lineRule="auto"/>
        <w:jc w:val="center"/>
      </w:pPr>
      <w:r>
        <w:t>38.03.02 Менеджмент. Международный менеджмент</w:t>
      </w:r>
    </w:p>
    <w:p w:rsidR="000F4038" w:rsidRDefault="000F4038" w:rsidP="000F4038">
      <w:pPr>
        <w:pStyle w:val="af7"/>
        <w:spacing w:line="276" w:lineRule="auto"/>
        <w:jc w:val="center"/>
      </w:pPr>
      <w:r>
        <w:t xml:space="preserve"> </w:t>
      </w: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Default="0079437F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Очная</w:t>
      </w: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038" w:rsidRPr="00D07002" w:rsidRDefault="000F4038" w:rsidP="000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038" w:rsidRPr="003E46F8" w:rsidRDefault="000F4038" w:rsidP="000F4038">
      <w:pPr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D07002">
        <w:rPr>
          <w:rFonts w:ascii="Times New Roman" w:hAnsi="Times New Roman" w:cs="Times New Roman"/>
          <w:sz w:val="24"/>
          <w:szCs w:val="24"/>
        </w:rPr>
        <w:t>Владивосток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E46F8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</w:p>
    <w:p w:rsidR="003F0AE5" w:rsidRPr="00810354" w:rsidRDefault="003F0AE5" w:rsidP="003E124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E231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1A5777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038" w:rsidRDefault="000F403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038" w:rsidRDefault="000F403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038" w:rsidRDefault="000F403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038" w:rsidRDefault="000F403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038" w:rsidRPr="00810354" w:rsidRDefault="000F403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5295" w:rsidRDefault="000D5295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  <w:sectPr w:rsidR="000D5295" w:rsidSect="000F403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1431E6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p w:rsidR="0079437F" w:rsidRPr="0079437F" w:rsidRDefault="0079437F" w:rsidP="00104729">
      <w:pPr>
        <w:spacing w:after="100" w:line="240" w:lineRule="auto"/>
        <w:jc w:val="both"/>
        <w:rPr>
          <w:rFonts w:ascii="Times New Roman" w:hAnsi="Times New Roman" w:cs="Times New Roman"/>
          <w:sz w:val="28"/>
        </w:rPr>
      </w:pPr>
      <w:r w:rsidRPr="0079437F">
        <w:rPr>
          <w:rFonts w:ascii="Times New Roman" w:hAnsi="Times New Roman" w:cs="Times New Roman"/>
          <w:sz w:val="28"/>
        </w:rPr>
        <w:t>Таблица 1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1587"/>
        <w:gridCol w:w="1701"/>
      </w:tblGrid>
      <w:tr w:rsidR="00104729" w:rsidRPr="00EA350A" w:rsidTr="003E3343">
        <w:tc>
          <w:tcPr>
            <w:tcW w:w="593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1587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701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3E3343" w:rsidP="002068A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тапа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(1–</w:t>
            </w:r>
            <w:r w:rsidR="002068A0">
              <w:rPr>
                <w:rFonts w:ascii="Times New Roman" w:hAnsi="Times New Roman" w:cs="Times New Roman"/>
                <w:sz w:val="24"/>
              </w:rPr>
              <w:t>7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A4F46" w:rsidRPr="00EA350A" w:rsidTr="00A605C1">
        <w:tc>
          <w:tcPr>
            <w:tcW w:w="593" w:type="dxa"/>
          </w:tcPr>
          <w:p w:rsidR="00FA4F46" w:rsidRPr="00EA350A" w:rsidRDefault="00FA4F46" w:rsidP="00FA4F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FA4F46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5E">
              <w:rPr>
                <w:rFonts w:ascii="Times New Roman" w:eastAsia="Times New Roman" w:hAnsi="Times New Roman" w:cs="Times New Roman"/>
                <w:lang w:eastAsia="ru-RU"/>
              </w:rPr>
              <w:t>ОПК-7</w:t>
            </w:r>
          </w:p>
        </w:tc>
        <w:tc>
          <w:tcPr>
            <w:tcW w:w="1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FA4F46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5E">
              <w:rPr>
                <w:rFonts w:ascii="Times New Roman" w:eastAsia="Times New Roman" w:hAnsi="Times New Roman" w:cs="Times New Roman"/>
                <w:lang w:eastAsia="ru-RU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701" w:type="dxa"/>
          </w:tcPr>
          <w:p w:rsidR="00FA4F46" w:rsidRPr="000D5295" w:rsidRDefault="002068A0" w:rsidP="00FA4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A4F46" w:rsidRPr="00EA350A" w:rsidTr="00952876">
        <w:tc>
          <w:tcPr>
            <w:tcW w:w="593" w:type="dxa"/>
          </w:tcPr>
          <w:p w:rsidR="00FA4F46" w:rsidRDefault="00FA4F46" w:rsidP="00FA4F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D07C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ния персоналом, в том числе в меж-культурной среде</w:t>
            </w:r>
          </w:p>
        </w:tc>
        <w:tc>
          <w:tcPr>
            <w:tcW w:w="1701" w:type="dxa"/>
          </w:tcPr>
          <w:p w:rsidR="00FA4F46" w:rsidRPr="00FA4F46" w:rsidRDefault="00D07CA5" w:rsidP="00FA4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A4F46" w:rsidRPr="00EA350A" w:rsidTr="00952876">
        <w:trPr>
          <w:trHeight w:val="575"/>
        </w:trPr>
        <w:tc>
          <w:tcPr>
            <w:tcW w:w="593" w:type="dxa"/>
          </w:tcPr>
          <w:p w:rsidR="00FA4F46" w:rsidRDefault="00FA4F46" w:rsidP="00FA4F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ПК-4</w:t>
            </w:r>
          </w:p>
        </w:tc>
        <w:tc>
          <w:tcPr>
            <w:tcW w:w="1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Умение применять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методы финансового ме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неджмента для оценки активов, управления обо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-ротным капита-лом, принятия инвестиционных ре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шений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решений по финансированию, формирова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нию дивидендной политики и струк-туры капитала,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числе, при принятии реше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ний, связанных с операциями на мировых рынках в условиях глобали-зации</w:t>
            </w:r>
          </w:p>
        </w:tc>
        <w:tc>
          <w:tcPr>
            <w:tcW w:w="1701" w:type="dxa"/>
          </w:tcPr>
          <w:p w:rsidR="00FA4F46" w:rsidRPr="000225E8" w:rsidRDefault="00D07CA5" w:rsidP="00FA4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A4F46" w:rsidRPr="00EA350A" w:rsidTr="00952876">
        <w:trPr>
          <w:trHeight w:val="575"/>
        </w:trPr>
        <w:tc>
          <w:tcPr>
            <w:tcW w:w="593" w:type="dxa"/>
          </w:tcPr>
          <w:p w:rsidR="00FA4F46" w:rsidRDefault="00FA4F46" w:rsidP="00FA4F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ПК-7</w:t>
            </w:r>
          </w:p>
        </w:tc>
        <w:tc>
          <w:tcPr>
            <w:tcW w:w="1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D07C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Владение навыками поэтапного контроля реализа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 xml:space="preserve">ции бизнес-планов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условий заключаемых соглаше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ий, договоров и контрактов, умением координиро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вать деятельност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 исполнителей с помощью методического инстру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ментария реализа-ции управленче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ских решений в области функционального менеджмента для дости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жения высокой согласованност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при выполнении конкретных про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ектов и рабо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701" w:type="dxa"/>
          </w:tcPr>
          <w:p w:rsidR="00FA4F46" w:rsidRPr="000225E8" w:rsidRDefault="00D07CA5" w:rsidP="00FA4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A4F46" w:rsidRPr="00EA350A" w:rsidTr="00952876">
        <w:trPr>
          <w:trHeight w:val="575"/>
        </w:trPr>
        <w:tc>
          <w:tcPr>
            <w:tcW w:w="593" w:type="dxa"/>
          </w:tcPr>
          <w:p w:rsidR="00FA4F46" w:rsidRDefault="00FA4F46" w:rsidP="00FA4F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F46" w:rsidRPr="00E0095E" w:rsidRDefault="00D07CA5" w:rsidP="00D07C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Владение навыками документального оформления решений в управлении операционной (производ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 xml:space="preserve">ственной) деятель-ности организаций при внедрении технологических, продуктовых ин-новаций или организационных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менений</w:t>
            </w:r>
          </w:p>
        </w:tc>
        <w:tc>
          <w:tcPr>
            <w:tcW w:w="1701" w:type="dxa"/>
          </w:tcPr>
          <w:p w:rsidR="00FA4F46" w:rsidRPr="000225E8" w:rsidRDefault="00D07CA5" w:rsidP="00FA4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07CA5" w:rsidRPr="00EA350A" w:rsidTr="00952876">
        <w:trPr>
          <w:trHeight w:val="575"/>
        </w:trPr>
        <w:tc>
          <w:tcPr>
            <w:tcW w:w="593" w:type="dxa"/>
          </w:tcPr>
          <w:p w:rsidR="00D07CA5" w:rsidRDefault="00D07CA5" w:rsidP="00FA4F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CA5" w:rsidRDefault="00D07CA5" w:rsidP="00FA4F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ПКВ-1</w:t>
            </w:r>
          </w:p>
        </w:tc>
        <w:tc>
          <w:tcPr>
            <w:tcW w:w="1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CA5" w:rsidRDefault="00D07CA5" w:rsidP="00D07C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Способность свободно выражать свои мысли, адекватно используя средства ино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странного языка, и понимать ино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-странную речь партнеров по коммуникации, осуществляемой в устной и письменной формах в ситуациях професси-онального обще</w:t>
            </w:r>
            <w:r w:rsidRPr="00D07CA5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701" w:type="dxa"/>
          </w:tcPr>
          <w:p w:rsidR="00D07CA5" w:rsidRDefault="00D07CA5" w:rsidP="00FA4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5295" w:rsidRDefault="000D5295" w:rsidP="000D529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дисциплине/практике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79437F" w:rsidRPr="0079437F" w:rsidRDefault="0079437F" w:rsidP="0079437F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437F">
        <w:rPr>
          <w:rFonts w:ascii="Times New Roman" w:hAnsi="Times New Roman"/>
          <w:sz w:val="26"/>
          <w:szCs w:val="26"/>
        </w:rPr>
        <w:t>Таблица 2</w:t>
      </w:r>
    </w:p>
    <w:p w:rsidR="000D5295" w:rsidRDefault="000D5295" w:rsidP="000D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447"/>
        <w:gridCol w:w="6626"/>
      </w:tblGrid>
      <w:tr w:rsidR="000D5295" w:rsidRPr="00D02CC8" w:rsidTr="003E3343">
        <w:trPr>
          <w:trHeight w:val="377"/>
        </w:trPr>
        <w:tc>
          <w:tcPr>
            <w:tcW w:w="2889" w:type="pct"/>
            <w:gridSpan w:val="2"/>
            <w:vAlign w:val="center"/>
          </w:tcPr>
          <w:p w:rsidR="000D5295" w:rsidRPr="00D02CC8" w:rsidRDefault="0079437F" w:rsidP="00AF1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0D5295" w:rsidRPr="00D02CC8" w:rsidRDefault="000D5295" w:rsidP="00AF1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111" w:type="pct"/>
            <w:vAlign w:val="center"/>
          </w:tcPr>
          <w:p w:rsidR="000D5295" w:rsidRPr="00D02CC8" w:rsidRDefault="000D5295" w:rsidP="00AF1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D5295" w:rsidRPr="00D02CC8" w:rsidTr="003E3343">
        <w:trPr>
          <w:trHeight w:val="295"/>
        </w:trPr>
        <w:tc>
          <w:tcPr>
            <w:tcW w:w="5000" w:type="pct"/>
            <w:gridSpan w:val="3"/>
            <w:vAlign w:val="center"/>
          </w:tcPr>
          <w:p w:rsidR="000D5295" w:rsidRPr="00D02CC8" w:rsidRDefault="000D5295" w:rsidP="000D5295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ОПК-7 </w:t>
            </w:r>
            <w:r w:rsidRPr="000D5295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79437F" w:rsidRPr="00D02CC8" w:rsidTr="003E3343">
        <w:trPr>
          <w:trHeight w:val="698"/>
        </w:trPr>
        <w:tc>
          <w:tcPr>
            <w:tcW w:w="835" w:type="pct"/>
            <w:vAlign w:val="center"/>
          </w:tcPr>
          <w:p w:rsidR="0079437F" w:rsidRPr="0079437F" w:rsidRDefault="0079437F" w:rsidP="007943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7F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(опыт деятельности):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37F" w:rsidRPr="000D5295" w:rsidRDefault="0079437F" w:rsidP="00794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46">
              <w:rPr>
                <w:rFonts w:ascii="Times New Roman" w:hAnsi="Times New Roman" w:cs="Times New Roman"/>
                <w:sz w:val="24"/>
                <w:szCs w:val="24"/>
              </w:rPr>
              <w:t>поиска различных источников информации для решения профессиональных задач</w:t>
            </w:r>
          </w:p>
        </w:tc>
        <w:tc>
          <w:tcPr>
            <w:tcW w:w="2111" w:type="pct"/>
            <w:vAlign w:val="center"/>
          </w:tcPr>
          <w:p w:rsidR="0079437F" w:rsidRPr="001F3074" w:rsidRDefault="0079437F" w:rsidP="0079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71AB1">
              <w:rPr>
                <w:rFonts w:ascii="Times New Roman" w:hAnsi="Times New Roman"/>
                <w:sz w:val="24"/>
              </w:rPr>
              <w:t>спользует в процессе исследования различные источни</w:t>
            </w:r>
            <w:r>
              <w:rPr>
                <w:rFonts w:ascii="Times New Roman" w:hAnsi="Times New Roman"/>
                <w:sz w:val="24"/>
              </w:rPr>
              <w:t>ки информации, в соответствии со спецификой предприятия/организации (базы практики)</w:t>
            </w:r>
            <w:r w:rsidRPr="00871AB1">
              <w:rPr>
                <w:rFonts w:ascii="Times New Roman" w:hAnsi="Times New Roman"/>
                <w:sz w:val="24"/>
              </w:rPr>
              <w:t>, соблюдает правила оформления библиографических записей, правила цитирования</w:t>
            </w:r>
          </w:p>
        </w:tc>
      </w:tr>
      <w:tr w:rsidR="0079437F" w:rsidRPr="00D02CC8" w:rsidTr="003E3343">
        <w:trPr>
          <w:trHeight w:val="288"/>
        </w:trPr>
        <w:tc>
          <w:tcPr>
            <w:tcW w:w="5000" w:type="pct"/>
            <w:gridSpan w:val="3"/>
            <w:vAlign w:val="center"/>
          </w:tcPr>
          <w:p w:rsidR="0079437F" w:rsidRPr="000D5295" w:rsidRDefault="00D07CA5" w:rsidP="007943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ПК-2 </w:t>
            </w:r>
            <w:r w:rsidRPr="00D07CA5">
              <w:rPr>
                <w:rFonts w:ascii="Times New Roman" w:hAnsi="Times New Roman"/>
                <w:sz w:val="24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</w:t>
            </w:r>
            <w:r>
              <w:rPr>
                <w:rFonts w:ascii="Times New Roman" w:hAnsi="Times New Roman"/>
                <w:sz w:val="24"/>
              </w:rPr>
              <w:t>я персоналом, в том числе в меж</w:t>
            </w:r>
            <w:r w:rsidRPr="00D07CA5">
              <w:rPr>
                <w:rFonts w:ascii="Times New Roman" w:hAnsi="Times New Roman"/>
                <w:sz w:val="24"/>
              </w:rPr>
              <w:t>культурной среде</w:t>
            </w:r>
          </w:p>
        </w:tc>
      </w:tr>
      <w:tr w:rsidR="000B63AD" w:rsidRPr="00D02CC8" w:rsidTr="00FA4F46">
        <w:trPr>
          <w:trHeight w:val="153"/>
        </w:trPr>
        <w:tc>
          <w:tcPr>
            <w:tcW w:w="835" w:type="pct"/>
            <w:vAlign w:val="center"/>
          </w:tcPr>
          <w:p w:rsidR="000B63AD" w:rsidRPr="00D02CC8" w:rsidRDefault="000B63AD" w:rsidP="000B63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3AD" w:rsidRPr="00E006CE" w:rsidRDefault="000B63AD" w:rsidP="000B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vAlign w:val="center"/>
          </w:tcPr>
          <w:p w:rsidR="000B63AD" w:rsidRPr="00D07002" w:rsidRDefault="000B63AD" w:rsidP="000B6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4978" w:rsidRPr="00D02CC8" w:rsidTr="000477CD">
        <w:trPr>
          <w:trHeight w:val="153"/>
        </w:trPr>
        <w:tc>
          <w:tcPr>
            <w:tcW w:w="835" w:type="pct"/>
            <w:vAlign w:val="center"/>
          </w:tcPr>
          <w:p w:rsidR="00D44978" w:rsidRPr="0079437F" w:rsidRDefault="00D44978" w:rsidP="00D44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2054" w:type="pct"/>
            <w:shd w:val="clear" w:color="auto" w:fill="auto"/>
            <w:vAlign w:val="center"/>
          </w:tcPr>
          <w:p w:rsidR="00D44978" w:rsidRDefault="00D44978" w:rsidP="00D44978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AA3">
              <w:rPr>
                <w:rFonts w:ascii="Times New Roman" w:hAnsi="Times New Roman" w:cs="Times New Roman"/>
                <w:sz w:val="24"/>
                <w:szCs w:val="24"/>
              </w:rPr>
              <w:t>анализировать межличностные, групповые и организационные коммуникации</w:t>
            </w:r>
          </w:p>
        </w:tc>
        <w:tc>
          <w:tcPr>
            <w:tcW w:w="2111" w:type="pct"/>
            <w:vAlign w:val="center"/>
          </w:tcPr>
          <w:p w:rsidR="00D44978" w:rsidRPr="00D07002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44978">
              <w:rPr>
                <w:rFonts w:ascii="Times New Roman" w:hAnsi="Times New Roman"/>
                <w:sz w:val="24"/>
              </w:rPr>
              <w:t>редставл</w:t>
            </w:r>
            <w:r>
              <w:rPr>
                <w:rFonts w:ascii="Times New Roman" w:hAnsi="Times New Roman"/>
                <w:sz w:val="24"/>
              </w:rPr>
              <w:t>яет</w:t>
            </w:r>
            <w:r w:rsidRPr="00D44978">
              <w:rPr>
                <w:rFonts w:ascii="Times New Roman" w:hAnsi="Times New Roman"/>
                <w:sz w:val="24"/>
              </w:rPr>
              <w:t xml:space="preserve"> анализ существующей организационной структуры, определены особенности взаимодействия в подразделениях</w:t>
            </w:r>
          </w:p>
        </w:tc>
      </w:tr>
      <w:tr w:rsidR="00D44978" w:rsidRPr="00D02CC8" w:rsidTr="00FA4F46">
        <w:trPr>
          <w:trHeight w:val="153"/>
        </w:trPr>
        <w:tc>
          <w:tcPr>
            <w:tcW w:w="835" w:type="pct"/>
            <w:vAlign w:val="center"/>
          </w:tcPr>
          <w:p w:rsidR="00D44978" w:rsidRPr="0079437F" w:rsidRDefault="00D44978" w:rsidP="00D44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978" w:rsidRPr="00E006CE" w:rsidRDefault="00D44978" w:rsidP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диагностировать причины возникновения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конфликтов и использовать совре</w:t>
            </w:r>
            <w:r w:rsidRPr="00D4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менные подходы и методы их разрешения</w:t>
            </w:r>
          </w:p>
        </w:tc>
        <w:tc>
          <w:tcPr>
            <w:tcW w:w="2111" w:type="pct"/>
            <w:vAlign w:val="center"/>
          </w:tcPr>
          <w:p w:rsidR="00D44978" w:rsidRPr="00D07002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44978">
              <w:rPr>
                <w:rFonts w:ascii="Times New Roman" w:hAnsi="Times New Roman"/>
                <w:sz w:val="24"/>
              </w:rPr>
              <w:t>предл</w:t>
            </w:r>
            <w:r>
              <w:rPr>
                <w:rFonts w:ascii="Times New Roman" w:hAnsi="Times New Roman"/>
                <w:sz w:val="24"/>
              </w:rPr>
              <w:t>агает</w:t>
            </w:r>
            <w:r w:rsidRPr="00D44978">
              <w:rPr>
                <w:rFonts w:ascii="Times New Roman" w:hAnsi="Times New Roman"/>
                <w:sz w:val="24"/>
              </w:rPr>
              <w:t xml:space="preserve"> варианты совершенствования коммуникаций с целью </w:t>
            </w:r>
            <w:r>
              <w:rPr>
                <w:rFonts w:ascii="Times New Roman" w:hAnsi="Times New Roman"/>
                <w:sz w:val="24"/>
              </w:rPr>
              <w:t xml:space="preserve">решения или </w:t>
            </w:r>
            <w:r w:rsidRPr="00D44978">
              <w:rPr>
                <w:rFonts w:ascii="Times New Roman" w:hAnsi="Times New Roman"/>
                <w:sz w:val="24"/>
              </w:rPr>
              <w:t>недопущения конфликтных ситуаций</w:t>
            </w:r>
          </w:p>
        </w:tc>
      </w:tr>
      <w:tr w:rsidR="00D44978" w:rsidRPr="00D02CC8" w:rsidTr="00FA4F46">
        <w:trPr>
          <w:trHeight w:val="153"/>
        </w:trPr>
        <w:tc>
          <w:tcPr>
            <w:tcW w:w="5000" w:type="pct"/>
            <w:gridSpan w:val="3"/>
            <w:vAlign w:val="center"/>
          </w:tcPr>
          <w:p w:rsidR="00D44978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ПК-4 </w:t>
            </w:r>
            <w:r w:rsidRPr="00D07CA5">
              <w:rPr>
                <w:rFonts w:ascii="Times New Roman" w:hAnsi="Times New Roman"/>
                <w:sz w:val="24"/>
              </w:rPr>
              <w:t>Умение применять основные методы финансового менеджмента для</w:t>
            </w:r>
            <w:r>
              <w:rPr>
                <w:rFonts w:ascii="Times New Roman" w:hAnsi="Times New Roman"/>
                <w:sz w:val="24"/>
              </w:rPr>
              <w:t xml:space="preserve"> оценки активов, управления оборотным капита</w:t>
            </w:r>
            <w:r w:rsidRPr="00D07CA5">
              <w:rPr>
                <w:rFonts w:ascii="Times New Roman" w:hAnsi="Times New Roman"/>
                <w:sz w:val="24"/>
              </w:rPr>
              <w:t>лом, принятия инвестиционных решений, решений по финансированию, формирован</w:t>
            </w:r>
            <w:r>
              <w:rPr>
                <w:rFonts w:ascii="Times New Roman" w:hAnsi="Times New Roman"/>
                <w:sz w:val="24"/>
              </w:rPr>
              <w:t>ию дивидендной политики и струк</w:t>
            </w:r>
            <w:r w:rsidRPr="00D07CA5">
              <w:rPr>
                <w:rFonts w:ascii="Times New Roman" w:hAnsi="Times New Roman"/>
                <w:sz w:val="24"/>
              </w:rPr>
              <w:t>туры капитала, в том числе, при принятии решений, связанных с операциями на миров</w:t>
            </w:r>
            <w:r>
              <w:rPr>
                <w:rFonts w:ascii="Times New Roman" w:hAnsi="Times New Roman"/>
                <w:sz w:val="24"/>
              </w:rPr>
              <w:t>ых рынках в условиях глобали</w:t>
            </w:r>
            <w:r w:rsidRPr="00D07CA5">
              <w:rPr>
                <w:rFonts w:ascii="Times New Roman" w:hAnsi="Times New Roman"/>
                <w:sz w:val="24"/>
              </w:rPr>
              <w:t>зации</w:t>
            </w:r>
          </w:p>
        </w:tc>
      </w:tr>
      <w:tr w:rsidR="00D44978" w:rsidRPr="00D02CC8" w:rsidTr="00FA4F46">
        <w:trPr>
          <w:trHeight w:val="153"/>
        </w:trPr>
        <w:tc>
          <w:tcPr>
            <w:tcW w:w="835" w:type="pct"/>
            <w:vAlign w:val="center"/>
          </w:tcPr>
          <w:p w:rsidR="00D44978" w:rsidRPr="0079437F" w:rsidRDefault="00D44978" w:rsidP="00D44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18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978" w:rsidRPr="00E006CE" w:rsidRDefault="00D44978" w:rsidP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CE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инструменты финансового менеджмента для обоснования управленческих решений</w:t>
            </w:r>
          </w:p>
        </w:tc>
        <w:tc>
          <w:tcPr>
            <w:tcW w:w="2111" w:type="pct"/>
            <w:vAlign w:val="center"/>
          </w:tcPr>
          <w:p w:rsidR="00D44978" w:rsidRPr="00D07002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7558AD">
              <w:rPr>
                <w:rFonts w:ascii="Times New Roman" w:hAnsi="Times New Roman"/>
                <w:sz w:val="24"/>
              </w:rPr>
              <w:t>орреляция используемых инструментов финансового менеджмента с результатами проведенного анализа</w:t>
            </w:r>
          </w:p>
        </w:tc>
      </w:tr>
      <w:tr w:rsidR="00D44978" w:rsidRPr="00D02CC8" w:rsidTr="00FA4F46">
        <w:trPr>
          <w:trHeight w:val="153"/>
        </w:trPr>
        <w:tc>
          <w:tcPr>
            <w:tcW w:w="835" w:type="pct"/>
            <w:vAlign w:val="center"/>
          </w:tcPr>
          <w:p w:rsidR="00D44978" w:rsidRPr="0079437F" w:rsidRDefault="00D44978" w:rsidP="00D44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18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(опыт деятельности):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978" w:rsidRPr="00E006CE" w:rsidRDefault="00D44978" w:rsidP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CE">
              <w:rPr>
                <w:rFonts w:ascii="Times New Roman" w:hAnsi="Times New Roman" w:cs="Times New Roman"/>
                <w:sz w:val="24"/>
                <w:szCs w:val="24"/>
              </w:rPr>
              <w:t>анализа финансовой отчетности и финансового прогнозирования</w:t>
            </w:r>
          </w:p>
        </w:tc>
        <w:tc>
          <w:tcPr>
            <w:tcW w:w="2111" w:type="pct"/>
            <w:vAlign w:val="center"/>
          </w:tcPr>
          <w:p w:rsidR="00D44978" w:rsidRPr="00D07002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7558AD">
              <w:rPr>
                <w:rFonts w:ascii="Times New Roman" w:hAnsi="Times New Roman"/>
                <w:sz w:val="24"/>
              </w:rPr>
              <w:t>орректность финансовы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7558AD">
              <w:rPr>
                <w:rFonts w:ascii="Times New Roman" w:hAnsi="Times New Roman"/>
                <w:sz w:val="24"/>
              </w:rPr>
              <w:t xml:space="preserve"> расчетов, качество выводов.</w:t>
            </w:r>
          </w:p>
        </w:tc>
      </w:tr>
      <w:tr w:rsidR="00D44978" w:rsidRPr="00D02CC8" w:rsidTr="00FA4F46">
        <w:trPr>
          <w:trHeight w:val="153"/>
        </w:trPr>
        <w:tc>
          <w:tcPr>
            <w:tcW w:w="5000" w:type="pct"/>
            <w:gridSpan w:val="3"/>
            <w:vAlign w:val="center"/>
          </w:tcPr>
          <w:p w:rsidR="00D44978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ПК-7 </w:t>
            </w:r>
            <w:r w:rsidRPr="00D07CA5">
              <w:rPr>
                <w:rFonts w:ascii="Times New Roman" w:hAnsi="Times New Roman"/>
                <w:sz w:val="24"/>
              </w:rPr>
              <w:t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</w:t>
            </w:r>
            <w:r>
              <w:rPr>
                <w:rFonts w:ascii="Times New Roman" w:hAnsi="Times New Roman"/>
                <w:sz w:val="24"/>
              </w:rPr>
              <w:t>ического инструментария реализа</w:t>
            </w:r>
            <w:r w:rsidRPr="00D07CA5">
              <w:rPr>
                <w:rFonts w:ascii="Times New Roman" w:hAnsi="Times New Roman"/>
                <w:sz w:val="24"/>
              </w:rPr>
              <w:t>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</w:tr>
      <w:tr w:rsidR="00D44978" w:rsidRPr="00D02CC8" w:rsidTr="00FA4F46">
        <w:trPr>
          <w:trHeight w:val="153"/>
        </w:trPr>
        <w:tc>
          <w:tcPr>
            <w:tcW w:w="835" w:type="pct"/>
            <w:vAlign w:val="center"/>
          </w:tcPr>
          <w:p w:rsidR="00D44978" w:rsidRPr="000D5295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978" w:rsidRPr="000D5295" w:rsidRDefault="00D44978" w:rsidP="00D44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2572">
              <w:rPr>
                <w:rFonts w:ascii="Times New Roman" w:hAnsi="Times New Roman" w:cs="Times New Roman"/>
                <w:sz w:val="24"/>
                <w:szCs w:val="24"/>
              </w:rPr>
              <w:t>рименя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B257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инструменты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обеспечения согласов</w:t>
            </w:r>
            <w:r w:rsidRPr="009B2572">
              <w:rPr>
                <w:rFonts w:ascii="Times New Roman" w:hAnsi="Times New Roman" w:cs="Times New Roman"/>
                <w:sz w:val="24"/>
                <w:szCs w:val="24"/>
              </w:rPr>
              <w:t>ания работ в рамках проекта</w:t>
            </w:r>
          </w:p>
        </w:tc>
        <w:tc>
          <w:tcPr>
            <w:tcW w:w="2111" w:type="pct"/>
            <w:vAlign w:val="center"/>
          </w:tcPr>
          <w:p w:rsidR="00D44978" w:rsidRPr="00D07002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корректность матрицы функциональной ответственности по проекту (работам) и процедуры контроля.</w:t>
            </w:r>
          </w:p>
        </w:tc>
      </w:tr>
      <w:tr w:rsidR="00D44978" w:rsidRPr="00D02CC8" w:rsidTr="00FA4F46">
        <w:trPr>
          <w:trHeight w:val="153"/>
        </w:trPr>
        <w:tc>
          <w:tcPr>
            <w:tcW w:w="5000" w:type="pct"/>
            <w:gridSpan w:val="3"/>
            <w:vAlign w:val="center"/>
          </w:tcPr>
          <w:p w:rsidR="00D44978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ПК-8  </w:t>
            </w:r>
            <w:r w:rsidRPr="00D07CA5">
              <w:rPr>
                <w:rFonts w:ascii="Times New Roman" w:hAnsi="Times New Roman"/>
                <w:sz w:val="24"/>
              </w:rPr>
              <w:t>Владение навыками документального оформления решений в управлении операцио</w:t>
            </w:r>
            <w:r>
              <w:rPr>
                <w:rFonts w:ascii="Times New Roman" w:hAnsi="Times New Roman"/>
                <w:sz w:val="24"/>
              </w:rPr>
              <w:t>нной (производственной) деятель</w:t>
            </w:r>
            <w:r w:rsidRPr="00D07CA5">
              <w:rPr>
                <w:rFonts w:ascii="Times New Roman" w:hAnsi="Times New Roman"/>
                <w:sz w:val="24"/>
              </w:rPr>
              <w:t>ности организаций при внедрении технологических, продуктовых ин-новаций или организационных изменений</w:t>
            </w:r>
          </w:p>
        </w:tc>
      </w:tr>
      <w:tr w:rsidR="00D44978" w:rsidRPr="00D02CC8" w:rsidTr="00FA4F46">
        <w:trPr>
          <w:trHeight w:val="153"/>
        </w:trPr>
        <w:tc>
          <w:tcPr>
            <w:tcW w:w="835" w:type="pct"/>
            <w:vAlign w:val="center"/>
          </w:tcPr>
          <w:p w:rsidR="00D44978" w:rsidRPr="0079437F" w:rsidRDefault="00D44978" w:rsidP="00D44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7F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(опыт деятельности):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978" w:rsidRPr="00E006CE" w:rsidRDefault="00D44978" w:rsidP="00D4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CE">
              <w:rPr>
                <w:rFonts w:ascii="Times New Roman" w:hAnsi="Times New Roman" w:cs="Times New Roman"/>
                <w:sz w:val="24"/>
                <w:szCs w:val="24"/>
              </w:rPr>
              <w:t>применения стандартов документального оформления решений в соответствии с профессиональной ситуацией</w:t>
            </w:r>
          </w:p>
        </w:tc>
        <w:tc>
          <w:tcPr>
            <w:tcW w:w="2111" w:type="pct"/>
            <w:vAlign w:val="center"/>
          </w:tcPr>
          <w:p w:rsidR="00D44978" w:rsidRPr="00D07002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оформления отчета по практике стандарту организации.</w:t>
            </w:r>
          </w:p>
        </w:tc>
      </w:tr>
      <w:tr w:rsidR="00D44978" w:rsidRPr="00D02CC8" w:rsidTr="00FA4F46">
        <w:trPr>
          <w:trHeight w:val="153"/>
        </w:trPr>
        <w:tc>
          <w:tcPr>
            <w:tcW w:w="5000" w:type="pct"/>
            <w:gridSpan w:val="3"/>
            <w:vAlign w:val="center"/>
          </w:tcPr>
          <w:p w:rsidR="00D44978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ПКВ-1 </w:t>
            </w:r>
            <w:r w:rsidRPr="00D07CA5">
              <w:rPr>
                <w:rFonts w:ascii="Times New Roman" w:hAnsi="Times New Roman"/>
                <w:sz w:val="24"/>
              </w:rPr>
              <w:t>Способность свободно выражать свои мысли, адекватно используя средства ино</w:t>
            </w:r>
            <w:r>
              <w:rPr>
                <w:rFonts w:ascii="Times New Roman" w:hAnsi="Times New Roman"/>
                <w:sz w:val="24"/>
              </w:rPr>
              <w:t>странного языка, и понимать ино</w:t>
            </w:r>
            <w:r w:rsidRPr="00D07CA5">
              <w:rPr>
                <w:rFonts w:ascii="Times New Roman" w:hAnsi="Times New Roman"/>
                <w:sz w:val="24"/>
              </w:rPr>
              <w:t xml:space="preserve">странную речь партнеров по коммуникации, осуществляемой в устной и письменной формах </w:t>
            </w:r>
            <w:r>
              <w:rPr>
                <w:rFonts w:ascii="Times New Roman" w:hAnsi="Times New Roman"/>
                <w:sz w:val="24"/>
              </w:rPr>
              <w:t>в ситуациях професси</w:t>
            </w:r>
            <w:r w:rsidRPr="00D07CA5">
              <w:rPr>
                <w:rFonts w:ascii="Times New Roman" w:hAnsi="Times New Roman"/>
                <w:sz w:val="24"/>
              </w:rPr>
              <w:t>онального общения</w:t>
            </w:r>
          </w:p>
        </w:tc>
      </w:tr>
      <w:tr w:rsidR="00D44978" w:rsidRPr="00D02CC8" w:rsidTr="007B52DE">
        <w:trPr>
          <w:trHeight w:val="153"/>
        </w:trPr>
        <w:tc>
          <w:tcPr>
            <w:tcW w:w="835" w:type="pct"/>
            <w:vAlign w:val="center"/>
          </w:tcPr>
          <w:p w:rsidR="00D44978" w:rsidRPr="0079437F" w:rsidRDefault="00D44978" w:rsidP="00D44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2054" w:type="pct"/>
            <w:shd w:val="clear" w:color="auto" w:fill="auto"/>
            <w:vAlign w:val="center"/>
          </w:tcPr>
          <w:p w:rsidR="00D44978" w:rsidRPr="00544C2D" w:rsidRDefault="00D44978" w:rsidP="00D44978">
            <w:pPr>
              <w:tabs>
                <w:tab w:val="left" w:pos="41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C2D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информацию из иноязычных источников и подвергать ее анализу</w:t>
            </w:r>
          </w:p>
        </w:tc>
        <w:tc>
          <w:tcPr>
            <w:tcW w:w="2111" w:type="pct"/>
            <w:vAlign w:val="center"/>
          </w:tcPr>
          <w:p w:rsidR="00D44978" w:rsidRDefault="00D44978" w:rsidP="00D4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E1A98">
              <w:rPr>
                <w:rFonts w:ascii="Times New Roman" w:hAnsi="Times New Roman"/>
                <w:sz w:val="24"/>
              </w:rPr>
              <w:t>использует в процессе исследования различные источники информации</w:t>
            </w:r>
            <w:r>
              <w:rPr>
                <w:rFonts w:ascii="Times New Roman" w:hAnsi="Times New Roman"/>
                <w:sz w:val="24"/>
              </w:rPr>
              <w:t xml:space="preserve"> на иностранном языке</w:t>
            </w:r>
            <w:r w:rsidRPr="00FE1A98">
              <w:rPr>
                <w:rFonts w:ascii="Times New Roman" w:hAnsi="Times New Roman"/>
                <w:sz w:val="24"/>
              </w:rPr>
              <w:t xml:space="preserve"> в соответствии со спецификой предприят</w:t>
            </w:r>
            <w:r>
              <w:rPr>
                <w:rFonts w:ascii="Times New Roman" w:hAnsi="Times New Roman"/>
                <w:sz w:val="24"/>
              </w:rPr>
              <w:t>ия/организации (базы практики)</w:t>
            </w:r>
            <w:r w:rsidRPr="00FE1A9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0D5295" w:rsidRDefault="000D5295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0D5295" w:rsidRPr="004505FF" w:rsidRDefault="000D5295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3343" w:rsidRDefault="003E3343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79437F" w:rsidRDefault="0079437F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  <w:sectPr w:rsidR="0079437F" w:rsidSect="000D529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E3343" w:rsidRDefault="003E3343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p w:rsidR="003E3343" w:rsidRDefault="003E3343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E3343">
        <w:rPr>
          <w:rFonts w:ascii="Times New Roman" w:hAnsi="Times New Roman" w:cs="Times New Roman"/>
          <w:b/>
          <w:sz w:val="24"/>
        </w:rPr>
        <w:t>Таблица 3</w:t>
      </w:r>
      <w:r w:rsidR="0079437F">
        <w:rPr>
          <w:rFonts w:ascii="Times New Roman" w:hAnsi="Times New Roman" w:cs="Times New Roman"/>
          <w:b/>
          <w:sz w:val="24"/>
        </w:rPr>
        <w:t xml:space="preserve"> </w:t>
      </w:r>
      <w:r w:rsidRPr="003E3343">
        <w:rPr>
          <w:rFonts w:ascii="Times New Roman" w:hAnsi="Times New Roman" w:cs="Times New Roman"/>
          <w:b/>
          <w:sz w:val="24"/>
        </w:rPr>
        <w:t xml:space="preserve"> </w:t>
      </w:r>
      <w:r w:rsidR="000B749A">
        <w:rPr>
          <w:rFonts w:ascii="Times New Roman" w:hAnsi="Times New Roman" w:cs="Times New Roman"/>
          <w:b/>
          <w:sz w:val="24"/>
        </w:rPr>
        <w:t xml:space="preserve"> </w:t>
      </w:r>
    </w:p>
    <w:p w:rsidR="00282964" w:rsidRDefault="00282964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2"/>
        <w:gridCol w:w="1134"/>
        <w:gridCol w:w="3962"/>
        <w:gridCol w:w="1986"/>
        <w:gridCol w:w="2551"/>
      </w:tblGrid>
      <w:tr w:rsidR="00282964" w:rsidRPr="00EB30C1" w:rsidTr="00DE2D17">
        <w:trPr>
          <w:trHeight w:val="477"/>
        </w:trPr>
        <w:tc>
          <w:tcPr>
            <w:tcW w:w="276" w:type="pct"/>
            <w:vMerge w:val="restart"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99" w:type="pct"/>
            <w:gridSpan w:val="2"/>
            <w:vMerge w:val="restart"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2225" w:type="pct"/>
            <w:gridSpan w:val="2"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282964" w:rsidRPr="00EB30C1" w:rsidTr="00DE2D17">
        <w:tc>
          <w:tcPr>
            <w:tcW w:w="276" w:type="pct"/>
            <w:vMerge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  <w:gridSpan w:val="2"/>
            <w:vMerge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51" w:type="pct"/>
            <w:vAlign w:val="center"/>
          </w:tcPr>
          <w:p w:rsidR="00282964" w:rsidRPr="00EB30C1" w:rsidRDefault="00282964" w:rsidP="00DE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282964" w:rsidRPr="00EB30C1" w:rsidTr="00EB30C1">
        <w:trPr>
          <w:trHeight w:val="920"/>
        </w:trPr>
        <w:tc>
          <w:tcPr>
            <w:tcW w:w="276" w:type="pct"/>
            <w:vAlign w:val="center"/>
          </w:tcPr>
          <w:p w:rsidR="00282964" w:rsidRPr="00EB30C1" w:rsidRDefault="00282964" w:rsidP="00DE2D17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282964" w:rsidRPr="00EB30C1" w:rsidRDefault="00282964" w:rsidP="00DE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1943" w:type="pct"/>
          </w:tcPr>
          <w:p w:rsidR="00282964" w:rsidRPr="00EB30C1" w:rsidRDefault="00282964" w:rsidP="00DE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Владеет навыками поиска различных источников информации для решения профессиональных задач</w:t>
            </w:r>
          </w:p>
        </w:tc>
        <w:tc>
          <w:tcPr>
            <w:tcW w:w="974" w:type="pct"/>
            <w:vAlign w:val="center"/>
          </w:tcPr>
          <w:p w:rsidR="00282964" w:rsidRPr="00EB30C1" w:rsidRDefault="00282964" w:rsidP="00F1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</w:t>
            </w:r>
          </w:p>
        </w:tc>
        <w:tc>
          <w:tcPr>
            <w:tcW w:w="1251" w:type="pct"/>
            <w:vAlign w:val="center"/>
          </w:tcPr>
          <w:p w:rsidR="00282964" w:rsidRPr="00EB30C1" w:rsidRDefault="00282964" w:rsidP="00DE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</w:tc>
      </w:tr>
      <w:tr w:rsidR="00D44978" w:rsidRPr="00EB30C1" w:rsidTr="00D51FF0">
        <w:tc>
          <w:tcPr>
            <w:tcW w:w="276" w:type="pct"/>
            <w:vAlign w:val="center"/>
          </w:tcPr>
          <w:p w:rsidR="00D44978" w:rsidRPr="00EB30C1" w:rsidRDefault="00D44978" w:rsidP="00D44978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 w:val="restart"/>
            <w:vAlign w:val="center"/>
          </w:tcPr>
          <w:p w:rsidR="00D44978" w:rsidRPr="00DC0E06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D44978" w:rsidRDefault="00D44978" w:rsidP="00D44978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CD6AA3">
              <w:rPr>
                <w:rFonts w:ascii="Times New Roman" w:hAnsi="Times New Roman" w:cs="Times New Roman"/>
                <w:sz w:val="24"/>
                <w:szCs w:val="24"/>
              </w:rPr>
              <w:t xml:space="preserve"> межличностные, групповые и организационные коммуникации</w:t>
            </w:r>
          </w:p>
        </w:tc>
        <w:tc>
          <w:tcPr>
            <w:tcW w:w="974" w:type="pct"/>
            <w:vMerge w:val="restart"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</w:t>
            </w:r>
          </w:p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251" w:type="pct"/>
            <w:vMerge w:val="restart"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п.5.1),</w:t>
            </w:r>
          </w:p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Вопросы к собеседованию (п.5.2)</w:t>
            </w:r>
          </w:p>
        </w:tc>
      </w:tr>
      <w:tr w:rsidR="00D44978" w:rsidRPr="00EB30C1" w:rsidTr="00D51FF0">
        <w:tc>
          <w:tcPr>
            <w:tcW w:w="276" w:type="pct"/>
            <w:vAlign w:val="center"/>
          </w:tcPr>
          <w:p w:rsidR="00D44978" w:rsidRPr="00EB30C1" w:rsidRDefault="00D44978" w:rsidP="00D44978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978" w:rsidRPr="00E006CE" w:rsidRDefault="00D44978" w:rsidP="00D449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Pr="00D4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возникновения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конфликтов и использовать совре</w:t>
            </w:r>
            <w:r w:rsidRPr="00D4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менные подходы и методы их разрешения</w:t>
            </w:r>
          </w:p>
        </w:tc>
        <w:tc>
          <w:tcPr>
            <w:tcW w:w="974" w:type="pct"/>
            <w:vMerge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78" w:rsidRPr="00EB30C1" w:rsidTr="009345CF">
        <w:tc>
          <w:tcPr>
            <w:tcW w:w="276" w:type="pct"/>
            <w:vAlign w:val="center"/>
          </w:tcPr>
          <w:p w:rsidR="00D44978" w:rsidRPr="00EB30C1" w:rsidRDefault="00D44978" w:rsidP="00D44978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 w:val="restart"/>
            <w:vAlign w:val="center"/>
          </w:tcPr>
          <w:p w:rsidR="00D44978" w:rsidRPr="00DC0E06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978" w:rsidRPr="00E006CE" w:rsidRDefault="00D44978" w:rsidP="00D449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CE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Pr="00E006CE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финансового менеджмента для обоснования управленческих решений</w:t>
            </w:r>
          </w:p>
        </w:tc>
        <w:tc>
          <w:tcPr>
            <w:tcW w:w="974" w:type="pct"/>
            <w:vMerge w:val="restart"/>
          </w:tcPr>
          <w:p w:rsidR="00D44978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 </w:t>
            </w:r>
          </w:p>
          <w:p w:rsidR="00D44978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251" w:type="pct"/>
            <w:vMerge w:val="restart"/>
            <w:vAlign w:val="center"/>
          </w:tcPr>
          <w:p w:rsidR="00D44978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78">
              <w:rPr>
                <w:rFonts w:ascii="Times New Roman" w:hAnsi="Times New Roman" w:cs="Times New Roman"/>
                <w:sz w:val="24"/>
                <w:szCs w:val="24"/>
              </w:rPr>
              <w:t>Вопросы к собеседованию (п.5.2)</w:t>
            </w:r>
          </w:p>
        </w:tc>
      </w:tr>
      <w:tr w:rsidR="00D44978" w:rsidRPr="00EB30C1" w:rsidTr="00B445FD">
        <w:tc>
          <w:tcPr>
            <w:tcW w:w="276" w:type="pct"/>
            <w:vAlign w:val="center"/>
          </w:tcPr>
          <w:p w:rsidR="00D44978" w:rsidRPr="00EB30C1" w:rsidRDefault="00D44978" w:rsidP="00D44978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978" w:rsidRPr="00E006CE" w:rsidRDefault="00D44978" w:rsidP="00D449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CE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E006C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отчетности и финансового прогнозирования</w:t>
            </w:r>
          </w:p>
        </w:tc>
        <w:tc>
          <w:tcPr>
            <w:tcW w:w="974" w:type="pct"/>
            <w:vMerge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78" w:rsidRPr="00EB30C1" w:rsidTr="00EB30C1">
        <w:tc>
          <w:tcPr>
            <w:tcW w:w="276" w:type="pct"/>
            <w:vAlign w:val="center"/>
          </w:tcPr>
          <w:p w:rsidR="00D44978" w:rsidRPr="00EB30C1" w:rsidRDefault="00D44978" w:rsidP="00D44978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pct"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78">
              <w:rPr>
                <w:rFonts w:ascii="Times New Roman" w:hAnsi="Times New Roman" w:cs="Times New Roman"/>
                <w:sz w:val="24"/>
                <w:szCs w:val="24"/>
              </w:rPr>
              <w:t>применять методические инструменты для обеспечения контроля и обеспечения согласования работ в рамках проекта</w:t>
            </w:r>
          </w:p>
        </w:tc>
        <w:tc>
          <w:tcPr>
            <w:tcW w:w="974" w:type="pct"/>
          </w:tcPr>
          <w:p w:rsidR="00D44978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 </w:t>
            </w:r>
          </w:p>
          <w:p w:rsidR="00D44978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251" w:type="pct"/>
            <w:vAlign w:val="center"/>
          </w:tcPr>
          <w:p w:rsidR="00D44978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78">
              <w:rPr>
                <w:rFonts w:ascii="Times New Roman" w:hAnsi="Times New Roman" w:cs="Times New Roman"/>
                <w:sz w:val="24"/>
                <w:szCs w:val="24"/>
              </w:rPr>
              <w:t>Вопросы к собеседованию (п.5.2)</w:t>
            </w:r>
          </w:p>
        </w:tc>
      </w:tr>
      <w:tr w:rsidR="00D44978" w:rsidRPr="00EB30C1" w:rsidTr="00EB30C1">
        <w:tc>
          <w:tcPr>
            <w:tcW w:w="276" w:type="pct"/>
            <w:vAlign w:val="center"/>
          </w:tcPr>
          <w:p w:rsidR="00D44978" w:rsidRPr="00EB30C1" w:rsidRDefault="00D44978" w:rsidP="00D44978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44978" w:rsidRPr="00DC0E06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43" w:type="pct"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78">
              <w:rPr>
                <w:rFonts w:ascii="Times New Roman" w:hAnsi="Times New Roman" w:cs="Times New Roman"/>
                <w:sz w:val="24"/>
                <w:szCs w:val="24"/>
              </w:rPr>
              <w:t>применения стандартов документального оформления решений в соответствии с профессиональной ситуацией</w:t>
            </w:r>
          </w:p>
        </w:tc>
        <w:tc>
          <w:tcPr>
            <w:tcW w:w="974" w:type="pct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 </w:t>
            </w:r>
          </w:p>
        </w:tc>
        <w:tc>
          <w:tcPr>
            <w:tcW w:w="1251" w:type="pct"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</w:tc>
      </w:tr>
      <w:tr w:rsidR="00D44978" w:rsidRPr="00EB30C1" w:rsidTr="00EB30C1">
        <w:tc>
          <w:tcPr>
            <w:tcW w:w="276" w:type="pct"/>
            <w:vAlign w:val="center"/>
          </w:tcPr>
          <w:p w:rsidR="00D44978" w:rsidRPr="00EB30C1" w:rsidRDefault="00D44978" w:rsidP="00D44978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44978" w:rsidRPr="00DC0E06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ПКВ-1</w:t>
            </w:r>
          </w:p>
        </w:tc>
        <w:tc>
          <w:tcPr>
            <w:tcW w:w="1943" w:type="pct"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978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иноязычных источников и подвергать ее анализу</w:t>
            </w:r>
          </w:p>
        </w:tc>
        <w:tc>
          <w:tcPr>
            <w:tcW w:w="974" w:type="pct"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</w:t>
            </w:r>
          </w:p>
        </w:tc>
        <w:tc>
          <w:tcPr>
            <w:tcW w:w="1251" w:type="pct"/>
            <w:vAlign w:val="center"/>
          </w:tcPr>
          <w:p w:rsidR="00D44978" w:rsidRPr="00EB30C1" w:rsidRDefault="00D44978" w:rsidP="00D4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</w:tc>
      </w:tr>
    </w:tbl>
    <w:p w:rsidR="00282964" w:rsidRDefault="00282964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Default="00497CE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Default="00497CE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Pr="00EA350A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 xml:space="preserve"> ПРОЦЕДУР</w:t>
      </w:r>
      <w:r w:rsidR="00D17557">
        <w:rPr>
          <w:rFonts w:ascii="Times New Roman" w:hAnsi="Times New Roman" w:cs="Times New Roman"/>
          <w:b/>
          <w:sz w:val="24"/>
        </w:rPr>
        <w:t>А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497CE6" w:rsidRPr="00EA350A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Default="00497CE6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D17557">
        <w:rPr>
          <w:rFonts w:ascii="Times New Roman" w:hAnsi="Times New Roman" w:cs="Times New Roman"/>
          <w:sz w:val="24"/>
        </w:rPr>
        <w:t xml:space="preserve"> (</w:t>
      </w:r>
      <w:r w:rsidR="002F6CBF">
        <w:rPr>
          <w:rFonts w:ascii="Times New Roman" w:hAnsi="Times New Roman" w:cs="Times New Roman"/>
          <w:sz w:val="24"/>
        </w:rPr>
        <w:t>производственная практика по получению профессиональных умений и опыта профессиональной деятельности</w:t>
      </w:r>
      <w:r w:rsidR="00D1755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 xml:space="preserve">тся </w:t>
      </w:r>
      <w:r>
        <w:rPr>
          <w:rFonts w:ascii="Times New Roman" w:hAnsi="Times New Roman" w:cs="Times New Roman"/>
          <w:sz w:val="24"/>
        </w:rPr>
        <w:t>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4505FF" w:rsidRDefault="004505FF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505FF">
        <w:rPr>
          <w:rFonts w:ascii="Times New Roman" w:hAnsi="Times New Roman" w:cs="Times New Roman"/>
          <w:sz w:val="24"/>
        </w:rPr>
        <w:t>Распределение баллов по видам учебной деятельности</w:t>
      </w:r>
    </w:p>
    <w:p w:rsidR="004505FF" w:rsidRDefault="004505FF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317"/>
        <w:gridCol w:w="1050"/>
      </w:tblGrid>
      <w:tr w:rsidR="00F10F94" w:rsidRPr="0087194D" w:rsidTr="00DE2D17">
        <w:trPr>
          <w:cantSplit/>
          <w:trHeight w:val="20"/>
        </w:trPr>
        <w:tc>
          <w:tcPr>
            <w:tcW w:w="4485" w:type="pct"/>
            <w:gridSpan w:val="2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Оценочное средство</w:t>
            </w:r>
          </w:p>
        </w:tc>
        <w:tc>
          <w:tcPr>
            <w:tcW w:w="515" w:type="pct"/>
            <w:vMerge w:val="restart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F10F94" w:rsidRPr="0087194D" w:rsidTr="00DE2D17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практике</w:t>
            </w:r>
          </w:p>
        </w:tc>
        <w:tc>
          <w:tcPr>
            <w:tcW w:w="2117" w:type="pct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отчета</w:t>
            </w:r>
          </w:p>
        </w:tc>
        <w:tc>
          <w:tcPr>
            <w:tcW w:w="515" w:type="pct"/>
            <w:vMerge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0F94" w:rsidRPr="0087194D" w:rsidTr="00DE2D17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117" w:type="pct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F10F94" w:rsidRPr="0087194D" w:rsidTr="00DE2D17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pct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15" w:type="pct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F10F94" w:rsidRPr="0087194D" w:rsidTr="00DE2D17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F10F94" w:rsidRPr="0087194D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117" w:type="pct"/>
            <w:vAlign w:val="center"/>
          </w:tcPr>
          <w:p w:rsidR="00F10F94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15" w:type="pct"/>
            <w:vAlign w:val="center"/>
          </w:tcPr>
          <w:p w:rsidR="00F10F94" w:rsidRDefault="00F10F94" w:rsidP="00DE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F10F94" w:rsidRDefault="00F10F94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505FF" w:rsidRDefault="004505FF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CE6" w:rsidRDefault="00497CE6" w:rsidP="0045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1"/>
        <w:gridCol w:w="2539"/>
        <w:gridCol w:w="6265"/>
      </w:tblGrid>
      <w:tr w:rsidR="00531A02" w:rsidRPr="00810354" w:rsidTr="00497CE6">
        <w:trPr>
          <w:trHeight w:val="1022"/>
        </w:trPr>
        <w:tc>
          <w:tcPr>
            <w:tcW w:w="0" w:type="auto"/>
            <w:vAlign w:val="center"/>
          </w:tcPr>
          <w:p w:rsidR="00497CE6" w:rsidRPr="00810354" w:rsidRDefault="00497CE6" w:rsidP="00497CE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F10F94" w:rsidRPr="00810354" w:rsidTr="00EB30C1">
        <w:trPr>
          <w:trHeight w:val="2895"/>
        </w:trPr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«отлично»</w:t>
            </w:r>
          </w:p>
        </w:tc>
        <w:tc>
          <w:tcPr>
            <w:tcW w:w="0" w:type="auto"/>
          </w:tcPr>
          <w:p w:rsidR="00F10F94" w:rsidRPr="00A43A05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43A05">
              <w:rPr>
                <w:rFonts w:ascii="Times New Roman" w:hAnsi="Times New Roman" w:cs="Times New Roman"/>
              </w:rPr>
              <w:t>- в отчете</w:t>
            </w:r>
            <w:r>
              <w:t xml:space="preserve"> </w:t>
            </w:r>
            <w:r w:rsidRPr="00CB1E70">
              <w:rPr>
                <w:rFonts w:ascii="Times New Roman" w:hAnsi="Times New Roman" w:cs="Times New Roman"/>
              </w:rPr>
              <w:t>полностью отражена программа практики</w:t>
            </w:r>
            <w:r w:rsidRPr="00A43A05">
              <w:rPr>
                <w:rFonts w:ascii="Times New Roman" w:hAnsi="Times New Roman" w:cs="Times New Roman"/>
              </w:rPr>
              <w:t xml:space="preserve"> на материалах организац</w:t>
            </w:r>
            <w:r>
              <w:rPr>
                <w:rFonts w:ascii="Times New Roman" w:hAnsi="Times New Roman" w:cs="Times New Roman"/>
              </w:rPr>
              <w:t xml:space="preserve">ии (базы практики) </w:t>
            </w:r>
            <w:r w:rsidRPr="00A43A05">
              <w:rPr>
                <w:rFonts w:ascii="Times New Roman" w:hAnsi="Times New Roman" w:cs="Times New Roman"/>
              </w:rPr>
              <w:t xml:space="preserve">с критической оценкой фактического состояния учета и ссылкой на приложения; </w:t>
            </w:r>
          </w:p>
          <w:p w:rsidR="00F10F94" w:rsidRPr="00A43A05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- отчет и приложения аккуратно оформлены;</w:t>
            </w:r>
          </w:p>
          <w:p w:rsidR="00F10F94" w:rsidRPr="00A43A05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представлен </w:t>
            </w:r>
            <w:r w:rsidRPr="00A43A05">
              <w:rPr>
                <w:rFonts w:ascii="Times New Roman" w:hAnsi="Times New Roman" w:cs="Times New Roman"/>
              </w:rPr>
              <w:t>положительный отзыв работодателя;</w:t>
            </w:r>
          </w:p>
          <w:p w:rsidR="00F10F94" w:rsidRPr="0081035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 xml:space="preserve">- при защите отчета студент демонстрирует результаты обучения на высоком уровне, </w:t>
            </w:r>
            <w:r w:rsidRPr="00CB1E70">
              <w:rPr>
                <w:rFonts w:ascii="Times New Roman" w:hAnsi="Times New Roman" w:cs="Times New Roman"/>
              </w:rPr>
              <w:t>свободно оперирует приобретенными знаниями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CB1E70">
              <w:rPr>
                <w:rFonts w:ascii="Times New Roman" w:hAnsi="Times New Roman" w:cs="Times New Roman"/>
              </w:rPr>
              <w:t>умениями</w:t>
            </w:r>
            <w:r>
              <w:rPr>
                <w:rFonts w:ascii="Times New Roman" w:hAnsi="Times New Roman" w:cs="Times New Roman"/>
              </w:rPr>
              <w:t>,</w:t>
            </w:r>
            <w:r w:rsidRPr="00CB1E70">
              <w:rPr>
                <w:rFonts w:ascii="Times New Roman" w:hAnsi="Times New Roman" w:cs="Times New Roman"/>
              </w:rPr>
              <w:t xml:space="preserve"> полно и обоснованно отвечает на все вопросы, касающиеся различных этапов практики</w:t>
            </w:r>
          </w:p>
        </w:tc>
      </w:tr>
      <w:tr w:rsidR="00F10F94" w:rsidRPr="00810354" w:rsidTr="00EB30C1">
        <w:trPr>
          <w:trHeight w:val="2837"/>
        </w:trPr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«хорошо»</w:t>
            </w:r>
          </w:p>
        </w:tc>
        <w:tc>
          <w:tcPr>
            <w:tcW w:w="0" w:type="auto"/>
          </w:tcPr>
          <w:p w:rsidR="00F10F94" w:rsidRPr="00A43A05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- при выполнении основных требований к прохождению практики и при наличии несущественных замечани</w:t>
            </w:r>
            <w:r>
              <w:rPr>
                <w:rFonts w:ascii="Times New Roman" w:hAnsi="Times New Roman" w:cs="Times New Roman"/>
              </w:rPr>
              <w:t>й по содержанию и формам отчета;</w:t>
            </w:r>
            <w:r w:rsidRPr="00A43A05">
              <w:rPr>
                <w:rFonts w:ascii="Times New Roman" w:hAnsi="Times New Roman" w:cs="Times New Roman"/>
              </w:rPr>
              <w:t xml:space="preserve"> </w:t>
            </w:r>
          </w:p>
          <w:p w:rsidR="00F10F9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- характеристик</w:t>
            </w:r>
            <w:r>
              <w:rPr>
                <w:rFonts w:ascii="Times New Roman" w:hAnsi="Times New Roman" w:cs="Times New Roman"/>
              </w:rPr>
              <w:t>а</w:t>
            </w:r>
            <w:r w:rsidRPr="00A43A05">
              <w:rPr>
                <w:rFonts w:ascii="Times New Roman" w:hAnsi="Times New Roman" w:cs="Times New Roman"/>
              </w:rPr>
              <w:t xml:space="preserve"> студента от работодателя положительн</w:t>
            </w:r>
            <w:r>
              <w:rPr>
                <w:rFonts w:ascii="Times New Roman" w:hAnsi="Times New Roman" w:cs="Times New Roman"/>
              </w:rPr>
              <w:t>ая;</w:t>
            </w:r>
            <w:r w:rsidRPr="00A43A05">
              <w:rPr>
                <w:rFonts w:ascii="Times New Roman" w:hAnsi="Times New Roman" w:cs="Times New Roman"/>
              </w:rPr>
              <w:t xml:space="preserve"> </w:t>
            </w:r>
          </w:p>
          <w:p w:rsidR="00F10F94" w:rsidRPr="00A43A05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>- отчет и приложения аккуратно оформлены;</w:t>
            </w:r>
          </w:p>
          <w:p w:rsidR="00F10F94" w:rsidRPr="0081035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при защите отчета студент </w:t>
            </w:r>
            <w:r w:rsidRPr="00A43A05">
              <w:rPr>
                <w:rFonts w:ascii="Times New Roman" w:hAnsi="Times New Roman" w:cs="Times New Roman"/>
              </w:rPr>
              <w:t>в ответах на вопросы п</w:t>
            </w:r>
            <w:r>
              <w:rPr>
                <w:rFonts w:ascii="Times New Roman" w:hAnsi="Times New Roman" w:cs="Times New Roman"/>
              </w:rPr>
              <w:t>о программе практики де</w:t>
            </w:r>
            <w:r w:rsidRPr="00A43A05">
              <w:rPr>
                <w:rFonts w:ascii="Times New Roman" w:hAnsi="Times New Roman" w:cs="Times New Roman"/>
              </w:rPr>
              <w:t xml:space="preserve">монстрирует результаты обучения </w:t>
            </w:r>
            <w:r>
              <w:rPr>
                <w:rFonts w:ascii="Times New Roman" w:hAnsi="Times New Roman" w:cs="Times New Roman"/>
              </w:rPr>
              <w:t>на среднем уровне: основные уме</w:t>
            </w:r>
            <w:r w:rsidRPr="00A43A05">
              <w:rPr>
                <w:rFonts w:ascii="Times New Roman" w:hAnsi="Times New Roman" w:cs="Times New Roman"/>
              </w:rPr>
              <w:t>ния и навыки освоены, но допуск</w:t>
            </w:r>
            <w:r>
              <w:rPr>
                <w:rFonts w:ascii="Times New Roman" w:hAnsi="Times New Roman" w:cs="Times New Roman"/>
              </w:rPr>
              <w:t>аются незначительные ошибки, не</w:t>
            </w:r>
            <w:r w:rsidRPr="00A43A05">
              <w:rPr>
                <w:rFonts w:ascii="Times New Roman" w:hAnsi="Times New Roman" w:cs="Times New Roman"/>
              </w:rPr>
              <w:t>точности, затруднения при аналитических операциях</w:t>
            </w:r>
          </w:p>
        </w:tc>
      </w:tr>
      <w:tr w:rsidR="00F10F94" w:rsidRPr="00810354" w:rsidTr="00EB30C1">
        <w:trPr>
          <w:trHeight w:val="2254"/>
        </w:trPr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0" w:type="auto"/>
          </w:tcPr>
          <w:p w:rsidR="00F10F94" w:rsidRPr="00CB1E70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>- в отчете отражены все вопросы пр</w:t>
            </w:r>
            <w:r>
              <w:rPr>
                <w:rFonts w:ascii="Times New Roman" w:hAnsi="Times New Roman" w:cs="Times New Roman"/>
              </w:rPr>
              <w:t>ограммы практики, но имеют ме</w:t>
            </w:r>
            <w:r w:rsidRPr="00CB1E70">
              <w:rPr>
                <w:rFonts w:ascii="Times New Roman" w:hAnsi="Times New Roman" w:cs="Times New Roman"/>
              </w:rPr>
              <w:t xml:space="preserve">сто отдельные существенные погрешности; </w:t>
            </w:r>
          </w:p>
          <w:p w:rsidR="00F10F9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>- характеристик</w:t>
            </w:r>
            <w:r>
              <w:rPr>
                <w:rFonts w:ascii="Times New Roman" w:hAnsi="Times New Roman" w:cs="Times New Roman"/>
              </w:rPr>
              <w:t>а</w:t>
            </w:r>
            <w:r w:rsidRPr="00CB1E70">
              <w:rPr>
                <w:rFonts w:ascii="Times New Roman" w:hAnsi="Times New Roman" w:cs="Times New Roman"/>
              </w:rPr>
              <w:t xml:space="preserve"> студента</w:t>
            </w:r>
            <w:r>
              <w:rPr>
                <w:rFonts w:ascii="Times New Roman" w:hAnsi="Times New Roman" w:cs="Times New Roman"/>
              </w:rPr>
              <w:t xml:space="preserve"> от работодателя </w:t>
            </w:r>
            <w:r w:rsidRPr="00CB1E70">
              <w:rPr>
                <w:rFonts w:ascii="Times New Roman" w:hAnsi="Times New Roman" w:cs="Times New Roman"/>
              </w:rPr>
              <w:t>положительн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CB1E70">
              <w:rPr>
                <w:rFonts w:ascii="Times New Roman" w:hAnsi="Times New Roman" w:cs="Times New Roman"/>
              </w:rPr>
              <w:t>;</w:t>
            </w:r>
          </w:p>
          <w:p w:rsidR="00F10F94" w:rsidRPr="00CB1E70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отчет оформлен небрежно, присутствует </w:t>
            </w:r>
            <w:r w:rsidRPr="00CB1E70">
              <w:rPr>
                <w:rFonts w:ascii="Times New Roman" w:hAnsi="Times New Roman" w:cs="Times New Roman"/>
              </w:rPr>
              <w:t>нарушение сроков выполнения заданий;</w:t>
            </w:r>
          </w:p>
          <w:p w:rsidR="00F10F94" w:rsidRPr="0081035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 xml:space="preserve">при защите отчета  </w:t>
            </w:r>
            <w:r w:rsidRPr="00CB1E70">
              <w:rPr>
                <w:rFonts w:ascii="Times New Roman" w:hAnsi="Times New Roman" w:cs="Times New Roman"/>
              </w:rPr>
              <w:t xml:space="preserve"> по программе практики студент допускает ошибки, демонстрирует результаты обучения на низком уровне, </w:t>
            </w:r>
            <w:r>
              <w:rPr>
                <w:rFonts w:ascii="Times New Roman" w:hAnsi="Times New Roman" w:cs="Times New Roman"/>
              </w:rPr>
              <w:t>испытывает значительные затруднения</w:t>
            </w:r>
            <w:r w:rsidRPr="008469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0F94" w:rsidRPr="00810354" w:rsidTr="00B3752C"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60</w:t>
            </w:r>
          </w:p>
        </w:tc>
        <w:tc>
          <w:tcPr>
            <w:tcW w:w="0" w:type="auto"/>
            <w:vAlign w:val="center"/>
          </w:tcPr>
          <w:p w:rsidR="00F10F94" w:rsidRPr="00810354" w:rsidRDefault="00F10F94" w:rsidP="00F10F9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аттестован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F10F94" w:rsidRPr="00CB1E70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в отчете приведено поверхностное изложение вопросов практики, имеется небрежное оформление или отсутствуют приложения, </w:t>
            </w:r>
          </w:p>
          <w:p w:rsidR="00F10F9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студент при защите </w:t>
            </w:r>
            <w:r>
              <w:rPr>
                <w:rFonts w:ascii="Times New Roman" w:hAnsi="Times New Roman" w:cs="Times New Roman"/>
              </w:rPr>
              <w:t xml:space="preserve">отчета </w:t>
            </w:r>
            <w:r w:rsidRPr="00CB1E70">
              <w:rPr>
                <w:rFonts w:ascii="Times New Roman" w:hAnsi="Times New Roman" w:cs="Times New Roman"/>
              </w:rPr>
              <w:t>не отвечает или неправильно отвечает на задаваемые вопросы, демонстрирует сформирован-ность фрагментарных умений и навыков профессиональных компетенций, проявляется недостаточность умений и навыков</w:t>
            </w:r>
          </w:p>
          <w:p w:rsidR="00F10F94" w:rsidRPr="00810354" w:rsidRDefault="00F10F94" w:rsidP="00F10F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7CE6" w:rsidRPr="00EA350A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0C1" w:rsidRDefault="00EB30C1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0C1" w:rsidRDefault="00EB30C1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0C1" w:rsidRDefault="00EB30C1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0C1" w:rsidRDefault="00EB30C1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0C1" w:rsidRDefault="00EB30C1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CE6" w:rsidRPr="00E60BCD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497CE6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F94" w:rsidRDefault="00F10F94" w:rsidP="00F10F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1C54">
        <w:rPr>
          <w:rFonts w:ascii="Times New Roman" w:hAnsi="Times New Roman" w:cs="Times New Roman"/>
          <w:b/>
          <w:sz w:val="24"/>
          <w:szCs w:val="24"/>
        </w:rPr>
        <w:t>5.1 Пример индивидуального задания на практику</w:t>
      </w:r>
    </w:p>
    <w:p w:rsidR="00F10F94" w:rsidRDefault="00F10F94" w:rsidP="00F10F9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94" w:rsidRDefault="00F10F94" w:rsidP="00F10F9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 определяется спецификой деятельности предприятия (базы практики)</w:t>
      </w:r>
    </w:p>
    <w:p w:rsidR="00497CE6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C18" w:rsidRPr="00D22C18" w:rsidRDefault="00F10F94" w:rsidP="00D22C18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0E06" w:rsidRDefault="00DC0E06" w:rsidP="000863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E06" w:rsidRDefault="00DC0E06" w:rsidP="000863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E06" w:rsidRDefault="00DC0E06" w:rsidP="000863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E06" w:rsidRDefault="00DC0E06" w:rsidP="000863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3F0" w:rsidRPr="000863F0" w:rsidRDefault="000863F0" w:rsidP="000863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0863F0" w:rsidRPr="000863F0" w:rsidRDefault="000863F0" w:rsidP="00086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ВЛАДИВОСТОКСКИЙ ГОСУДАРСТВЕННЫЙ УНИВЕРСИТЕТ </w:t>
      </w:r>
    </w:p>
    <w:p w:rsidR="000863F0" w:rsidRPr="000863F0" w:rsidRDefault="000863F0" w:rsidP="00086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3F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 И СЕРВИСА</w:t>
      </w:r>
    </w:p>
    <w:p w:rsidR="000863F0" w:rsidRPr="000863F0" w:rsidRDefault="000863F0" w:rsidP="00086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3F0">
        <w:rPr>
          <w:rFonts w:ascii="Times New Roman" w:eastAsia="Times New Roman" w:hAnsi="Times New Roman" w:cs="Times New Roman"/>
          <w:sz w:val="26"/>
          <w:szCs w:val="26"/>
          <w:lang w:eastAsia="ru-RU"/>
        </w:rPr>
        <w:t>(ВГУЭС)</w:t>
      </w:r>
    </w:p>
    <w:p w:rsidR="000863F0" w:rsidRPr="000863F0" w:rsidRDefault="000863F0" w:rsidP="000863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ЭКОНОМИКИ И УПРАВЛЕНИЯ</w:t>
      </w:r>
    </w:p>
    <w:p w:rsidR="000863F0" w:rsidRPr="000863F0" w:rsidRDefault="000863F0" w:rsidP="000863F0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63F0" w:rsidRPr="000863F0" w:rsidRDefault="000863F0" w:rsidP="000863F0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0F94" w:rsidRPr="00F10F94" w:rsidRDefault="00F10F94" w:rsidP="00F10F94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ИНДИВИДУАЛЬНОЕ </w:t>
      </w:r>
      <w:r w:rsidRPr="00F10F94">
        <w:rPr>
          <w:rFonts w:ascii="Times New Roman" w:eastAsia="Calibri" w:hAnsi="Times New Roman" w:cs="Times New Roman"/>
          <w:sz w:val="24"/>
          <w:szCs w:val="24"/>
        </w:rPr>
        <w:t>ЗАДАНИЕ</w:t>
      </w:r>
    </w:p>
    <w:p w:rsidR="00F10F94" w:rsidRPr="00F10F94" w:rsidRDefault="00F10F94" w:rsidP="00F10F94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на производственную практику по получению профессиональных умений и опыта профессиональной деятельности</w:t>
      </w:r>
    </w:p>
    <w:p w:rsidR="00F10F94" w:rsidRPr="00F10F94" w:rsidRDefault="00F10F94" w:rsidP="00F10F94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F94" w:rsidRPr="00F10F94" w:rsidRDefault="00F10F94" w:rsidP="00F10F9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Студенту: ____________________</w:t>
      </w:r>
    </w:p>
    <w:p w:rsidR="00F10F94" w:rsidRPr="00F10F94" w:rsidRDefault="00F10F94" w:rsidP="00F10F9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Группы: _________________</w:t>
      </w:r>
    </w:p>
    <w:p w:rsidR="00F10F94" w:rsidRPr="00F10F94" w:rsidRDefault="00F10F94" w:rsidP="00F10F9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10F94" w:rsidRPr="00F10F94" w:rsidRDefault="00F10F94" w:rsidP="00F10F9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Срок сдачи: _____________</w:t>
      </w:r>
    </w:p>
    <w:p w:rsidR="00F10F94" w:rsidRPr="00F10F94" w:rsidRDefault="00F10F94" w:rsidP="00F10F9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10F94" w:rsidRPr="00F10F94" w:rsidRDefault="00F10F94" w:rsidP="00F10F9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Содержание отчета по производственной практике по получению профессиональных умений и опыта профессиональной деятельности:</w:t>
      </w:r>
    </w:p>
    <w:p w:rsidR="00DC0E06" w:rsidRDefault="00DC0E06" w:rsidP="00FE1A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E06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Введение. </w:t>
      </w:r>
      <w:r w:rsidRPr="00DC0E06">
        <w:rPr>
          <w:rFonts w:ascii="Times New Roman" w:eastAsia="Calibri" w:hAnsi="Times New Roman" w:cs="Times New Roman"/>
          <w:sz w:val="24"/>
          <w:szCs w:val="24"/>
        </w:rPr>
        <w:t>Формулируются цель, задачи и место практики, основные методы, необходимые для их достижения, дается описание отрасли, в которой функционирует хозяйствующий субъект,  его место на рынке. Также, описывается последовательность прохождения практики, перечень работ, выполненных в процессе практики.</w:t>
      </w:r>
    </w:p>
    <w:p w:rsidR="00F10F94" w:rsidRDefault="00FA57FC" w:rsidP="00FE1A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A57FC">
        <w:rPr>
          <w:rFonts w:ascii="Times New Roman" w:eastAsia="Calibri" w:hAnsi="Times New Roman" w:cs="Times New Roman"/>
          <w:b/>
          <w:bCs/>
          <w:sz w:val="24"/>
          <w:szCs w:val="24"/>
        </w:rPr>
        <w:t>Задание 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10F94" w:rsidRPr="00F10F94">
        <w:rPr>
          <w:rFonts w:ascii="Times New Roman" w:eastAsia="Calibri" w:hAnsi="Times New Roman" w:cs="Times New Roman"/>
          <w:bCs/>
          <w:sz w:val="24"/>
          <w:szCs w:val="24"/>
        </w:rPr>
        <w:t>Дать</w:t>
      </w:r>
      <w:r w:rsidR="00F10F94" w:rsidRPr="00F10F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краткую характеристику </w:t>
      </w:r>
      <w:r w:rsidR="008D0226">
        <w:rPr>
          <w:rFonts w:ascii="Times New Roman" w:eastAsia="Calibri" w:hAnsi="Times New Roman" w:cs="Times New Roman"/>
          <w:bCs/>
          <w:sz w:val="24"/>
          <w:szCs w:val="24"/>
        </w:rPr>
        <w:t>организации</w:t>
      </w:r>
      <w:r w:rsidR="00F10F94" w:rsidRPr="00F10F94">
        <w:rPr>
          <w:rFonts w:ascii="Times New Roman" w:eastAsia="Calibri" w:hAnsi="Times New Roman" w:cs="Times New Roman"/>
          <w:bCs/>
          <w:sz w:val="24"/>
          <w:szCs w:val="24"/>
        </w:rPr>
        <w:t xml:space="preserve">. Собрать информацию об организации, ее организационно-правовой форме, видах деятельности, рынке, где функционирует организация, о продукции и/ или услугах данной организации </w:t>
      </w:r>
      <w:r w:rsidR="008D02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A57FC" w:rsidRPr="00F10F94" w:rsidRDefault="00FA57FC" w:rsidP="00FE1A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57FC">
        <w:rPr>
          <w:rFonts w:ascii="Times New Roman" w:eastAsia="Calibri" w:hAnsi="Times New Roman" w:cs="Times New Roman"/>
          <w:b/>
          <w:bCs/>
          <w:sz w:val="24"/>
          <w:szCs w:val="24"/>
        </w:rPr>
        <w:t>Задание 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Описать организационно-управленческую структуру, о</w:t>
      </w:r>
      <w:r w:rsidRPr="00FA57FC">
        <w:rPr>
          <w:rFonts w:ascii="Times New Roman" w:eastAsia="Calibri" w:hAnsi="Times New Roman" w:cs="Times New Roman"/>
          <w:bCs/>
          <w:sz w:val="24"/>
          <w:szCs w:val="24"/>
        </w:rPr>
        <w:t>пределить специфику деятельности структурного подразделения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(в котором проходит практика) и его место в общей структуре</w:t>
      </w:r>
      <w:r w:rsidRPr="00FA57FC">
        <w:rPr>
          <w:rFonts w:ascii="Times New Roman" w:eastAsia="Calibri" w:hAnsi="Times New Roman" w:cs="Times New Roman"/>
          <w:bCs/>
          <w:sz w:val="24"/>
          <w:szCs w:val="24"/>
        </w:rPr>
        <w:t>, выделить особенности взаимодействия с другими подразделениями предприятия, в том числе с точки зрения разрешения конфликтных ситуаций</w:t>
      </w:r>
      <w:r w:rsidR="00D44978">
        <w:rPr>
          <w:rFonts w:ascii="Times New Roman" w:eastAsia="Calibri" w:hAnsi="Times New Roman" w:cs="Times New Roman"/>
          <w:bCs/>
          <w:sz w:val="24"/>
          <w:szCs w:val="24"/>
        </w:rPr>
        <w:t>, определить причины их возникновения</w:t>
      </w:r>
      <w:r w:rsidRPr="00FA57FC">
        <w:rPr>
          <w:rFonts w:ascii="Times New Roman" w:eastAsia="Calibri" w:hAnsi="Times New Roman" w:cs="Times New Roman"/>
          <w:bCs/>
          <w:sz w:val="24"/>
          <w:szCs w:val="24"/>
        </w:rPr>
        <w:t xml:space="preserve"> (ПК-2).</w:t>
      </w:r>
      <w:r w:rsidR="00283B91">
        <w:rPr>
          <w:rFonts w:ascii="Times New Roman" w:eastAsia="Calibri" w:hAnsi="Times New Roman" w:cs="Times New Roman"/>
          <w:bCs/>
          <w:sz w:val="24"/>
          <w:szCs w:val="24"/>
        </w:rPr>
        <w:t xml:space="preserve"> П</w:t>
      </w:r>
      <w:r w:rsidR="00283B91" w:rsidRPr="00283B91">
        <w:rPr>
          <w:rFonts w:ascii="Times New Roman" w:eastAsia="Calibri" w:hAnsi="Times New Roman" w:cs="Times New Roman"/>
          <w:bCs/>
          <w:sz w:val="24"/>
          <w:szCs w:val="24"/>
        </w:rPr>
        <w:t>редлож</w:t>
      </w:r>
      <w:r w:rsidR="00283B91">
        <w:rPr>
          <w:rFonts w:ascii="Times New Roman" w:eastAsia="Calibri" w:hAnsi="Times New Roman" w:cs="Times New Roman"/>
          <w:bCs/>
          <w:sz w:val="24"/>
          <w:szCs w:val="24"/>
        </w:rPr>
        <w:t>ить</w:t>
      </w:r>
      <w:r w:rsidR="00283B91" w:rsidRPr="00283B91">
        <w:rPr>
          <w:rFonts w:ascii="Times New Roman" w:eastAsia="Calibri" w:hAnsi="Times New Roman" w:cs="Times New Roman"/>
          <w:bCs/>
          <w:sz w:val="24"/>
          <w:szCs w:val="24"/>
        </w:rPr>
        <w:t xml:space="preserve"> варианты совершенствования коммуникаций с целью </w:t>
      </w:r>
      <w:r w:rsidR="00FE1A98">
        <w:rPr>
          <w:rFonts w:ascii="Times New Roman" w:eastAsia="Calibri" w:hAnsi="Times New Roman" w:cs="Times New Roman"/>
          <w:bCs/>
          <w:sz w:val="24"/>
          <w:szCs w:val="24"/>
        </w:rPr>
        <w:t xml:space="preserve">решения или </w:t>
      </w:r>
      <w:r w:rsidR="00283B91" w:rsidRPr="00283B91">
        <w:rPr>
          <w:rFonts w:ascii="Times New Roman" w:eastAsia="Calibri" w:hAnsi="Times New Roman" w:cs="Times New Roman"/>
          <w:bCs/>
          <w:sz w:val="24"/>
          <w:szCs w:val="24"/>
        </w:rPr>
        <w:t xml:space="preserve">недопущения </w:t>
      </w:r>
      <w:r w:rsidR="00283B91">
        <w:rPr>
          <w:rFonts w:ascii="Times New Roman" w:eastAsia="Calibri" w:hAnsi="Times New Roman" w:cs="Times New Roman"/>
          <w:bCs/>
          <w:sz w:val="24"/>
          <w:szCs w:val="24"/>
        </w:rPr>
        <w:t xml:space="preserve">возникновения </w:t>
      </w:r>
      <w:r w:rsidR="00283B91" w:rsidRPr="00283B91">
        <w:rPr>
          <w:rFonts w:ascii="Times New Roman" w:eastAsia="Calibri" w:hAnsi="Times New Roman" w:cs="Times New Roman"/>
          <w:bCs/>
          <w:sz w:val="24"/>
          <w:szCs w:val="24"/>
        </w:rPr>
        <w:t>конфликтных ситуаций</w:t>
      </w:r>
      <w:r w:rsidR="00FE1A98">
        <w:rPr>
          <w:rFonts w:ascii="Times New Roman" w:eastAsia="Calibri" w:hAnsi="Times New Roman" w:cs="Times New Roman"/>
          <w:bCs/>
          <w:sz w:val="24"/>
          <w:szCs w:val="24"/>
        </w:rPr>
        <w:t xml:space="preserve"> (ПК-2)</w:t>
      </w:r>
    </w:p>
    <w:p w:rsidR="00F10F94" w:rsidRDefault="00283B91" w:rsidP="00FE1A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3B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A57FC" w:rsidRPr="00283B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Задание </w:t>
      </w:r>
      <w:r w:rsidRPr="00283B91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F10F94" w:rsidRPr="00F10F94">
        <w:rPr>
          <w:rFonts w:ascii="Times New Roman" w:eastAsia="Calibri" w:hAnsi="Times New Roman" w:cs="Times New Roman"/>
          <w:bCs/>
          <w:sz w:val="24"/>
          <w:szCs w:val="24"/>
        </w:rPr>
        <w:t xml:space="preserve"> Оценить эффективность управленческих решений при построении экономической и финансовой моделей предприятия на основе методов </w:t>
      </w:r>
      <w:r w:rsidR="008D0226">
        <w:rPr>
          <w:rFonts w:ascii="Times New Roman" w:eastAsia="Calibri" w:hAnsi="Times New Roman" w:cs="Times New Roman"/>
          <w:bCs/>
          <w:sz w:val="24"/>
          <w:szCs w:val="24"/>
        </w:rPr>
        <w:t>финансового менеджмента</w:t>
      </w:r>
      <w:r w:rsidR="00F10F94" w:rsidRPr="00F10F94">
        <w:rPr>
          <w:rFonts w:ascii="Times New Roman" w:eastAsia="Calibri" w:hAnsi="Times New Roman" w:cs="Times New Roman"/>
          <w:bCs/>
          <w:sz w:val="24"/>
          <w:szCs w:val="24"/>
        </w:rPr>
        <w:t>: имущество предприятия и его источники, тип финансовой устойчивости предприятия, модель формирования и использования финансовых результатов, ликвидности организации (ПК-</w:t>
      </w:r>
      <w:r w:rsidR="008D0226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F10F94" w:rsidRPr="00F10F94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8D0226" w:rsidRDefault="00FA57FC" w:rsidP="00FE1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FE1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0226" w:rsidRPr="008D0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</w:t>
      </w:r>
      <w:r w:rsidR="008D0226" w:rsidRPr="008D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226" w:rsidRDefault="008D0226" w:rsidP="00FE1A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</w:t>
      </w:r>
      <w:r w:rsidRPr="009B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для решения выявленной проблемы (совершенствования деятельности организации),</w:t>
      </w:r>
      <w:r w:rsidRPr="009B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цели и задачи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9B2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ответственных (по должностям) со стороны предприятия и последовательность выполняемых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B2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необходимость согласования действий и возможные коммуникации в процессе реализации проекта (бизнес-плана)</w:t>
      </w:r>
      <w:r w:rsidRPr="008D0226">
        <w:t xml:space="preserve"> </w:t>
      </w:r>
      <w:r w:rsidRPr="008D0226">
        <w:rPr>
          <w:rFonts w:ascii="Times New Roman" w:eastAsia="Times New Roman" w:hAnsi="Times New Roman" w:cs="Times New Roman"/>
          <w:sz w:val="24"/>
          <w:szCs w:val="24"/>
          <w:lang w:eastAsia="ru-RU"/>
        </w:rPr>
        <w:t>(ПК-7);</w:t>
      </w:r>
    </w:p>
    <w:p w:rsidR="00F10F94" w:rsidRPr="00F10F94" w:rsidRDefault="00F10F94" w:rsidP="00FE1A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0F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Заключение: </w:t>
      </w:r>
      <w:r w:rsidRPr="00F10F94">
        <w:rPr>
          <w:rFonts w:ascii="Times New Roman" w:eastAsia="Calibri" w:hAnsi="Times New Roman" w:cs="Times New Roman"/>
          <w:bCs/>
          <w:sz w:val="24"/>
          <w:szCs w:val="24"/>
        </w:rPr>
        <w:t xml:space="preserve">сделать вывод об эффективности принятых управленческих решений в организации </w:t>
      </w:r>
      <w:r w:rsidR="00D4497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10F94" w:rsidRPr="00F10F94" w:rsidRDefault="00F10F94" w:rsidP="00FE1A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0F94">
        <w:rPr>
          <w:rFonts w:ascii="Times New Roman" w:eastAsia="Calibri" w:hAnsi="Times New Roman" w:cs="Times New Roman"/>
          <w:b/>
          <w:bCs/>
          <w:sz w:val="24"/>
          <w:szCs w:val="24"/>
        </w:rPr>
        <w:t>Список использованных источников (не менее 20-ти позиций)</w:t>
      </w:r>
    </w:p>
    <w:p w:rsidR="00F10F94" w:rsidRDefault="00F10F94" w:rsidP="00FE1A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0F94">
        <w:rPr>
          <w:rFonts w:ascii="Times New Roman" w:eastAsia="Calibri" w:hAnsi="Times New Roman" w:cs="Times New Roman"/>
          <w:bCs/>
          <w:sz w:val="24"/>
          <w:szCs w:val="24"/>
        </w:rPr>
        <w:t>Составить список литературы с использованием профессиональных баз данных и профессиональных Интернет-ресурсов</w:t>
      </w:r>
      <w:r w:rsidR="00FE1A98">
        <w:rPr>
          <w:rFonts w:ascii="Times New Roman" w:eastAsia="Calibri" w:hAnsi="Times New Roman" w:cs="Times New Roman"/>
          <w:bCs/>
          <w:sz w:val="24"/>
          <w:szCs w:val="24"/>
        </w:rPr>
        <w:t xml:space="preserve"> (ОПК-7) </w:t>
      </w:r>
      <w:r w:rsidR="00FA57FC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="00D44978">
        <w:rPr>
          <w:rFonts w:ascii="Times New Roman" w:eastAsia="Calibri" w:hAnsi="Times New Roman" w:cs="Times New Roman"/>
          <w:bCs/>
          <w:sz w:val="24"/>
          <w:szCs w:val="24"/>
        </w:rPr>
        <w:t>зарубежной</w:t>
      </w:r>
      <w:r w:rsidR="00FA57FC">
        <w:rPr>
          <w:rFonts w:ascii="Times New Roman" w:eastAsia="Calibri" w:hAnsi="Times New Roman" w:cs="Times New Roman"/>
          <w:bCs/>
          <w:sz w:val="24"/>
          <w:szCs w:val="24"/>
        </w:rPr>
        <w:t xml:space="preserve"> литературы</w:t>
      </w:r>
      <w:r w:rsidR="00D4497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10F94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FE1A98">
        <w:rPr>
          <w:rFonts w:ascii="Times New Roman" w:eastAsia="Calibri" w:hAnsi="Times New Roman" w:cs="Times New Roman"/>
          <w:bCs/>
          <w:sz w:val="24"/>
          <w:szCs w:val="24"/>
        </w:rPr>
        <w:t>ПКВ-1</w:t>
      </w:r>
      <w:r w:rsidRPr="00F10F94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88419E" w:rsidRPr="0088419E" w:rsidRDefault="0088419E" w:rsidP="0088419E">
      <w:pPr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88419E">
        <w:rPr>
          <w:rFonts w:ascii="Times New Roman" w:eastAsia="Calibri" w:hAnsi="Times New Roman" w:cs="Times New Roman"/>
          <w:bCs/>
          <w:sz w:val="24"/>
          <w:szCs w:val="24"/>
        </w:rPr>
        <w:t>Оформить работу в соответствии со стандартами ВГУЭС (ПК-8)</w:t>
      </w:r>
    </w:p>
    <w:p w:rsidR="0088419E" w:rsidRPr="00F10F94" w:rsidRDefault="0088419E" w:rsidP="00FE1A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0F94" w:rsidRPr="00F10F94" w:rsidRDefault="00F10F94" w:rsidP="00F10F94">
      <w:pPr>
        <w:spacing w:after="200" w:line="240" w:lineRule="auto"/>
        <w:ind w:left="163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10F94" w:rsidRPr="00F10F94" w:rsidRDefault="00F10F94" w:rsidP="00F10F94">
      <w:pPr>
        <w:spacing w:after="200" w:line="240" w:lineRule="auto"/>
        <w:ind w:left="163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10F94" w:rsidRPr="00F10F94" w:rsidRDefault="00F10F94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F10F94" w:rsidRPr="00F10F94" w:rsidRDefault="00F10F94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 xml:space="preserve">к.э.н., доцент кафедры экономики и управления            ____________          </w:t>
      </w:r>
      <w:r w:rsidRPr="00F10F94">
        <w:rPr>
          <w:rFonts w:ascii="Times New Roman" w:eastAsia="Calibri" w:hAnsi="Times New Roman" w:cs="Times New Roman"/>
          <w:sz w:val="24"/>
        </w:rPr>
        <w:t>ФИО</w:t>
      </w:r>
    </w:p>
    <w:p w:rsidR="00F10F94" w:rsidRPr="00F10F94" w:rsidRDefault="00F10F94" w:rsidP="00F10F94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</w:p>
    <w:p w:rsidR="00F10F94" w:rsidRPr="00F10F94" w:rsidRDefault="00F10F94" w:rsidP="00F10F94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F10F94">
        <w:rPr>
          <w:rFonts w:ascii="Times New Roman" w:eastAsia="Calibri" w:hAnsi="Times New Roman" w:cs="Times New Roman"/>
          <w:sz w:val="24"/>
        </w:rPr>
        <w:t xml:space="preserve">Задание получил: </w:t>
      </w:r>
      <w:r w:rsidRPr="00F10F94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____________          ФИО</w:t>
      </w:r>
    </w:p>
    <w:p w:rsidR="00F10F94" w:rsidRPr="00F10F94" w:rsidRDefault="00F10F94" w:rsidP="00F10F94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</w:p>
    <w:p w:rsidR="00F10F94" w:rsidRPr="00F10F94" w:rsidRDefault="00F10F94" w:rsidP="00F10F9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10F94">
        <w:rPr>
          <w:rFonts w:ascii="Times New Roman" w:eastAsia="Calibri" w:hAnsi="Times New Roman" w:cs="Times New Roman"/>
          <w:sz w:val="24"/>
        </w:rPr>
        <w:t>Задание согласовано:</w:t>
      </w:r>
    </w:p>
    <w:p w:rsidR="00F10F94" w:rsidRPr="00F10F94" w:rsidRDefault="00F10F94" w:rsidP="00F10F9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10F94">
        <w:rPr>
          <w:rFonts w:ascii="Times New Roman" w:eastAsia="Calibri" w:hAnsi="Times New Roman" w:cs="Times New Roman"/>
          <w:sz w:val="24"/>
        </w:rPr>
        <w:t>Руководитель практики от профильной организации</w:t>
      </w:r>
    </w:p>
    <w:p w:rsidR="00F10F94" w:rsidRPr="00F10F94" w:rsidRDefault="00F10F94" w:rsidP="00F10F9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10F94">
        <w:rPr>
          <w:rFonts w:ascii="Times New Roman" w:eastAsia="Calibri" w:hAnsi="Times New Roman" w:cs="Times New Roman"/>
          <w:sz w:val="24"/>
        </w:rPr>
        <w:t>Должность, наименование предприятия</w:t>
      </w:r>
      <w:r w:rsidRPr="00F10F94">
        <w:rPr>
          <w:rFonts w:ascii="Times New Roman" w:eastAsia="Calibri" w:hAnsi="Times New Roman" w:cs="Times New Roman"/>
          <w:sz w:val="24"/>
        </w:rPr>
        <w:tab/>
      </w:r>
      <w:r w:rsidRPr="00F10F94">
        <w:rPr>
          <w:rFonts w:ascii="Times New Roman" w:eastAsia="Calibri" w:hAnsi="Times New Roman" w:cs="Times New Roman"/>
          <w:sz w:val="24"/>
        </w:rPr>
        <w:tab/>
      </w:r>
      <w:r w:rsidRPr="00F10F94">
        <w:rPr>
          <w:rFonts w:ascii="Times New Roman" w:eastAsia="Calibri" w:hAnsi="Times New Roman" w:cs="Times New Roman"/>
          <w:sz w:val="24"/>
        </w:rPr>
        <w:tab/>
        <w:t>____________</w:t>
      </w:r>
      <w:r w:rsidRPr="00F10F94">
        <w:rPr>
          <w:rFonts w:ascii="Times New Roman" w:eastAsia="Calibri" w:hAnsi="Times New Roman" w:cs="Times New Roman"/>
          <w:sz w:val="24"/>
        </w:rPr>
        <w:tab/>
        <w:t>ФИО</w:t>
      </w:r>
    </w:p>
    <w:p w:rsidR="000863F0" w:rsidRPr="000863F0" w:rsidRDefault="000863F0" w:rsidP="000863F0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0F94" w:rsidRDefault="00F10F94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10F94" w:rsidRPr="00F10F94" w:rsidRDefault="00F10F94" w:rsidP="00F10F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10F94">
        <w:rPr>
          <w:rFonts w:ascii="Times New Roman" w:eastAsia="Calibri" w:hAnsi="Times New Roman" w:cs="Times New Roman"/>
          <w:b/>
          <w:sz w:val="24"/>
        </w:rPr>
        <w:t>5.2 Вопросы к собеседованию по итогам работы</w:t>
      </w:r>
    </w:p>
    <w:p w:rsidR="00EB30C1" w:rsidRPr="00F10F94" w:rsidRDefault="00F10F94" w:rsidP="00EB30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10F94">
        <w:rPr>
          <w:rFonts w:ascii="Times New Roman" w:eastAsia="Calibri" w:hAnsi="Times New Roman" w:cs="Times New Roman"/>
          <w:sz w:val="24"/>
        </w:rPr>
        <w:t>1.</w:t>
      </w:r>
      <w:r w:rsidR="00EB30C1">
        <w:rPr>
          <w:rFonts w:ascii="Times New Roman" w:eastAsia="Calibri" w:hAnsi="Times New Roman" w:cs="Times New Roman"/>
          <w:sz w:val="24"/>
        </w:rPr>
        <w:t xml:space="preserve"> </w:t>
      </w:r>
      <w:r w:rsidR="00A87A71">
        <w:rPr>
          <w:rFonts w:ascii="Times New Roman" w:eastAsia="Calibri" w:hAnsi="Times New Roman" w:cs="Times New Roman"/>
          <w:sz w:val="24"/>
        </w:rPr>
        <w:t xml:space="preserve"> Причины возникновения конфликтных ситуаций</w:t>
      </w:r>
    </w:p>
    <w:p w:rsidR="00F10F94" w:rsidRPr="00F10F94" w:rsidRDefault="00EB30C1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</w:t>
      </w:r>
      <w:r w:rsidR="00F10F94" w:rsidRPr="00F10F94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Влияние принятых управленческих решений на существующую финансовую модель</w:t>
      </w:r>
    </w:p>
    <w:p w:rsidR="00F10F94" w:rsidRPr="00F10F94" w:rsidRDefault="00EB30C1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</w:t>
      </w:r>
      <w:r w:rsidR="00F10F94" w:rsidRPr="00F10F94">
        <w:rPr>
          <w:rFonts w:ascii="Times New Roman" w:eastAsia="Calibri" w:hAnsi="Times New Roman" w:cs="Times New Roman"/>
          <w:sz w:val="24"/>
        </w:rPr>
        <w:t xml:space="preserve">. </w:t>
      </w:r>
      <w:r w:rsidR="00A87A71">
        <w:rPr>
          <w:rFonts w:ascii="Times New Roman" w:eastAsia="Calibri" w:hAnsi="Times New Roman" w:cs="Times New Roman"/>
          <w:sz w:val="24"/>
        </w:rPr>
        <w:t>Современные методы, использующи</w:t>
      </w:r>
      <w:r w:rsidR="0088419E">
        <w:rPr>
          <w:rFonts w:ascii="Times New Roman" w:eastAsia="Calibri" w:hAnsi="Times New Roman" w:cs="Times New Roman"/>
          <w:sz w:val="24"/>
        </w:rPr>
        <w:t>еся для решения конфликтных сит</w:t>
      </w:r>
      <w:r w:rsidR="00A87A71">
        <w:rPr>
          <w:rFonts w:ascii="Times New Roman" w:eastAsia="Calibri" w:hAnsi="Times New Roman" w:cs="Times New Roman"/>
          <w:sz w:val="24"/>
        </w:rPr>
        <w:t>уаций</w:t>
      </w:r>
    </w:p>
    <w:p w:rsidR="00F10F94" w:rsidRDefault="00EB30C1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4</w:t>
      </w:r>
      <w:r w:rsidR="00F10F94" w:rsidRPr="00F10F94">
        <w:rPr>
          <w:rFonts w:ascii="Times New Roman" w:eastAsia="Calibri" w:hAnsi="Times New Roman" w:cs="Times New Roman"/>
          <w:sz w:val="24"/>
        </w:rPr>
        <w:t xml:space="preserve">. </w:t>
      </w:r>
      <w:r w:rsidR="00A87A71">
        <w:rPr>
          <w:rFonts w:ascii="Times New Roman" w:eastAsia="Calibri" w:hAnsi="Times New Roman" w:cs="Times New Roman"/>
          <w:sz w:val="24"/>
        </w:rPr>
        <w:t xml:space="preserve"> </w:t>
      </w:r>
      <w:r w:rsidR="00A87A71" w:rsidRPr="00A87A71">
        <w:rPr>
          <w:rFonts w:ascii="Times New Roman" w:eastAsia="Calibri" w:hAnsi="Times New Roman" w:cs="Times New Roman"/>
          <w:sz w:val="24"/>
        </w:rPr>
        <w:t>Варианты решения выявленных проблем</w:t>
      </w:r>
    </w:p>
    <w:p w:rsidR="00EB30C1" w:rsidRPr="00F10F94" w:rsidRDefault="00EB30C1" w:rsidP="00F10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5. </w:t>
      </w:r>
      <w:r w:rsidR="00A87A71">
        <w:rPr>
          <w:rFonts w:ascii="Times New Roman" w:eastAsia="Calibri" w:hAnsi="Times New Roman" w:cs="Times New Roman"/>
          <w:sz w:val="24"/>
        </w:rPr>
        <w:t xml:space="preserve"> И</w:t>
      </w:r>
      <w:r w:rsidR="00A87A71" w:rsidRPr="00A87A71">
        <w:rPr>
          <w:rFonts w:ascii="Times New Roman" w:eastAsia="Calibri" w:hAnsi="Times New Roman" w:cs="Times New Roman"/>
          <w:sz w:val="24"/>
        </w:rPr>
        <w:t>нструменты реализации управленческих решений для контроля и обеспечения согласованности работ в рамках проекта</w:t>
      </w:r>
    </w:p>
    <w:p w:rsidR="00D22C18" w:rsidRDefault="00D22C18" w:rsidP="00D22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sectPr w:rsidR="00D22C18" w:rsidSect="0079437F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637" w:rsidRDefault="00F35637" w:rsidP="00C8013F">
      <w:pPr>
        <w:spacing w:after="0" w:line="240" w:lineRule="auto"/>
      </w:pPr>
      <w:r>
        <w:separator/>
      </w:r>
    </w:p>
  </w:endnote>
  <w:endnote w:type="continuationSeparator" w:id="0">
    <w:p w:rsidR="00F35637" w:rsidRDefault="00F3563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637" w:rsidRDefault="00F35637" w:rsidP="00C8013F">
      <w:pPr>
        <w:spacing w:after="0" w:line="240" w:lineRule="auto"/>
      </w:pPr>
      <w:r>
        <w:separator/>
      </w:r>
    </w:p>
  </w:footnote>
  <w:footnote w:type="continuationSeparator" w:id="0">
    <w:p w:rsidR="00F35637" w:rsidRDefault="00F35637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E6BEF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FFC6D40"/>
    <w:multiLevelType w:val="hybridMultilevel"/>
    <w:tmpl w:val="1B783E4E"/>
    <w:lvl w:ilvl="0" w:tplc="E930963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661B3"/>
    <w:multiLevelType w:val="hybridMultilevel"/>
    <w:tmpl w:val="AC26BAC6"/>
    <w:lvl w:ilvl="0" w:tplc="C4EE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FE72FD"/>
    <w:multiLevelType w:val="hybridMultilevel"/>
    <w:tmpl w:val="E788DF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17653783"/>
    <w:multiLevelType w:val="hybridMultilevel"/>
    <w:tmpl w:val="7124DE72"/>
    <w:lvl w:ilvl="0" w:tplc="F202C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170D88"/>
    <w:multiLevelType w:val="hybridMultilevel"/>
    <w:tmpl w:val="9992DB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DC6C0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4319E"/>
    <w:multiLevelType w:val="hybridMultilevel"/>
    <w:tmpl w:val="75B2C0FA"/>
    <w:lvl w:ilvl="0" w:tplc="826281F0">
      <w:start w:val="1"/>
      <w:numFmt w:val="bullet"/>
      <w:lvlText w:val="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955A0"/>
    <w:multiLevelType w:val="hybridMultilevel"/>
    <w:tmpl w:val="2E6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F7B62"/>
    <w:multiLevelType w:val="multilevel"/>
    <w:tmpl w:val="2F648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5" w15:restartNumberingAfterBreak="0">
    <w:nsid w:val="2B162942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76B9D"/>
    <w:multiLevelType w:val="multilevel"/>
    <w:tmpl w:val="EAE6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FF0E66"/>
    <w:multiLevelType w:val="hybridMultilevel"/>
    <w:tmpl w:val="81A62534"/>
    <w:lvl w:ilvl="0" w:tplc="AB348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3E0471"/>
    <w:multiLevelType w:val="hybridMultilevel"/>
    <w:tmpl w:val="1FD4546A"/>
    <w:lvl w:ilvl="0" w:tplc="30D009E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EE74F5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B74EA"/>
    <w:multiLevelType w:val="hybridMultilevel"/>
    <w:tmpl w:val="57E09462"/>
    <w:lvl w:ilvl="0" w:tplc="384E7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0A0873"/>
    <w:multiLevelType w:val="multilevel"/>
    <w:tmpl w:val="A51CA8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F994DC4"/>
    <w:multiLevelType w:val="hybridMultilevel"/>
    <w:tmpl w:val="AEA8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004AA"/>
    <w:multiLevelType w:val="hybridMultilevel"/>
    <w:tmpl w:val="5D1431A2"/>
    <w:lvl w:ilvl="0" w:tplc="77C439C4">
      <w:start w:val="65535"/>
      <w:numFmt w:val="bullet"/>
      <w:lvlText w:val="•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AB55DD"/>
    <w:multiLevelType w:val="hybridMultilevel"/>
    <w:tmpl w:val="FFEA63CC"/>
    <w:lvl w:ilvl="0" w:tplc="BE627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7C227C"/>
    <w:multiLevelType w:val="hybridMultilevel"/>
    <w:tmpl w:val="9BB8732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7F44FF8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71392"/>
    <w:multiLevelType w:val="multilevel"/>
    <w:tmpl w:val="0658CD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29" w15:restartNumberingAfterBreak="0">
    <w:nsid w:val="75284595"/>
    <w:multiLevelType w:val="hybridMultilevel"/>
    <w:tmpl w:val="68D29FAA"/>
    <w:lvl w:ilvl="0" w:tplc="636CA4E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3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10"/>
  </w:num>
  <w:num w:numId="16">
    <w:abstractNumId w:val="26"/>
  </w:num>
  <w:num w:numId="17">
    <w:abstractNumId w:val="12"/>
  </w:num>
  <w:num w:numId="18">
    <w:abstractNumId w:val="16"/>
  </w:num>
  <w:num w:numId="19">
    <w:abstractNumId w:val="6"/>
  </w:num>
  <w:num w:numId="20">
    <w:abstractNumId w:val="29"/>
  </w:num>
  <w:num w:numId="21">
    <w:abstractNumId w:val="13"/>
  </w:num>
  <w:num w:numId="22">
    <w:abstractNumId w:val="21"/>
  </w:num>
  <w:num w:numId="23">
    <w:abstractNumId w:val="7"/>
  </w:num>
  <w:num w:numId="24">
    <w:abstractNumId w:val="9"/>
  </w:num>
  <w:num w:numId="25">
    <w:abstractNumId w:val="18"/>
  </w:num>
  <w:num w:numId="26">
    <w:abstractNumId w:val="25"/>
  </w:num>
  <w:num w:numId="27">
    <w:abstractNumId w:val="17"/>
  </w:num>
  <w:num w:numId="28">
    <w:abstractNumId w:val="27"/>
  </w:num>
  <w:num w:numId="29">
    <w:abstractNumId w:val="20"/>
  </w:num>
  <w:num w:numId="30">
    <w:abstractNumId w:val="15"/>
  </w:num>
  <w:num w:numId="31">
    <w:abstractNumId w:val="14"/>
  </w:num>
  <w:num w:numId="32">
    <w:abstractNumId w:val="28"/>
  </w:num>
  <w:num w:numId="33">
    <w:abstractNumId w:val="2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225E8"/>
    <w:rsid w:val="00036155"/>
    <w:rsid w:val="00036EE4"/>
    <w:rsid w:val="00061B18"/>
    <w:rsid w:val="00065453"/>
    <w:rsid w:val="00065661"/>
    <w:rsid w:val="000673DA"/>
    <w:rsid w:val="000717AD"/>
    <w:rsid w:val="00071DFF"/>
    <w:rsid w:val="000863F0"/>
    <w:rsid w:val="00087AC7"/>
    <w:rsid w:val="00092B6F"/>
    <w:rsid w:val="000A18A4"/>
    <w:rsid w:val="000A264D"/>
    <w:rsid w:val="000A6567"/>
    <w:rsid w:val="000B63AD"/>
    <w:rsid w:val="000B749A"/>
    <w:rsid w:val="000C365E"/>
    <w:rsid w:val="000C4C20"/>
    <w:rsid w:val="000C5304"/>
    <w:rsid w:val="000C58B2"/>
    <w:rsid w:val="000D5295"/>
    <w:rsid w:val="000D5793"/>
    <w:rsid w:val="000D771C"/>
    <w:rsid w:val="000E74A6"/>
    <w:rsid w:val="000F4038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31E6"/>
    <w:rsid w:val="001458E8"/>
    <w:rsid w:val="001519F7"/>
    <w:rsid w:val="00154975"/>
    <w:rsid w:val="00154F3A"/>
    <w:rsid w:val="001637E8"/>
    <w:rsid w:val="001700B4"/>
    <w:rsid w:val="00171707"/>
    <w:rsid w:val="00173379"/>
    <w:rsid w:val="00177021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286C"/>
    <w:rsid w:val="001D4B23"/>
    <w:rsid w:val="001D768A"/>
    <w:rsid w:val="001E357B"/>
    <w:rsid w:val="001E3764"/>
    <w:rsid w:val="001E3FED"/>
    <w:rsid w:val="001E7320"/>
    <w:rsid w:val="001F17B4"/>
    <w:rsid w:val="001F5A10"/>
    <w:rsid w:val="00200DBB"/>
    <w:rsid w:val="00203DF2"/>
    <w:rsid w:val="002068A0"/>
    <w:rsid w:val="00210431"/>
    <w:rsid w:val="002175E5"/>
    <w:rsid w:val="00217ED9"/>
    <w:rsid w:val="00223D84"/>
    <w:rsid w:val="00231355"/>
    <w:rsid w:val="00231810"/>
    <w:rsid w:val="00236F7A"/>
    <w:rsid w:val="00240DF2"/>
    <w:rsid w:val="00243990"/>
    <w:rsid w:val="00255214"/>
    <w:rsid w:val="00255288"/>
    <w:rsid w:val="0026008A"/>
    <w:rsid w:val="00260536"/>
    <w:rsid w:val="002764BD"/>
    <w:rsid w:val="00277458"/>
    <w:rsid w:val="00282964"/>
    <w:rsid w:val="00283B91"/>
    <w:rsid w:val="002909DA"/>
    <w:rsid w:val="002925CC"/>
    <w:rsid w:val="0029448F"/>
    <w:rsid w:val="002A2EF2"/>
    <w:rsid w:val="002A3678"/>
    <w:rsid w:val="002A3D84"/>
    <w:rsid w:val="002C09E3"/>
    <w:rsid w:val="002C199C"/>
    <w:rsid w:val="002C1F47"/>
    <w:rsid w:val="002C35AF"/>
    <w:rsid w:val="002C48C3"/>
    <w:rsid w:val="002C5BA0"/>
    <w:rsid w:val="002D34D3"/>
    <w:rsid w:val="002D37BD"/>
    <w:rsid w:val="002D5AE8"/>
    <w:rsid w:val="002E26A3"/>
    <w:rsid w:val="002E2E88"/>
    <w:rsid w:val="002E361B"/>
    <w:rsid w:val="002F0C23"/>
    <w:rsid w:val="002F6CBF"/>
    <w:rsid w:val="003103E2"/>
    <w:rsid w:val="00312030"/>
    <w:rsid w:val="00313830"/>
    <w:rsid w:val="00316FD2"/>
    <w:rsid w:val="003176A2"/>
    <w:rsid w:val="00317AE1"/>
    <w:rsid w:val="00323EA0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87FF3"/>
    <w:rsid w:val="00391097"/>
    <w:rsid w:val="00396D48"/>
    <w:rsid w:val="003A42F7"/>
    <w:rsid w:val="003A657A"/>
    <w:rsid w:val="003B40B3"/>
    <w:rsid w:val="003B4D4B"/>
    <w:rsid w:val="003B753E"/>
    <w:rsid w:val="003C0E78"/>
    <w:rsid w:val="003C280D"/>
    <w:rsid w:val="003C2F8B"/>
    <w:rsid w:val="003C39EA"/>
    <w:rsid w:val="003C6B24"/>
    <w:rsid w:val="003D4727"/>
    <w:rsid w:val="003D526E"/>
    <w:rsid w:val="003D7620"/>
    <w:rsid w:val="003E1248"/>
    <w:rsid w:val="003E3343"/>
    <w:rsid w:val="003E3453"/>
    <w:rsid w:val="003E34BA"/>
    <w:rsid w:val="003E379E"/>
    <w:rsid w:val="003E46F8"/>
    <w:rsid w:val="003F0AE5"/>
    <w:rsid w:val="003F142D"/>
    <w:rsid w:val="003F1C4C"/>
    <w:rsid w:val="003F5D1B"/>
    <w:rsid w:val="003F6171"/>
    <w:rsid w:val="00406049"/>
    <w:rsid w:val="00411E0C"/>
    <w:rsid w:val="00416224"/>
    <w:rsid w:val="004209DA"/>
    <w:rsid w:val="004224DD"/>
    <w:rsid w:val="004232C0"/>
    <w:rsid w:val="00426567"/>
    <w:rsid w:val="004360A2"/>
    <w:rsid w:val="0044636E"/>
    <w:rsid w:val="004505FF"/>
    <w:rsid w:val="00457190"/>
    <w:rsid w:val="00457ABC"/>
    <w:rsid w:val="00460694"/>
    <w:rsid w:val="00462199"/>
    <w:rsid w:val="0046698B"/>
    <w:rsid w:val="00467606"/>
    <w:rsid w:val="004702CB"/>
    <w:rsid w:val="00471FEE"/>
    <w:rsid w:val="00484A39"/>
    <w:rsid w:val="00485D1C"/>
    <w:rsid w:val="00490F1B"/>
    <w:rsid w:val="00491A8F"/>
    <w:rsid w:val="0049553D"/>
    <w:rsid w:val="00497CE6"/>
    <w:rsid w:val="004A1090"/>
    <w:rsid w:val="004B6071"/>
    <w:rsid w:val="004C2742"/>
    <w:rsid w:val="004C6D1B"/>
    <w:rsid w:val="004C7255"/>
    <w:rsid w:val="004D173E"/>
    <w:rsid w:val="004D1D71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A02"/>
    <w:rsid w:val="00533A8A"/>
    <w:rsid w:val="005360F8"/>
    <w:rsid w:val="0053690D"/>
    <w:rsid w:val="00547663"/>
    <w:rsid w:val="00552F6D"/>
    <w:rsid w:val="00553120"/>
    <w:rsid w:val="00555F3B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0B14"/>
    <w:rsid w:val="005931E6"/>
    <w:rsid w:val="005932DB"/>
    <w:rsid w:val="00594670"/>
    <w:rsid w:val="00594901"/>
    <w:rsid w:val="00595998"/>
    <w:rsid w:val="005963EA"/>
    <w:rsid w:val="005A7ADE"/>
    <w:rsid w:val="005A7AEE"/>
    <w:rsid w:val="005B07FD"/>
    <w:rsid w:val="005B094A"/>
    <w:rsid w:val="005E19A2"/>
    <w:rsid w:val="005E790D"/>
    <w:rsid w:val="00604146"/>
    <w:rsid w:val="00605D4F"/>
    <w:rsid w:val="0060645D"/>
    <w:rsid w:val="00607507"/>
    <w:rsid w:val="00613F6F"/>
    <w:rsid w:val="00621F0E"/>
    <w:rsid w:val="00624EB5"/>
    <w:rsid w:val="00627B28"/>
    <w:rsid w:val="00632233"/>
    <w:rsid w:val="00637744"/>
    <w:rsid w:val="00642184"/>
    <w:rsid w:val="0064761E"/>
    <w:rsid w:val="006560AD"/>
    <w:rsid w:val="006574B8"/>
    <w:rsid w:val="006638B9"/>
    <w:rsid w:val="00666A5A"/>
    <w:rsid w:val="006708B6"/>
    <w:rsid w:val="006746E3"/>
    <w:rsid w:val="0068135D"/>
    <w:rsid w:val="00683601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059F3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2872"/>
    <w:rsid w:val="00773066"/>
    <w:rsid w:val="00773E11"/>
    <w:rsid w:val="0077735D"/>
    <w:rsid w:val="00783E73"/>
    <w:rsid w:val="007908DE"/>
    <w:rsid w:val="0079437F"/>
    <w:rsid w:val="00794F78"/>
    <w:rsid w:val="007963E0"/>
    <w:rsid w:val="00796EE3"/>
    <w:rsid w:val="007A0F19"/>
    <w:rsid w:val="007A2E63"/>
    <w:rsid w:val="007A5EAC"/>
    <w:rsid w:val="007A68BF"/>
    <w:rsid w:val="007B6CEF"/>
    <w:rsid w:val="007B7235"/>
    <w:rsid w:val="007C409A"/>
    <w:rsid w:val="007C4F74"/>
    <w:rsid w:val="007C5040"/>
    <w:rsid w:val="007C696E"/>
    <w:rsid w:val="007D3DDF"/>
    <w:rsid w:val="007E7127"/>
    <w:rsid w:val="007F08C5"/>
    <w:rsid w:val="007F52FC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99B"/>
    <w:rsid w:val="00846A06"/>
    <w:rsid w:val="0084785C"/>
    <w:rsid w:val="008501CF"/>
    <w:rsid w:val="00852325"/>
    <w:rsid w:val="00853F35"/>
    <w:rsid w:val="00860008"/>
    <w:rsid w:val="00860D20"/>
    <w:rsid w:val="0086130F"/>
    <w:rsid w:val="00865FD4"/>
    <w:rsid w:val="008671BD"/>
    <w:rsid w:val="00870D94"/>
    <w:rsid w:val="00871AB1"/>
    <w:rsid w:val="00877003"/>
    <w:rsid w:val="0088419E"/>
    <w:rsid w:val="00887EE2"/>
    <w:rsid w:val="008900D3"/>
    <w:rsid w:val="0089154D"/>
    <w:rsid w:val="008918DF"/>
    <w:rsid w:val="00896985"/>
    <w:rsid w:val="008A1C89"/>
    <w:rsid w:val="008B7010"/>
    <w:rsid w:val="008C2A9A"/>
    <w:rsid w:val="008C4C7A"/>
    <w:rsid w:val="008C59DB"/>
    <w:rsid w:val="008D0226"/>
    <w:rsid w:val="008D45CE"/>
    <w:rsid w:val="008E5CE2"/>
    <w:rsid w:val="008F3B11"/>
    <w:rsid w:val="008F3F9E"/>
    <w:rsid w:val="008F4D11"/>
    <w:rsid w:val="008F5043"/>
    <w:rsid w:val="008F614F"/>
    <w:rsid w:val="008F6DC7"/>
    <w:rsid w:val="00902458"/>
    <w:rsid w:val="00902B6B"/>
    <w:rsid w:val="009076D4"/>
    <w:rsid w:val="009103D0"/>
    <w:rsid w:val="00912E4B"/>
    <w:rsid w:val="009142DD"/>
    <w:rsid w:val="00915C33"/>
    <w:rsid w:val="00915E5E"/>
    <w:rsid w:val="00930DAE"/>
    <w:rsid w:val="00934861"/>
    <w:rsid w:val="00952719"/>
    <w:rsid w:val="00960790"/>
    <w:rsid w:val="00963375"/>
    <w:rsid w:val="00981BEB"/>
    <w:rsid w:val="00983248"/>
    <w:rsid w:val="009916D5"/>
    <w:rsid w:val="009A5828"/>
    <w:rsid w:val="009B14A3"/>
    <w:rsid w:val="009B2572"/>
    <w:rsid w:val="009B44FC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7D3"/>
    <w:rsid w:val="00A209C2"/>
    <w:rsid w:val="00A266E1"/>
    <w:rsid w:val="00A31F35"/>
    <w:rsid w:val="00A36923"/>
    <w:rsid w:val="00A37B43"/>
    <w:rsid w:val="00A405DA"/>
    <w:rsid w:val="00A41EFB"/>
    <w:rsid w:val="00A51BD0"/>
    <w:rsid w:val="00A558A6"/>
    <w:rsid w:val="00A5630D"/>
    <w:rsid w:val="00A56B37"/>
    <w:rsid w:val="00A56C08"/>
    <w:rsid w:val="00A57C71"/>
    <w:rsid w:val="00A6367C"/>
    <w:rsid w:val="00A65526"/>
    <w:rsid w:val="00A66A8B"/>
    <w:rsid w:val="00A675A2"/>
    <w:rsid w:val="00A6789E"/>
    <w:rsid w:val="00A74FF2"/>
    <w:rsid w:val="00A77C98"/>
    <w:rsid w:val="00A81E11"/>
    <w:rsid w:val="00A8370C"/>
    <w:rsid w:val="00A87A71"/>
    <w:rsid w:val="00A913C6"/>
    <w:rsid w:val="00A92DE8"/>
    <w:rsid w:val="00A932C5"/>
    <w:rsid w:val="00A96B40"/>
    <w:rsid w:val="00AA0623"/>
    <w:rsid w:val="00AA4702"/>
    <w:rsid w:val="00AB69A9"/>
    <w:rsid w:val="00AB6BCC"/>
    <w:rsid w:val="00AC0224"/>
    <w:rsid w:val="00AC1DBE"/>
    <w:rsid w:val="00AC7088"/>
    <w:rsid w:val="00AC7A81"/>
    <w:rsid w:val="00AD1288"/>
    <w:rsid w:val="00AD19E0"/>
    <w:rsid w:val="00AD6807"/>
    <w:rsid w:val="00AE1A78"/>
    <w:rsid w:val="00AE4027"/>
    <w:rsid w:val="00AE70DF"/>
    <w:rsid w:val="00AE7BEE"/>
    <w:rsid w:val="00AF3487"/>
    <w:rsid w:val="00B00A66"/>
    <w:rsid w:val="00B00FA0"/>
    <w:rsid w:val="00B01246"/>
    <w:rsid w:val="00B13B17"/>
    <w:rsid w:val="00B14E93"/>
    <w:rsid w:val="00B30CFF"/>
    <w:rsid w:val="00B311BE"/>
    <w:rsid w:val="00B3166F"/>
    <w:rsid w:val="00B32D17"/>
    <w:rsid w:val="00B3338B"/>
    <w:rsid w:val="00B33B6B"/>
    <w:rsid w:val="00B34097"/>
    <w:rsid w:val="00B34E6A"/>
    <w:rsid w:val="00B36759"/>
    <w:rsid w:val="00B3752C"/>
    <w:rsid w:val="00B405CF"/>
    <w:rsid w:val="00B4261F"/>
    <w:rsid w:val="00B46AAC"/>
    <w:rsid w:val="00B46B40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932F0"/>
    <w:rsid w:val="00BA154F"/>
    <w:rsid w:val="00BA31EA"/>
    <w:rsid w:val="00BA34D0"/>
    <w:rsid w:val="00BA35D8"/>
    <w:rsid w:val="00BA50F4"/>
    <w:rsid w:val="00BA69CC"/>
    <w:rsid w:val="00BA7D7F"/>
    <w:rsid w:val="00BB00E3"/>
    <w:rsid w:val="00BB62B9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487F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54D9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2106"/>
    <w:rsid w:val="00CB361A"/>
    <w:rsid w:val="00CC2639"/>
    <w:rsid w:val="00CC32E0"/>
    <w:rsid w:val="00CD1061"/>
    <w:rsid w:val="00CD2E53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07CA5"/>
    <w:rsid w:val="00D104DF"/>
    <w:rsid w:val="00D14B40"/>
    <w:rsid w:val="00D17557"/>
    <w:rsid w:val="00D22C18"/>
    <w:rsid w:val="00D27FC3"/>
    <w:rsid w:val="00D40654"/>
    <w:rsid w:val="00D44978"/>
    <w:rsid w:val="00D46256"/>
    <w:rsid w:val="00D47FF9"/>
    <w:rsid w:val="00D50832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0E06"/>
    <w:rsid w:val="00DC4D62"/>
    <w:rsid w:val="00DD3CCF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4073"/>
    <w:rsid w:val="00E46F41"/>
    <w:rsid w:val="00E51475"/>
    <w:rsid w:val="00E520EF"/>
    <w:rsid w:val="00E522C5"/>
    <w:rsid w:val="00E538FD"/>
    <w:rsid w:val="00E54EB1"/>
    <w:rsid w:val="00E6160C"/>
    <w:rsid w:val="00E61905"/>
    <w:rsid w:val="00E624A5"/>
    <w:rsid w:val="00E62EDC"/>
    <w:rsid w:val="00E77E50"/>
    <w:rsid w:val="00E80F12"/>
    <w:rsid w:val="00E83403"/>
    <w:rsid w:val="00E9001A"/>
    <w:rsid w:val="00E9056A"/>
    <w:rsid w:val="00E93A58"/>
    <w:rsid w:val="00E9560E"/>
    <w:rsid w:val="00E958FC"/>
    <w:rsid w:val="00EA233A"/>
    <w:rsid w:val="00EA2D70"/>
    <w:rsid w:val="00EA60EE"/>
    <w:rsid w:val="00EA7FCF"/>
    <w:rsid w:val="00EB1895"/>
    <w:rsid w:val="00EB30C1"/>
    <w:rsid w:val="00EB3D9B"/>
    <w:rsid w:val="00EB5C25"/>
    <w:rsid w:val="00EB62C8"/>
    <w:rsid w:val="00EC3EEF"/>
    <w:rsid w:val="00ED6F52"/>
    <w:rsid w:val="00ED744C"/>
    <w:rsid w:val="00ED75E7"/>
    <w:rsid w:val="00EE167D"/>
    <w:rsid w:val="00EE2833"/>
    <w:rsid w:val="00EE3228"/>
    <w:rsid w:val="00EE3F23"/>
    <w:rsid w:val="00EE7500"/>
    <w:rsid w:val="00EF13B5"/>
    <w:rsid w:val="00EF18BE"/>
    <w:rsid w:val="00EF1E1F"/>
    <w:rsid w:val="00EF2557"/>
    <w:rsid w:val="00EF412A"/>
    <w:rsid w:val="00EF4DDF"/>
    <w:rsid w:val="00F0048C"/>
    <w:rsid w:val="00F025BD"/>
    <w:rsid w:val="00F05628"/>
    <w:rsid w:val="00F10F94"/>
    <w:rsid w:val="00F13F9F"/>
    <w:rsid w:val="00F14635"/>
    <w:rsid w:val="00F15297"/>
    <w:rsid w:val="00F17A7B"/>
    <w:rsid w:val="00F22536"/>
    <w:rsid w:val="00F23C7D"/>
    <w:rsid w:val="00F25CE5"/>
    <w:rsid w:val="00F265B4"/>
    <w:rsid w:val="00F26B0E"/>
    <w:rsid w:val="00F30020"/>
    <w:rsid w:val="00F32552"/>
    <w:rsid w:val="00F3490A"/>
    <w:rsid w:val="00F353DB"/>
    <w:rsid w:val="00F35637"/>
    <w:rsid w:val="00F36D4A"/>
    <w:rsid w:val="00F40752"/>
    <w:rsid w:val="00F424CB"/>
    <w:rsid w:val="00F54583"/>
    <w:rsid w:val="00F65EAD"/>
    <w:rsid w:val="00F74F97"/>
    <w:rsid w:val="00F77102"/>
    <w:rsid w:val="00FA0AF2"/>
    <w:rsid w:val="00FA0B8F"/>
    <w:rsid w:val="00FA0B98"/>
    <w:rsid w:val="00FA22A9"/>
    <w:rsid w:val="00FA4F46"/>
    <w:rsid w:val="00FA57FC"/>
    <w:rsid w:val="00FA5A28"/>
    <w:rsid w:val="00FA729B"/>
    <w:rsid w:val="00FB02DA"/>
    <w:rsid w:val="00FB0C35"/>
    <w:rsid w:val="00FB354F"/>
    <w:rsid w:val="00FB68A4"/>
    <w:rsid w:val="00FB6C8F"/>
    <w:rsid w:val="00FC1839"/>
    <w:rsid w:val="00FC190B"/>
    <w:rsid w:val="00FC5456"/>
    <w:rsid w:val="00FD3F00"/>
    <w:rsid w:val="00FE1A98"/>
    <w:rsid w:val="00FE2739"/>
    <w:rsid w:val="00FE5B98"/>
    <w:rsid w:val="00FE5D2F"/>
    <w:rsid w:val="00FE77A7"/>
    <w:rsid w:val="00FF044E"/>
    <w:rsid w:val="00FF1EC9"/>
    <w:rsid w:val="00FF3035"/>
    <w:rsid w:val="00FF5966"/>
    <w:rsid w:val="00FF65C3"/>
    <w:rsid w:val="00FF6A58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9BB9C-7365-4281-9711-3E8C819D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B5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6">
    <w:name w:val="Основной текст_"/>
    <w:basedOn w:val="a0"/>
    <w:link w:val="24"/>
    <w:locked/>
    <w:rsid w:val="002764BD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6"/>
    <w:rsid w:val="002764BD"/>
    <w:pPr>
      <w:widowControl w:val="0"/>
      <w:shd w:val="clear" w:color="auto" w:fill="FFFFFF"/>
      <w:spacing w:after="180" w:line="240" w:lineRule="atLeast"/>
      <w:jc w:val="both"/>
    </w:pPr>
    <w:rPr>
      <w:spacing w:val="2"/>
    </w:rPr>
  </w:style>
  <w:style w:type="character" w:customStyle="1" w:styleId="30">
    <w:name w:val="Заголовок 3 Знак"/>
    <w:basedOn w:val="a0"/>
    <w:link w:val="3"/>
    <w:uiPriority w:val="9"/>
    <w:semiHidden/>
    <w:rsid w:val="00D22C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7">
    <w:name w:val="Для таблиц"/>
    <w:basedOn w:val="a"/>
    <w:rsid w:val="000F4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B7E72-EA29-467C-BB62-F09672C6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Чудаев Эрик</cp:lastModifiedBy>
  <cp:revision>3</cp:revision>
  <cp:lastPrinted>2020-10-19T05:46:00Z</cp:lastPrinted>
  <dcterms:created xsi:type="dcterms:W3CDTF">2020-10-19T09:56:00Z</dcterms:created>
  <dcterms:modified xsi:type="dcterms:W3CDTF">2021-07-31T07:57:00Z</dcterms:modified>
</cp:coreProperties>
</file>