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23D" w:rsidRDefault="00C4023D" w:rsidP="00404537">
      <w:pPr>
        <w:jc w:val="right"/>
        <w:rPr>
          <w:szCs w:val="24"/>
        </w:rPr>
      </w:pPr>
      <w:bookmarkStart w:id="0" w:name="_Toc167201113"/>
      <w:bookmarkStart w:id="1" w:name="_Toc227412505"/>
      <w:bookmarkStart w:id="2" w:name="_Toc227412727"/>
      <w:bookmarkStart w:id="3" w:name="_Toc228028936"/>
      <w:bookmarkStart w:id="4" w:name="_Toc232601504"/>
      <w:bookmarkStart w:id="5" w:name="_Toc233298723"/>
      <w:r>
        <w:rPr>
          <w:szCs w:val="24"/>
        </w:rPr>
        <w:t>Приложение 1</w:t>
      </w:r>
    </w:p>
    <w:p w:rsidR="00C4023D" w:rsidRDefault="00C4023D" w:rsidP="00404537">
      <w:pPr>
        <w:jc w:val="right"/>
        <w:rPr>
          <w:szCs w:val="24"/>
        </w:rPr>
      </w:pPr>
      <w:r>
        <w:rPr>
          <w:szCs w:val="24"/>
        </w:rPr>
        <w:t>к рабочей программе дисциплины</w:t>
      </w:r>
    </w:p>
    <w:p w:rsidR="00C4023D" w:rsidRDefault="00135890" w:rsidP="00404537">
      <w:pPr>
        <w:spacing w:after="100" w:afterAutospacing="1"/>
        <w:jc w:val="right"/>
        <w:rPr>
          <w:szCs w:val="24"/>
        </w:rPr>
      </w:pPr>
      <w:r>
        <w:rPr>
          <w:szCs w:val="24"/>
        </w:rPr>
        <w:t>«Научно-исследовательская деятельность</w:t>
      </w:r>
      <w:r w:rsidR="00C4023D">
        <w:rPr>
          <w:szCs w:val="24"/>
        </w:rPr>
        <w:t>»</w:t>
      </w:r>
    </w:p>
    <w:p w:rsidR="00C4023D" w:rsidRPr="00077287" w:rsidRDefault="00C4023D" w:rsidP="00077287">
      <w:pPr>
        <w:jc w:val="center"/>
        <w:rPr>
          <w:caps/>
          <w:szCs w:val="24"/>
        </w:rPr>
      </w:pPr>
      <w:r>
        <w:rPr>
          <w:caps/>
          <w:szCs w:val="24"/>
        </w:rPr>
        <w:t>МИНОБРНАУКИ РОССИИ</w:t>
      </w:r>
    </w:p>
    <w:p w:rsidR="00C4023D" w:rsidRDefault="00C4023D" w:rsidP="00C609ED">
      <w:pPr>
        <w:jc w:val="center"/>
        <w:rPr>
          <w:caps/>
          <w:szCs w:val="24"/>
        </w:rPr>
      </w:pPr>
    </w:p>
    <w:p w:rsidR="00C4023D" w:rsidRDefault="00C4023D" w:rsidP="00C609ED">
      <w:pPr>
        <w:jc w:val="center"/>
        <w:rPr>
          <w:caps/>
          <w:szCs w:val="24"/>
        </w:rPr>
      </w:pPr>
      <w:r w:rsidRPr="005418E0">
        <w:rPr>
          <w:caps/>
          <w:szCs w:val="24"/>
        </w:rPr>
        <w:t>Владивостокс</w:t>
      </w:r>
      <w:r>
        <w:rPr>
          <w:caps/>
          <w:szCs w:val="24"/>
        </w:rPr>
        <w:t>кий государственный университет</w:t>
      </w:r>
    </w:p>
    <w:p w:rsidR="00C4023D" w:rsidRPr="005418E0" w:rsidRDefault="00C4023D" w:rsidP="00C609ED">
      <w:pPr>
        <w:jc w:val="center"/>
        <w:rPr>
          <w:caps/>
          <w:szCs w:val="24"/>
        </w:rPr>
      </w:pPr>
      <w:r w:rsidRPr="005418E0">
        <w:rPr>
          <w:caps/>
          <w:szCs w:val="24"/>
        </w:rPr>
        <w:t>экономики и сервиса</w:t>
      </w:r>
    </w:p>
    <w:p w:rsidR="00C4023D" w:rsidRDefault="00C4023D" w:rsidP="00C609ED">
      <w:pPr>
        <w:jc w:val="center"/>
        <w:rPr>
          <w:caps/>
          <w:szCs w:val="24"/>
        </w:rPr>
      </w:pPr>
    </w:p>
    <w:p w:rsidR="00C4023D" w:rsidRPr="005418E0" w:rsidRDefault="00C4023D" w:rsidP="00C609ED">
      <w:pPr>
        <w:jc w:val="center"/>
        <w:rPr>
          <w:caps/>
          <w:szCs w:val="24"/>
        </w:rPr>
      </w:pPr>
      <w:r w:rsidRPr="005418E0">
        <w:rPr>
          <w:caps/>
          <w:szCs w:val="24"/>
        </w:rPr>
        <w:t xml:space="preserve">Кафедра </w:t>
      </w:r>
      <w:r>
        <w:rPr>
          <w:caps/>
          <w:szCs w:val="24"/>
        </w:rPr>
        <w:t>теории и истории российского и зарубежного ПРАВА</w:t>
      </w:r>
    </w:p>
    <w:p w:rsidR="00C4023D" w:rsidRPr="005418E0" w:rsidRDefault="00C4023D" w:rsidP="00C609ED">
      <w:pPr>
        <w:jc w:val="center"/>
        <w:rPr>
          <w:szCs w:val="24"/>
        </w:rPr>
      </w:pPr>
    </w:p>
    <w:p w:rsidR="00C4023D" w:rsidRPr="005418E0" w:rsidRDefault="00C4023D" w:rsidP="00C609ED">
      <w:pPr>
        <w:jc w:val="center"/>
        <w:rPr>
          <w:szCs w:val="24"/>
        </w:rPr>
      </w:pPr>
    </w:p>
    <w:p w:rsidR="00C4023D" w:rsidRDefault="00C4023D" w:rsidP="00C609ED">
      <w:pPr>
        <w:jc w:val="center"/>
        <w:rPr>
          <w:szCs w:val="24"/>
        </w:rPr>
      </w:pPr>
    </w:p>
    <w:p w:rsidR="00980C3F" w:rsidRDefault="00980C3F" w:rsidP="00C609ED">
      <w:pPr>
        <w:jc w:val="center"/>
        <w:rPr>
          <w:szCs w:val="24"/>
        </w:rPr>
      </w:pPr>
    </w:p>
    <w:p w:rsidR="00980C3F" w:rsidRPr="005418E0" w:rsidRDefault="00980C3F" w:rsidP="00C609ED">
      <w:pPr>
        <w:jc w:val="center"/>
        <w:rPr>
          <w:szCs w:val="24"/>
        </w:rPr>
      </w:pPr>
    </w:p>
    <w:p w:rsidR="00C4023D" w:rsidRPr="005418E0" w:rsidRDefault="00C4023D" w:rsidP="00C609ED">
      <w:pPr>
        <w:jc w:val="center"/>
        <w:rPr>
          <w:szCs w:val="24"/>
        </w:rPr>
      </w:pPr>
    </w:p>
    <w:p w:rsidR="00C4023D" w:rsidRPr="005418E0" w:rsidRDefault="00C4023D" w:rsidP="00C609ED">
      <w:pPr>
        <w:jc w:val="center"/>
        <w:rPr>
          <w:szCs w:val="24"/>
        </w:rPr>
      </w:pPr>
    </w:p>
    <w:p w:rsidR="00C4023D" w:rsidRPr="005418E0" w:rsidRDefault="00C4023D" w:rsidP="00C609ED">
      <w:pPr>
        <w:jc w:val="center"/>
        <w:rPr>
          <w:szCs w:val="24"/>
        </w:rPr>
      </w:pPr>
    </w:p>
    <w:p w:rsidR="00C4023D" w:rsidRPr="005418E0" w:rsidRDefault="00C4023D" w:rsidP="00C609ED">
      <w:pPr>
        <w:jc w:val="center"/>
        <w:rPr>
          <w:szCs w:val="24"/>
        </w:rPr>
      </w:pPr>
    </w:p>
    <w:p w:rsidR="00C4023D" w:rsidRPr="004D3135" w:rsidRDefault="001815CF" w:rsidP="004D3135">
      <w:pPr>
        <w:overflowPunct/>
        <w:autoSpaceDE/>
        <w:autoSpaceDN/>
        <w:adjustRightInd/>
        <w:ind w:firstLine="400"/>
        <w:jc w:val="center"/>
        <w:textAlignment w:val="auto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>НАУЧНО-ИССЛЕДОВАТЕЛЬСКАЯ ДЕЯТЕЛЬНОСТЬ</w:t>
      </w:r>
    </w:p>
    <w:p w:rsidR="00C4023D" w:rsidRDefault="00C4023D" w:rsidP="00634478">
      <w:pPr>
        <w:jc w:val="center"/>
        <w:rPr>
          <w:szCs w:val="24"/>
        </w:rPr>
      </w:pPr>
    </w:p>
    <w:p w:rsidR="00C4023D" w:rsidRPr="000F787C" w:rsidRDefault="00C4023D" w:rsidP="004D3135">
      <w:pPr>
        <w:overflowPunct/>
        <w:autoSpaceDE/>
        <w:autoSpaceDN/>
        <w:adjustRightInd/>
        <w:ind w:firstLine="400"/>
        <w:jc w:val="center"/>
        <w:textAlignment w:val="auto"/>
        <w:rPr>
          <w:szCs w:val="24"/>
          <w:lang w:eastAsia="ru-RU"/>
        </w:rPr>
      </w:pPr>
      <w:r w:rsidRPr="000F787C">
        <w:rPr>
          <w:szCs w:val="24"/>
          <w:lang w:eastAsia="ru-RU"/>
        </w:rPr>
        <w:t>Фонд оценочных средств</w:t>
      </w:r>
    </w:p>
    <w:p w:rsidR="00C4023D" w:rsidRPr="000F787C" w:rsidRDefault="00C4023D" w:rsidP="00D62B93">
      <w:pPr>
        <w:jc w:val="center"/>
        <w:rPr>
          <w:szCs w:val="24"/>
        </w:rPr>
      </w:pPr>
      <w:r w:rsidRPr="000F787C">
        <w:rPr>
          <w:szCs w:val="24"/>
        </w:rPr>
        <w:t>для проведения промежуточной аттестации обучающихся</w:t>
      </w:r>
    </w:p>
    <w:p w:rsidR="00C4023D" w:rsidRPr="00545F7A" w:rsidRDefault="00C4023D" w:rsidP="00D62B93">
      <w:pPr>
        <w:jc w:val="center"/>
        <w:rPr>
          <w:sz w:val="28"/>
          <w:szCs w:val="28"/>
        </w:rPr>
      </w:pPr>
    </w:p>
    <w:p w:rsidR="00C4023D" w:rsidRPr="00DF5854" w:rsidRDefault="00C4023D" w:rsidP="00D62B93">
      <w:pPr>
        <w:jc w:val="center"/>
        <w:rPr>
          <w:szCs w:val="24"/>
        </w:rPr>
      </w:pPr>
    </w:p>
    <w:p w:rsidR="00C4023D" w:rsidRPr="00DF5854" w:rsidRDefault="00C4023D" w:rsidP="00D62B93">
      <w:pPr>
        <w:jc w:val="center"/>
        <w:rPr>
          <w:szCs w:val="24"/>
        </w:rPr>
      </w:pPr>
    </w:p>
    <w:p w:rsidR="00C4023D" w:rsidRDefault="00C4023D" w:rsidP="005D3E2D">
      <w:pPr>
        <w:pStyle w:val="a6"/>
        <w:spacing w:line="276" w:lineRule="auto"/>
        <w:jc w:val="center"/>
      </w:pPr>
      <w:r>
        <w:t xml:space="preserve">Направление и </w:t>
      </w:r>
      <w:r w:rsidR="00287885">
        <w:t>направленность (пр</w:t>
      </w:r>
      <w:r>
        <w:t xml:space="preserve">офиль) </w:t>
      </w:r>
    </w:p>
    <w:p w:rsidR="00C4023D" w:rsidRDefault="001815CF" w:rsidP="005D3E2D">
      <w:pPr>
        <w:pStyle w:val="a6"/>
        <w:spacing w:line="276" w:lineRule="auto"/>
        <w:jc w:val="center"/>
      </w:pPr>
      <w:r>
        <w:t>40.06</w:t>
      </w:r>
      <w:r w:rsidR="00C4023D">
        <w:t>.0</w:t>
      </w:r>
      <w:r>
        <w:t>1 Юриспруденция. Теория и история права и государства; история учений о праве и государстве</w:t>
      </w:r>
    </w:p>
    <w:p w:rsidR="00C4023D" w:rsidRDefault="00C4023D" w:rsidP="005D3E2D">
      <w:pPr>
        <w:jc w:val="center"/>
      </w:pPr>
    </w:p>
    <w:p w:rsidR="00C4023D" w:rsidRDefault="00C4023D" w:rsidP="005D3E2D">
      <w:pPr>
        <w:jc w:val="center"/>
      </w:pPr>
    </w:p>
    <w:p w:rsidR="00C4023D" w:rsidRDefault="00C4023D" w:rsidP="005D3E2D">
      <w:pPr>
        <w:spacing w:line="276" w:lineRule="auto"/>
        <w:jc w:val="center"/>
      </w:pPr>
      <w:r>
        <w:t>Форма обучения</w:t>
      </w:r>
    </w:p>
    <w:p w:rsidR="00C4023D" w:rsidRDefault="00A734A1" w:rsidP="005D3E2D">
      <w:pPr>
        <w:spacing w:line="276" w:lineRule="auto"/>
        <w:jc w:val="center"/>
      </w:pPr>
      <w:r>
        <w:t>о</w:t>
      </w:r>
      <w:r w:rsidR="001815CF">
        <w:t>чная</w:t>
      </w:r>
      <w:r>
        <w:t>, заочная</w:t>
      </w:r>
    </w:p>
    <w:p w:rsidR="00C4023D" w:rsidRPr="005418E0" w:rsidRDefault="00C4023D" w:rsidP="00C609ED">
      <w:pPr>
        <w:jc w:val="center"/>
        <w:rPr>
          <w:szCs w:val="24"/>
        </w:rPr>
      </w:pPr>
    </w:p>
    <w:p w:rsidR="00C4023D" w:rsidRDefault="00C4023D" w:rsidP="00C609ED">
      <w:pPr>
        <w:jc w:val="center"/>
        <w:rPr>
          <w:szCs w:val="24"/>
        </w:rPr>
      </w:pPr>
    </w:p>
    <w:p w:rsidR="00C4023D" w:rsidRDefault="00C4023D" w:rsidP="00C609ED">
      <w:pPr>
        <w:jc w:val="center"/>
        <w:rPr>
          <w:szCs w:val="24"/>
        </w:rPr>
      </w:pPr>
    </w:p>
    <w:p w:rsidR="00C4023D" w:rsidRDefault="00C4023D" w:rsidP="00C609ED">
      <w:pPr>
        <w:jc w:val="center"/>
        <w:rPr>
          <w:szCs w:val="24"/>
        </w:rPr>
      </w:pPr>
    </w:p>
    <w:p w:rsidR="00C4023D" w:rsidRDefault="00C4023D" w:rsidP="00C609ED">
      <w:pPr>
        <w:jc w:val="center"/>
        <w:rPr>
          <w:szCs w:val="24"/>
        </w:rPr>
      </w:pPr>
    </w:p>
    <w:p w:rsidR="00C4023D" w:rsidRDefault="00C4023D" w:rsidP="00C609ED">
      <w:pPr>
        <w:jc w:val="center"/>
        <w:rPr>
          <w:szCs w:val="24"/>
        </w:rPr>
      </w:pPr>
    </w:p>
    <w:p w:rsidR="00C4023D" w:rsidRDefault="00C4023D" w:rsidP="00C609ED">
      <w:pPr>
        <w:jc w:val="center"/>
        <w:rPr>
          <w:szCs w:val="24"/>
        </w:rPr>
      </w:pPr>
    </w:p>
    <w:p w:rsidR="00C4023D" w:rsidRPr="005418E0" w:rsidRDefault="00C4023D" w:rsidP="00C609ED">
      <w:pPr>
        <w:jc w:val="center"/>
        <w:rPr>
          <w:szCs w:val="24"/>
        </w:rPr>
      </w:pPr>
    </w:p>
    <w:p w:rsidR="00C4023D" w:rsidRPr="005418E0" w:rsidRDefault="00C4023D" w:rsidP="00C609ED">
      <w:pPr>
        <w:jc w:val="center"/>
        <w:rPr>
          <w:szCs w:val="24"/>
        </w:rPr>
      </w:pPr>
    </w:p>
    <w:p w:rsidR="00C4023D" w:rsidRDefault="00C4023D" w:rsidP="00C609ED">
      <w:pPr>
        <w:jc w:val="center"/>
        <w:rPr>
          <w:szCs w:val="24"/>
        </w:rPr>
      </w:pPr>
    </w:p>
    <w:p w:rsidR="00C4023D" w:rsidRDefault="00C4023D" w:rsidP="00C609ED">
      <w:pPr>
        <w:jc w:val="center"/>
        <w:rPr>
          <w:szCs w:val="24"/>
        </w:rPr>
      </w:pPr>
    </w:p>
    <w:p w:rsidR="00C4023D" w:rsidRPr="005418E0" w:rsidRDefault="00C4023D" w:rsidP="00C609ED">
      <w:pPr>
        <w:jc w:val="center"/>
        <w:rPr>
          <w:szCs w:val="24"/>
        </w:rPr>
      </w:pPr>
    </w:p>
    <w:p w:rsidR="00C4023D" w:rsidRPr="005418E0" w:rsidRDefault="00C4023D" w:rsidP="00C609ED">
      <w:pPr>
        <w:jc w:val="center"/>
        <w:rPr>
          <w:szCs w:val="24"/>
        </w:rPr>
      </w:pPr>
    </w:p>
    <w:p w:rsidR="00C4023D" w:rsidRPr="005418E0" w:rsidRDefault="00C4023D" w:rsidP="00C609ED">
      <w:pPr>
        <w:jc w:val="center"/>
        <w:rPr>
          <w:szCs w:val="24"/>
        </w:rPr>
      </w:pPr>
    </w:p>
    <w:p w:rsidR="00C4023D" w:rsidRDefault="00C4023D" w:rsidP="00AD7117">
      <w:pPr>
        <w:jc w:val="center"/>
        <w:rPr>
          <w:sz w:val="22"/>
          <w:szCs w:val="22"/>
        </w:rPr>
      </w:pPr>
      <w:r w:rsidRPr="005418E0">
        <w:rPr>
          <w:szCs w:val="24"/>
        </w:rPr>
        <w:t>Владивосток 20</w:t>
      </w:r>
      <w:r w:rsidR="004656D5">
        <w:rPr>
          <w:szCs w:val="24"/>
        </w:rPr>
        <w:t>2</w:t>
      </w:r>
      <w:r w:rsidR="002C41E0">
        <w:rPr>
          <w:szCs w:val="24"/>
        </w:rPr>
        <w:t>1</w:t>
      </w:r>
      <w:bookmarkStart w:id="6" w:name="_GoBack"/>
      <w:bookmarkEnd w:id="6"/>
    </w:p>
    <w:p w:rsidR="00C4023D" w:rsidRDefault="00C4023D" w:rsidP="00D34544">
      <w:pPr>
        <w:overflowPunct/>
        <w:autoSpaceDE/>
        <w:autoSpaceDN/>
        <w:adjustRightInd/>
        <w:ind w:firstLine="709"/>
        <w:contextualSpacing/>
        <w:textAlignment w:val="auto"/>
        <w:rPr>
          <w:szCs w:val="24"/>
          <w:lang w:eastAsia="en-US"/>
        </w:rPr>
      </w:pPr>
    </w:p>
    <w:p w:rsidR="00C4023D" w:rsidRPr="002B17FD" w:rsidRDefault="00C4023D" w:rsidP="00D34544">
      <w:pPr>
        <w:overflowPunct/>
        <w:autoSpaceDE/>
        <w:autoSpaceDN/>
        <w:adjustRightInd/>
        <w:ind w:firstLine="709"/>
        <w:contextualSpacing/>
        <w:textAlignment w:val="auto"/>
        <w:rPr>
          <w:szCs w:val="24"/>
          <w:lang w:eastAsia="en-US"/>
        </w:rPr>
        <w:sectPr w:rsidR="00C4023D" w:rsidRPr="002B17FD" w:rsidSect="00AD4A25">
          <w:footerReference w:type="even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4023D" w:rsidRPr="00C55872" w:rsidRDefault="00C4023D" w:rsidP="00C55872">
      <w:pPr>
        <w:pageBreakBefore/>
        <w:spacing w:after="240"/>
        <w:jc w:val="both"/>
        <w:rPr>
          <w:b/>
          <w:szCs w:val="24"/>
        </w:rPr>
      </w:pPr>
      <w:r w:rsidRPr="00C55872">
        <w:rPr>
          <w:b/>
          <w:szCs w:val="24"/>
        </w:rPr>
        <w:lastRenderedPageBreak/>
        <w:t>1 ПЕРЕЧЕНЬ ФОРМИРУЕМЫХ КОМПЕТЕНЦИЙ</w:t>
      </w: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544"/>
        <w:gridCol w:w="1405"/>
        <w:gridCol w:w="12510"/>
      </w:tblGrid>
      <w:tr w:rsidR="00C4023D" w:rsidRPr="002A4F68" w:rsidTr="004C1B66">
        <w:trPr>
          <w:cantSplit/>
          <w:tblHeader/>
          <w:jc w:val="center"/>
        </w:trPr>
        <w:tc>
          <w:tcPr>
            <w:tcW w:w="544" w:type="dxa"/>
            <w:vAlign w:val="center"/>
          </w:tcPr>
          <w:p w:rsidR="00C4023D" w:rsidRPr="002A4F68" w:rsidRDefault="00C4023D" w:rsidP="00FA245A">
            <w:pPr>
              <w:keepNext/>
              <w:jc w:val="center"/>
              <w:rPr>
                <w:szCs w:val="24"/>
              </w:rPr>
            </w:pPr>
            <w:r w:rsidRPr="002A4F68">
              <w:rPr>
                <w:szCs w:val="24"/>
              </w:rPr>
              <w:t>№</w:t>
            </w:r>
          </w:p>
          <w:p w:rsidR="00C4023D" w:rsidRPr="002A4F68" w:rsidRDefault="00C4023D" w:rsidP="00FA245A">
            <w:pPr>
              <w:keepNext/>
              <w:jc w:val="center"/>
              <w:rPr>
                <w:szCs w:val="24"/>
              </w:rPr>
            </w:pPr>
            <w:r w:rsidRPr="002A4F68">
              <w:rPr>
                <w:szCs w:val="24"/>
              </w:rPr>
              <w:t>п/п</w:t>
            </w:r>
          </w:p>
        </w:tc>
        <w:tc>
          <w:tcPr>
            <w:tcW w:w="1405" w:type="dxa"/>
            <w:vAlign w:val="center"/>
          </w:tcPr>
          <w:p w:rsidR="00C4023D" w:rsidRPr="002A4F68" w:rsidRDefault="00C4023D" w:rsidP="00D10DFC">
            <w:pPr>
              <w:keepNext/>
              <w:jc w:val="center"/>
              <w:rPr>
                <w:szCs w:val="24"/>
              </w:rPr>
            </w:pPr>
            <w:r w:rsidRPr="002A4F68">
              <w:rPr>
                <w:szCs w:val="24"/>
              </w:rPr>
              <w:t>Код</w:t>
            </w:r>
          </w:p>
          <w:p w:rsidR="00C4023D" w:rsidRPr="002A4F68" w:rsidRDefault="00C4023D" w:rsidP="00D10DFC">
            <w:pPr>
              <w:keepNext/>
              <w:jc w:val="center"/>
              <w:rPr>
                <w:szCs w:val="24"/>
              </w:rPr>
            </w:pPr>
            <w:r w:rsidRPr="002A4F68">
              <w:rPr>
                <w:szCs w:val="24"/>
              </w:rPr>
              <w:t>компетенции</w:t>
            </w:r>
          </w:p>
        </w:tc>
        <w:tc>
          <w:tcPr>
            <w:tcW w:w="12510" w:type="dxa"/>
            <w:vAlign w:val="center"/>
          </w:tcPr>
          <w:p w:rsidR="00C4023D" w:rsidRPr="002A4F68" w:rsidRDefault="00C4023D" w:rsidP="00FA245A">
            <w:pPr>
              <w:keepNext/>
              <w:jc w:val="center"/>
              <w:rPr>
                <w:szCs w:val="24"/>
              </w:rPr>
            </w:pPr>
            <w:r w:rsidRPr="002A4F68">
              <w:rPr>
                <w:szCs w:val="24"/>
              </w:rPr>
              <w:t>Формулировка компетенции</w:t>
            </w:r>
          </w:p>
        </w:tc>
      </w:tr>
      <w:tr w:rsidR="00C4023D" w:rsidRPr="002A4F68" w:rsidTr="004C1B66">
        <w:trPr>
          <w:cantSplit/>
          <w:tblHeader/>
          <w:jc w:val="center"/>
        </w:trPr>
        <w:tc>
          <w:tcPr>
            <w:tcW w:w="544" w:type="dxa"/>
            <w:vAlign w:val="center"/>
          </w:tcPr>
          <w:p w:rsidR="00C4023D" w:rsidRPr="002A4F68" w:rsidRDefault="00C4023D" w:rsidP="00FA245A">
            <w:pPr>
              <w:keepNext/>
              <w:jc w:val="center"/>
              <w:rPr>
                <w:szCs w:val="24"/>
              </w:rPr>
            </w:pPr>
            <w:r w:rsidRPr="002A4F68">
              <w:rPr>
                <w:szCs w:val="24"/>
              </w:rPr>
              <w:t>1</w:t>
            </w:r>
          </w:p>
        </w:tc>
        <w:tc>
          <w:tcPr>
            <w:tcW w:w="1405" w:type="dxa"/>
            <w:vAlign w:val="center"/>
          </w:tcPr>
          <w:p w:rsidR="00C4023D" w:rsidRPr="002A4F68" w:rsidRDefault="00D56312" w:rsidP="00FA245A">
            <w:pPr>
              <w:keepNext/>
              <w:jc w:val="center"/>
              <w:rPr>
                <w:szCs w:val="24"/>
              </w:rPr>
            </w:pPr>
            <w:r>
              <w:rPr>
                <w:szCs w:val="24"/>
              </w:rPr>
              <w:t>УК-1</w:t>
            </w:r>
          </w:p>
        </w:tc>
        <w:tc>
          <w:tcPr>
            <w:tcW w:w="12510" w:type="dxa"/>
            <w:vAlign w:val="center"/>
          </w:tcPr>
          <w:p w:rsidR="00D56312" w:rsidRPr="00D56312" w:rsidRDefault="00D56312" w:rsidP="00D56312">
            <w:pPr>
              <w:keepNext/>
              <w:rPr>
                <w:bCs/>
                <w:szCs w:val="24"/>
              </w:rPr>
            </w:pPr>
            <w:r>
              <w:rPr>
                <w:szCs w:val="24"/>
              </w:rPr>
              <w:t>С</w:t>
            </w:r>
            <w:r w:rsidRPr="00D56312">
              <w:rPr>
                <w:szCs w:val="24"/>
              </w:rPr>
              <w:t>пособность</w:t>
            </w:r>
            <w:r w:rsidR="004A7D93">
              <w:rPr>
                <w:szCs w:val="24"/>
              </w:rPr>
              <w:t>ю</w:t>
            </w:r>
            <w:r w:rsidRPr="00D56312">
              <w:rPr>
                <w:szCs w:val="24"/>
              </w:rPr>
              <w:t xml:space="preserve">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областях.</w:t>
            </w:r>
          </w:p>
          <w:p w:rsidR="00C4023D" w:rsidRPr="002A4F68" w:rsidRDefault="00C4023D" w:rsidP="00643661">
            <w:pPr>
              <w:keepNext/>
              <w:rPr>
                <w:szCs w:val="24"/>
              </w:rPr>
            </w:pPr>
          </w:p>
        </w:tc>
      </w:tr>
      <w:tr w:rsidR="008A76BC" w:rsidRPr="002A4F68" w:rsidTr="004C1B66">
        <w:trPr>
          <w:cantSplit/>
          <w:tblHeader/>
          <w:jc w:val="center"/>
        </w:trPr>
        <w:tc>
          <w:tcPr>
            <w:tcW w:w="544" w:type="dxa"/>
            <w:vAlign w:val="center"/>
          </w:tcPr>
          <w:p w:rsidR="008A76BC" w:rsidRPr="002A4F68" w:rsidRDefault="008A76BC" w:rsidP="00FA245A">
            <w:pPr>
              <w:keepNext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05" w:type="dxa"/>
            <w:vAlign w:val="center"/>
          </w:tcPr>
          <w:p w:rsidR="008A76BC" w:rsidRDefault="008A76BC" w:rsidP="00FA245A">
            <w:pPr>
              <w:keepNext/>
              <w:jc w:val="center"/>
              <w:rPr>
                <w:szCs w:val="24"/>
              </w:rPr>
            </w:pPr>
            <w:r>
              <w:rPr>
                <w:szCs w:val="24"/>
              </w:rPr>
              <w:t>УК-2</w:t>
            </w:r>
          </w:p>
        </w:tc>
        <w:tc>
          <w:tcPr>
            <w:tcW w:w="12510" w:type="dxa"/>
            <w:vAlign w:val="center"/>
          </w:tcPr>
          <w:p w:rsidR="008A76BC" w:rsidRPr="008A76BC" w:rsidRDefault="008A76BC" w:rsidP="008A76BC">
            <w:pPr>
              <w:keepNext/>
              <w:rPr>
                <w:bCs/>
                <w:szCs w:val="24"/>
              </w:rPr>
            </w:pPr>
            <w:r>
              <w:rPr>
                <w:bCs/>
                <w:szCs w:val="24"/>
              </w:rPr>
              <w:t>С</w:t>
            </w:r>
            <w:r w:rsidRPr="008A76BC">
              <w:rPr>
                <w:bCs/>
                <w:szCs w:val="24"/>
              </w:rPr>
              <w:t>пособность</w:t>
            </w:r>
            <w:r w:rsidR="004A7D93">
              <w:rPr>
                <w:bCs/>
                <w:szCs w:val="24"/>
              </w:rPr>
              <w:t>ю</w:t>
            </w:r>
            <w:r w:rsidRPr="008A76BC">
              <w:rPr>
                <w:bCs/>
                <w:szCs w:val="24"/>
              </w:rPr>
              <w:t xml:space="preserve">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науки.</w:t>
            </w:r>
          </w:p>
          <w:p w:rsidR="008A76BC" w:rsidRDefault="008A76BC" w:rsidP="00D56312">
            <w:pPr>
              <w:keepNext/>
              <w:rPr>
                <w:szCs w:val="24"/>
              </w:rPr>
            </w:pPr>
          </w:p>
        </w:tc>
      </w:tr>
      <w:tr w:rsidR="008A76BC" w:rsidRPr="002A4F68" w:rsidTr="004C1B66">
        <w:trPr>
          <w:cantSplit/>
          <w:tblHeader/>
          <w:jc w:val="center"/>
        </w:trPr>
        <w:tc>
          <w:tcPr>
            <w:tcW w:w="544" w:type="dxa"/>
            <w:vAlign w:val="center"/>
          </w:tcPr>
          <w:p w:rsidR="008A76BC" w:rsidRPr="002A4F68" w:rsidRDefault="008A76BC" w:rsidP="00FA245A">
            <w:pPr>
              <w:keepNext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05" w:type="dxa"/>
            <w:vAlign w:val="center"/>
          </w:tcPr>
          <w:p w:rsidR="008A76BC" w:rsidRDefault="008A76BC" w:rsidP="00FA245A">
            <w:pPr>
              <w:keepNext/>
              <w:jc w:val="center"/>
              <w:rPr>
                <w:szCs w:val="24"/>
              </w:rPr>
            </w:pPr>
            <w:r>
              <w:rPr>
                <w:szCs w:val="24"/>
              </w:rPr>
              <w:t>ОПК-1</w:t>
            </w:r>
          </w:p>
        </w:tc>
        <w:tc>
          <w:tcPr>
            <w:tcW w:w="12510" w:type="dxa"/>
            <w:vAlign w:val="center"/>
          </w:tcPr>
          <w:p w:rsidR="008A76BC" w:rsidRDefault="00CF0B45" w:rsidP="00D56312">
            <w:pPr>
              <w:keepNext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CF0B45">
              <w:rPr>
                <w:szCs w:val="24"/>
              </w:rPr>
              <w:t>ладение</w:t>
            </w:r>
            <w:r w:rsidR="002757EC">
              <w:rPr>
                <w:szCs w:val="24"/>
              </w:rPr>
              <w:t>м</w:t>
            </w:r>
            <w:r w:rsidRPr="00CF0B45">
              <w:rPr>
                <w:szCs w:val="24"/>
              </w:rPr>
              <w:t xml:space="preserve"> методологией научно-исследовательской деятельности в области юриспруденции.</w:t>
            </w:r>
          </w:p>
        </w:tc>
      </w:tr>
      <w:tr w:rsidR="008A76BC" w:rsidRPr="002A4F68" w:rsidTr="004C1B66">
        <w:trPr>
          <w:cantSplit/>
          <w:tblHeader/>
          <w:jc w:val="center"/>
        </w:trPr>
        <w:tc>
          <w:tcPr>
            <w:tcW w:w="544" w:type="dxa"/>
            <w:vAlign w:val="center"/>
          </w:tcPr>
          <w:p w:rsidR="008A76BC" w:rsidRPr="002A4F68" w:rsidRDefault="008A76BC" w:rsidP="00FA245A">
            <w:pPr>
              <w:keepNext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05" w:type="dxa"/>
            <w:vAlign w:val="center"/>
          </w:tcPr>
          <w:p w:rsidR="008A76BC" w:rsidRDefault="008A76BC" w:rsidP="00FA245A">
            <w:pPr>
              <w:keepNext/>
              <w:jc w:val="center"/>
              <w:rPr>
                <w:szCs w:val="24"/>
              </w:rPr>
            </w:pPr>
            <w:r>
              <w:rPr>
                <w:szCs w:val="24"/>
              </w:rPr>
              <w:t>ОПК - 4</w:t>
            </w:r>
          </w:p>
        </w:tc>
        <w:tc>
          <w:tcPr>
            <w:tcW w:w="12510" w:type="dxa"/>
            <w:vAlign w:val="center"/>
          </w:tcPr>
          <w:p w:rsidR="008A76BC" w:rsidRDefault="00B65F1E" w:rsidP="00D56312">
            <w:pPr>
              <w:keepNext/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B65F1E">
              <w:rPr>
                <w:szCs w:val="24"/>
              </w:rPr>
              <w:t>отовность</w:t>
            </w:r>
            <w:r w:rsidR="00287885">
              <w:rPr>
                <w:szCs w:val="24"/>
              </w:rPr>
              <w:t>ю</w:t>
            </w:r>
            <w:r w:rsidRPr="00B65F1E">
              <w:rPr>
                <w:szCs w:val="24"/>
              </w:rPr>
              <w:t xml:space="preserve"> организовать работу исследовательского и (или) педагогического коллектива в области юриспруденции.</w:t>
            </w:r>
          </w:p>
        </w:tc>
      </w:tr>
      <w:tr w:rsidR="008A76BC" w:rsidRPr="002A4F68" w:rsidTr="004C1B66">
        <w:trPr>
          <w:cantSplit/>
          <w:tblHeader/>
          <w:jc w:val="center"/>
        </w:trPr>
        <w:tc>
          <w:tcPr>
            <w:tcW w:w="544" w:type="dxa"/>
            <w:vAlign w:val="center"/>
          </w:tcPr>
          <w:p w:rsidR="008A76BC" w:rsidRPr="002A4F68" w:rsidRDefault="008A76BC" w:rsidP="00FA245A">
            <w:pPr>
              <w:keepNext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05" w:type="dxa"/>
            <w:vAlign w:val="center"/>
          </w:tcPr>
          <w:p w:rsidR="008A76BC" w:rsidRDefault="008A76BC" w:rsidP="00FA245A">
            <w:pPr>
              <w:keepNext/>
              <w:jc w:val="center"/>
              <w:rPr>
                <w:szCs w:val="24"/>
              </w:rPr>
            </w:pPr>
            <w:r>
              <w:rPr>
                <w:szCs w:val="24"/>
              </w:rPr>
              <w:t>ПК-1</w:t>
            </w:r>
          </w:p>
        </w:tc>
        <w:tc>
          <w:tcPr>
            <w:tcW w:w="12510" w:type="dxa"/>
            <w:vAlign w:val="center"/>
          </w:tcPr>
          <w:p w:rsidR="008A76BC" w:rsidRDefault="00CF0B45" w:rsidP="00D56312">
            <w:pPr>
              <w:keepNext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CF0B45">
              <w:rPr>
                <w:szCs w:val="24"/>
              </w:rPr>
              <w:t>ладение</w:t>
            </w:r>
            <w:r w:rsidR="002757EC">
              <w:rPr>
                <w:szCs w:val="24"/>
              </w:rPr>
              <w:t>м</w:t>
            </w:r>
            <w:r w:rsidRPr="00CF0B45">
              <w:rPr>
                <w:szCs w:val="24"/>
              </w:rPr>
              <w:t xml:space="preserve"> методологией теоретических и экспериментальных исследований государственно-правовых феноменов.</w:t>
            </w:r>
          </w:p>
        </w:tc>
      </w:tr>
      <w:tr w:rsidR="008A76BC" w:rsidRPr="002A4F68" w:rsidTr="004C1B66">
        <w:trPr>
          <w:cantSplit/>
          <w:tblHeader/>
          <w:jc w:val="center"/>
        </w:trPr>
        <w:tc>
          <w:tcPr>
            <w:tcW w:w="544" w:type="dxa"/>
            <w:vAlign w:val="center"/>
          </w:tcPr>
          <w:p w:rsidR="008A76BC" w:rsidRPr="002A4F68" w:rsidRDefault="008A76BC" w:rsidP="00FA245A">
            <w:pPr>
              <w:keepNext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405" w:type="dxa"/>
            <w:vAlign w:val="center"/>
          </w:tcPr>
          <w:p w:rsidR="008A76BC" w:rsidRDefault="008A76BC" w:rsidP="00FA245A">
            <w:pPr>
              <w:keepNext/>
              <w:jc w:val="center"/>
              <w:rPr>
                <w:szCs w:val="24"/>
              </w:rPr>
            </w:pPr>
            <w:r>
              <w:rPr>
                <w:szCs w:val="24"/>
              </w:rPr>
              <w:t>ПК - 2</w:t>
            </w:r>
          </w:p>
        </w:tc>
        <w:tc>
          <w:tcPr>
            <w:tcW w:w="12510" w:type="dxa"/>
            <w:vAlign w:val="center"/>
          </w:tcPr>
          <w:p w:rsidR="008A76BC" w:rsidRDefault="00CF0B45" w:rsidP="00D56312">
            <w:pPr>
              <w:keepNext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CF0B45">
              <w:rPr>
                <w:szCs w:val="24"/>
              </w:rPr>
              <w:t>ладение</w:t>
            </w:r>
            <w:r w:rsidR="002757EC">
              <w:rPr>
                <w:szCs w:val="24"/>
              </w:rPr>
              <w:t>м</w:t>
            </w:r>
            <w:r w:rsidRPr="00CF0B45">
              <w:rPr>
                <w:szCs w:val="24"/>
              </w:rPr>
              <w:t xml:space="preserve"> культурой научного исследования в области права и государства, а также формирования портфеля научных проектов, предложений относительно участия в конкурсах (тендерах, грантах), в том числе с использованием новейших информационно-коммуникационных технологий.</w:t>
            </w:r>
          </w:p>
        </w:tc>
      </w:tr>
      <w:tr w:rsidR="00D56312" w:rsidRPr="002A4F68" w:rsidTr="004C1B66">
        <w:trPr>
          <w:cantSplit/>
          <w:tblHeader/>
          <w:jc w:val="center"/>
        </w:trPr>
        <w:tc>
          <w:tcPr>
            <w:tcW w:w="544" w:type="dxa"/>
            <w:vAlign w:val="center"/>
          </w:tcPr>
          <w:p w:rsidR="00D56312" w:rsidRPr="002A4F68" w:rsidRDefault="008A76BC" w:rsidP="00FA245A">
            <w:pPr>
              <w:keepNext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05" w:type="dxa"/>
            <w:vAlign w:val="center"/>
          </w:tcPr>
          <w:p w:rsidR="00D56312" w:rsidRPr="002A4F68" w:rsidRDefault="00D56312" w:rsidP="00FA245A">
            <w:pPr>
              <w:keepNext/>
              <w:jc w:val="center"/>
              <w:rPr>
                <w:szCs w:val="24"/>
              </w:rPr>
            </w:pPr>
            <w:r>
              <w:rPr>
                <w:szCs w:val="24"/>
              </w:rPr>
              <w:t>ПК-4</w:t>
            </w:r>
          </w:p>
        </w:tc>
        <w:tc>
          <w:tcPr>
            <w:tcW w:w="12510" w:type="dxa"/>
            <w:vAlign w:val="center"/>
          </w:tcPr>
          <w:p w:rsidR="00D56312" w:rsidRPr="00D56312" w:rsidRDefault="00D56312" w:rsidP="00D56312">
            <w:pPr>
              <w:keepNext/>
              <w:rPr>
                <w:szCs w:val="24"/>
              </w:rPr>
            </w:pPr>
            <w:r w:rsidRPr="00D56312">
              <w:rPr>
                <w:szCs w:val="24"/>
              </w:rPr>
              <w:t>Способность</w:t>
            </w:r>
            <w:r w:rsidR="004A7D93">
              <w:rPr>
                <w:szCs w:val="24"/>
              </w:rPr>
              <w:t>ю</w:t>
            </w:r>
            <w:r w:rsidRPr="00D56312">
              <w:rPr>
                <w:szCs w:val="24"/>
              </w:rPr>
              <w:t xml:space="preserve"> адаптировать результаты современных юридических исследований для целей решения проблем, возникающих в правоприменительной практике и государственной правовой политике.</w:t>
            </w:r>
          </w:p>
          <w:p w:rsidR="00D56312" w:rsidRPr="002A4F68" w:rsidRDefault="00D56312" w:rsidP="00643661">
            <w:pPr>
              <w:keepNext/>
              <w:rPr>
                <w:szCs w:val="24"/>
              </w:rPr>
            </w:pPr>
          </w:p>
        </w:tc>
      </w:tr>
      <w:tr w:rsidR="00D56312" w:rsidRPr="002A4F68" w:rsidTr="004C1B66">
        <w:trPr>
          <w:cantSplit/>
          <w:tblHeader/>
          <w:jc w:val="center"/>
        </w:trPr>
        <w:tc>
          <w:tcPr>
            <w:tcW w:w="544" w:type="dxa"/>
            <w:vAlign w:val="center"/>
          </w:tcPr>
          <w:p w:rsidR="00D56312" w:rsidRPr="002A4F68" w:rsidRDefault="008A76BC" w:rsidP="00FA245A">
            <w:pPr>
              <w:keepNext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405" w:type="dxa"/>
            <w:vAlign w:val="center"/>
          </w:tcPr>
          <w:p w:rsidR="00D56312" w:rsidRPr="002A4F68" w:rsidRDefault="00D56312" w:rsidP="00FA245A">
            <w:pPr>
              <w:keepNext/>
              <w:jc w:val="center"/>
              <w:rPr>
                <w:szCs w:val="24"/>
              </w:rPr>
            </w:pPr>
            <w:r>
              <w:rPr>
                <w:szCs w:val="24"/>
              </w:rPr>
              <w:t>ПК-5</w:t>
            </w:r>
          </w:p>
        </w:tc>
        <w:tc>
          <w:tcPr>
            <w:tcW w:w="12510" w:type="dxa"/>
            <w:vAlign w:val="center"/>
          </w:tcPr>
          <w:p w:rsidR="00D56312" w:rsidRPr="00D56312" w:rsidRDefault="00D56312" w:rsidP="00643661">
            <w:pPr>
              <w:keepNext/>
              <w:rPr>
                <w:szCs w:val="24"/>
              </w:rPr>
            </w:pPr>
            <w:r w:rsidRPr="00D56312">
              <w:rPr>
                <w:szCs w:val="24"/>
              </w:rPr>
              <w:t>Готовность</w:t>
            </w:r>
            <w:r w:rsidR="002757EC">
              <w:rPr>
                <w:szCs w:val="24"/>
              </w:rPr>
              <w:t>ю</w:t>
            </w:r>
            <w:r w:rsidRPr="00D56312">
              <w:rPr>
                <w:szCs w:val="24"/>
              </w:rPr>
              <w:t xml:space="preserve"> использовать результаты исследований, знание закономерностей и тенденции развития права и государства для совершенствования юридической техники разработки нормативно-правовых актов.</w:t>
            </w:r>
          </w:p>
        </w:tc>
      </w:tr>
    </w:tbl>
    <w:p w:rsidR="00C4023D" w:rsidRPr="00EA350A" w:rsidRDefault="00C4023D" w:rsidP="00723AFF">
      <w:pPr>
        <w:keepNext/>
        <w:spacing w:before="240" w:after="120"/>
        <w:jc w:val="both"/>
        <w:rPr>
          <w:b/>
          <w:sz w:val="28"/>
        </w:rPr>
      </w:pPr>
      <w:r w:rsidRPr="00D11DAA">
        <w:rPr>
          <w:b/>
          <w:sz w:val="28"/>
        </w:rPr>
        <w:t>2 ОПИСАНИЕ ПОКАЗАТЕЛЕЙ И КРИТЕРИЕВ ОЦЕНИВАНИЯ КОМПЕТЕНЦИЙ</w:t>
      </w:r>
    </w:p>
    <w:p w:rsidR="00C4023D" w:rsidRPr="00E14983" w:rsidRDefault="00D56312" w:rsidP="00723AFF">
      <w:pPr>
        <w:spacing w:before="120" w:after="120"/>
        <w:jc w:val="center"/>
        <w:rPr>
          <w:b/>
          <w:i/>
        </w:rPr>
      </w:pPr>
      <w:r>
        <w:rPr>
          <w:b/>
          <w:i/>
        </w:rPr>
        <w:t>УК-1</w:t>
      </w:r>
      <w:r w:rsidR="00C4023D" w:rsidRPr="00E14983">
        <w:rPr>
          <w:b/>
          <w:i/>
        </w:rPr>
        <w:t xml:space="preserve"> </w:t>
      </w:r>
      <w:r w:rsidRPr="00D56312">
        <w:rPr>
          <w:b/>
          <w:i/>
        </w:rPr>
        <w:t>способность</w:t>
      </w:r>
      <w:r w:rsidR="004A7D93">
        <w:rPr>
          <w:b/>
          <w:i/>
        </w:rPr>
        <w:t>ю</w:t>
      </w:r>
      <w:r w:rsidRPr="00D56312">
        <w:rPr>
          <w:b/>
          <w:i/>
        </w:rPr>
        <w:t xml:space="preserve">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областях.</w:t>
      </w:r>
    </w:p>
    <w:p w:rsidR="00C4023D" w:rsidRDefault="00C4023D" w:rsidP="00C609ED">
      <w:pPr>
        <w:tabs>
          <w:tab w:val="left" w:pos="2136"/>
        </w:tabs>
        <w:rPr>
          <w:sz w:val="16"/>
          <w:szCs w:val="16"/>
          <w:lang w:eastAsia="ru-RU"/>
        </w:rPr>
      </w:pPr>
    </w:p>
    <w:tbl>
      <w:tblPr>
        <w:tblW w:w="1513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2"/>
        <w:gridCol w:w="2235"/>
        <w:gridCol w:w="2235"/>
        <w:gridCol w:w="2236"/>
        <w:gridCol w:w="2235"/>
        <w:gridCol w:w="2236"/>
      </w:tblGrid>
      <w:tr w:rsidR="00D56312" w:rsidRPr="00646A23" w:rsidTr="00DB51D8">
        <w:trPr>
          <w:cantSplit/>
          <w:trHeight w:val="20"/>
          <w:tblHeader/>
          <w:jc w:val="center"/>
        </w:trPr>
        <w:tc>
          <w:tcPr>
            <w:tcW w:w="39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6312" w:rsidRPr="00646A23" w:rsidRDefault="00D56312" w:rsidP="00DB51D8">
            <w:pPr>
              <w:jc w:val="center"/>
              <w:rPr>
                <w:sz w:val="20"/>
              </w:rPr>
            </w:pPr>
            <w:r w:rsidRPr="00646A23">
              <w:rPr>
                <w:sz w:val="20"/>
              </w:rPr>
              <w:t>Планируемые результаты обучения</w:t>
            </w:r>
          </w:p>
          <w:p w:rsidR="00D56312" w:rsidRPr="00646A23" w:rsidRDefault="00D56312" w:rsidP="00DB51D8">
            <w:pPr>
              <w:jc w:val="center"/>
              <w:rPr>
                <w:sz w:val="20"/>
              </w:rPr>
            </w:pPr>
            <w:r w:rsidRPr="00646A23">
              <w:rPr>
                <w:sz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111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312" w:rsidRPr="00646A23" w:rsidRDefault="00D56312" w:rsidP="00DB51D8">
            <w:pPr>
              <w:spacing w:before="60" w:after="60"/>
              <w:jc w:val="center"/>
              <w:rPr>
                <w:sz w:val="20"/>
              </w:rPr>
            </w:pPr>
            <w:r w:rsidRPr="00646A23">
              <w:rPr>
                <w:sz w:val="20"/>
              </w:rPr>
              <w:t>Критерии оценивания результатов обучения</w:t>
            </w:r>
          </w:p>
        </w:tc>
      </w:tr>
      <w:tr w:rsidR="00D56312" w:rsidRPr="00646A23" w:rsidTr="00DB51D8">
        <w:trPr>
          <w:cantSplit/>
          <w:trHeight w:val="20"/>
          <w:tblHeader/>
          <w:jc w:val="center"/>
        </w:trPr>
        <w:tc>
          <w:tcPr>
            <w:tcW w:w="39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312" w:rsidRPr="00646A23" w:rsidRDefault="00D56312" w:rsidP="00DB51D8">
            <w:pPr>
              <w:jc w:val="center"/>
              <w:rPr>
                <w:sz w:val="20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312" w:rsidRPr="00646A23" w:rsidRDefault="00D56312" w:rsidP="00DB51D8">
            <w:pPr>
              <w:jc w:val="center"/>
              <w:rPr>
                <w:sz w:val="20"/>
              </w:rPr>
            </w:pPr>
            <w:r w:rsidRPr="00646A23">
              <w:rPr>
                <w:sz w:val="20"/>
              </w:rPr>
              <w:t>1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312" w:rsidRPr="00646A23" w:rsidRDefault="00D56312" w:rsidP="00DB51D8">
            <w:pPr>
              <w:jc w:val="center"/>
              <w:rPr>
                <w:sz w:val="20"/>
              </w:rPr>
            </w:pPr>
            <w:r w:rsidRPr="00646A23">
              <w:rPr>
                <w:sz w:val="20"/>
              </w:rPr>
              <w:t>2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312" w:rsidRPr="00646A23" w:rsidRDefault="00D56312" w:rsidP="00DB51D8">
            <w:pPr>
              <w:jc w:val="center"/>
              <w:rPr>
                <w:sz w:val="20"/>
              </w:rPr>
            </w:pPr>
            <w:r w:rsidRPr="00646A23">
              <w:rPr>
                <w:sz w:val="20"/>
              </w:rPr>
              <w:t>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312" w:rsidRPr="00646A23" w:rsidRDefault="00D56312" w:rsidP="00DB51D8">
            <w:pPr>
              <w:jc w:val="center"/>
              <w:rPr>
                <w:sz w:val="20"/>
              </w:rPr>
            </w:pPr>
            <w:r w:rsidRPr="00646A23">
              <w:rPr>
                <w:sz w:val="20"/>
              </w:rPr>
              <w:t>4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312" w:rsidRPr="00646A23" w:rsidRDefault="00D56312" w:rsidP="00DB51D8">
            <w:pPr>
              <w:jc w:val="center"/>
              <w:rPr>
                <w:sz w:val="20"/>
              </w:rPr>
            </w:pPr>
            <w:r w:rsidRPr="00646A23">
              <w:rPr>
                <w:sz w:val="20"/>
              </w:rPr>
              <w:t>5</w:t>
            </w:r>
          </w:p>
        </w:tc>
      </w:tr>
      <w:tr w:rsidR="00D56312" w:rsidRPr="00646A23" w:rsidTr="00DB51D8">
        <w:trPr>
          <w:cantSplit/>
          <w:trHeight w:val="20"/>
          <w:jc w:val="center"/>
        </w:trPr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12" w:rsidRPr="00B912B6" w:rsidRDefault="00D56312" w:rsidP="00DB51D8">
            <w:pPr>
              <w:jc w:val="both"/>
              <w:rPr>
                <w:b/>
                <w:sz w:val="20"/>
              </w:rPr>
            </w:pPr>
            <w:r w:rsidRPr="00B912B6">
              <w:rPr>
                <w:b/>
                <w:sz w:val="20"/>
              </w:rPr>
              <w:t>Умеет:</w:t>
            </w:r>
          </w:p>
          <w:p w:rsidR="00D56312" w:rsidRPr="00646A23" w:rsidRDefault="00D56312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анализировать альтернативные варианты решения исследовательских и практических задач и оценивать потенциальные выигрыши / проигрыши реализации этих вариантов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12" w:rsidRPr="00646A23" w:rsidRDefault="00D56312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>Отсутствие умений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12" w:rsidRPr="00646A23" w:rsidRDefault="00D56312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Фрагментарное умение 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12" w:rsidRPr="00646A23" w:rsidRDefault="00D56312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Неполное умение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12" w:rsidRPr="00646A23" w:rsidRDefault="00D56312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В целом сформировавшееся умение 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12" w:rsidRPr="00646A23" w:rsidRDefault="00D56312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Сформировавшееся систематическое умение </w:t>
            </w:r>
          </w:p>
        </w:tc>
      </w:tr>
      <w:tr w:rsidR="00D56312" w:rsidRPr="00646A23" w:rsidTr="00DB51D8">
        <w:trPr>
          <w:cantSplit/>
          <w:trHeight w:val="20"/>
          <w:jc w:val="center"/>
        </w:trPr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12" w:rsidRPr="00646A23" w:rsidRDefault="00D56312" w:rsidP="00DB51D8">
            <w:pPr>
              <w:jc w:val="both"/>
              <w:rPr>
                <w:sz w:val="20"/>
              </w:rPr>
            </w:pPr>
            <w:r w:rsidRPr="00B912B6">
              <w:rPr>
                <w:b/>
                <w:sz w:val="20"/>
              </w:rPr>
              <w:lastRenderedPageBreak/>
              <w:t>Умеет:</w:t>
            </w:r>
          </w:p>
          <w:p w:rsidR="00D56312" w:rsidRPr="00646A23" w:rsidRDefault="00FB1EAD" w:rsidP="00FB1EAD">
            <w:pPr>
              <w:jc w:val="both"/>
              <w:rPr>
                <w:sz w:val="20"/>
              </w:rPr>
            </w:pPr>
            <w:r>
              <w:rPr>
                <w:sz w:val="20"/>
              </w:rPr>
              <w:t>генерировать новые идеи</w:t>
            </w:r>
            <w:r w:rsidRPr="00FB1EAD">
              <w:rPr>
                <w:sz w:val="20"/>
              </w:rPr>
              <w:t xml:space="preserve"> </w:t>
            </w:r>
            <w:r w:rsidR="00D56312" w:rsidRPr="00646A23">
              <w:rPr>
                <w:sz w:val="20"/>
              </w:rPr>
              <w:t>при решении исследовательских и практических задач исходя из наличных ресурсов и ограничений</w:t>
            </w:r>
            <w:r>
              <w:rPr>
                <w:sz w:val="20"/>
              </w:rPr>
              <w:t>, в том числе в междисциплинарных областях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12" w:rsidRPr="00646A23" w:rsidRDefault="00D56312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>Отсутствие умений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12" w:rsidRPr="00646A23" w:rsidRDefault="00D56312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Фрагментарное умение 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12" w:rsidRPr="00646A23" w:rsidRDefault="00D56312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Неполное умение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12" w:rsidRPr="00646A23" w:rsidRDefault="00D56312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В целом сформировавшееся умение 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12" w:rsidRPr="00646A23" w:rsidRDefault="00D56312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Сформировавшееся систематическое умение </w:t>
            </w:r>
          </w:p>
        </w:tc>
      </w:tr>
      <w:tr w:rsidR="00D56312" w:rsidRPr="00646A23" w:rsidTr="00DB51D8">
        <w:trPr>
          <w:cantSplit/>
          <w:trHeight w:val="20"/>
          <w:jc w:val="center"/>
        </w:trPr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12" w:rsidRPr="00013FA0" w:rsidRDefault="00D56312" w:rsidP="00DB51D8">
            <w:pPr>
              <w:jc w:val="both"/>
              <w:rPr>
                <w:b/>
                <w:sz w:val="20"/>
              </w:rPr>
            </w:pPr>
            <w:r w:rsidRPr="00013FA0">
              <w:rPr>
                <w:b/>
                <w:sz w:val="20"/>
              </w:rPr>
              <w:t>Владеет:</w:t>
            </w:r>
          </w:p>
          <w:p w:rsidR="00D56312" w:rsidRPr="00646A23" w:rsidRDefault="00D56312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12" w:rsidRPr="00646A23" w:rsidRDefault="00D56312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>Отсутствие навыков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12" w:rsidRPr="00646A23" w:rsidRDefault="00D56312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Фрагментарное владение навыками 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12" w:rsidRPr="00646A23" w:rsidRDefault="00D56312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Неполное владение навыками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12" w:rsidRPr="00646A23" w:rsidRDefault="00D56312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В целом сформировавшееся владение навыками 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12" w:rsidRPr="00646A23" w:rsidRDefault="00D56312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Сформировавшееся систематическое владение навыками </w:t>
            </w:r>
          </w:p>
        </w:tc>
      </w:tr>
      <w:tr w:rsidR="00D56312" w:rsidRPr="00646A23" w:rsidTr="00DB51D8">
        <w:trPr>
          <w:cantSplit/>
          <w:trHeight w:val="20"/>
          <w:jc w:val="center"/>
        </w:trPr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12" w:rsidRPr="00646A23" w:rsidRDefault="00D56312" w:rsidP="00DB51D8">
            <w:pPr>
              <w:jc w:val="both"/>
              <w:rPr>
                <w:sz w:val="20"/>
              </w:rPr>
            </w:pPr>
            <w:r w:rsidRPr="00013FA0">
              <w:rPr>
                <w:b/>
                <w:sz w:val="20"/>
              </w:rPr>
              <w:t>Владеет:</w:t>
            </w:r>
          </w:p>
          <w:p w:rsidR="00D56312" w:rsidRPr="00646A23" w:rsidRDefault="00D56312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>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12" w:rsidRPr="00646A23" w:rsidRDefault="00D56312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>Отсутствие навыков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12" w:rsidRPr="00646A23" w:rsidRDefault="00D56312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Фрагментарное владение навыками 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12" w:rsidRPr="00646A23" w:rsidRDefault="00D56312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Неполное владение навыками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12" w:rsidRPr="00646A23" w:rsidRDefault="00D56312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В целом сформировавшееся владение навыками 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12" w:rsidRPr="00646A23" w:rsidRDefault="00D56312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Сформировавшееся систематическое владение навыками </w:t>
            </w:r>
          </w:p>
        </w:tc>
      </w:tr>
    </w:tbl>
    <w:p w:rsidR="00D56312" w:rsidRDefault="00D56312" w:rsidP="00C609ED">
      <w:pPr>
        <w:tabs>
          <w:tab w:val="left" w:pos="2136"/>
        </w:tabs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</w:t>
      </w:r>
    </w:p>
    <w:p w:rsidR="008A76BC" w:rsidRPr="008A76BC" w:rsidRDefault="008A76BC" w:rsidP="008A76BC">
      <w:pPr>
        <w:ind w:firstLine="709"/>
        <w:jc w:val="center"/>
        <w:rPr>
          <w:b/>
          <w:i/>
          <w:szCs w:val="24"/>
          <w:lang w:eastAsia="ru-RU"/>
        </w:rPr>
      </w:pPr>
    </w:p>
    <w:p w:rsidR="008A76BC" w:rsidRPr="008A76BC" w:rsidRDefault="008A76BC" w:rsidP="008A76BC">
      <w:pPr>
        <w:pStyle w:val="Style3"/>
        <w:widowControl/>
        <w:spacing w:line="240" w:lineRule="auto"/>
        <w:ind w:firstLine="709"/>
        <w:jc w:val="center"/>
        <w:rPr>
          <w:b/>
          <w:bCs/>
          <w:i/>
          <w:color w:val="000000"/>
        </w:rPr>
      </w:pPr>
      <w:r w:rsidRPr="008A76BC">
        <w:rPr>
          <w:b/>
          <w:i/>
        </w:rPr>
        <w:t>УК-2</w:t>
      </w:r>
      <w:r w:rsidRPr="008A76BC">
        <w:rPr>
          <w:b/>
          <w:bCs/>
          <w:i/>
          <w:color w:val="000000"/>
        </w:rPr>
        <w:t xml:space="preserve"> способность</w:t>
      </w:r>
      <w:r w:rsidR="004A7D93">
        <w:rPr>
          <w:b/>
          <w:bCs/>
          <w:i/>
          <w:color w:val="000000"/>
        </w:rPr>
        <w:t>ю</w:t>
      </w:r>
      <w:r w:rsidRPr="008A76BC">
        <w:rPr>
          <w:b/>
          <w:bCs/>
          <w:i/>
          <w:color w:val="000000"/>
        </w:rPr>
        <w:t xml:space="preserve">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науки.</w:t>
      </w:r>
    </w:p>
    <w:p w:rsidR="008A76BC" w:rsidRDefault="008A76BC" w:rsidP="00D56312">
      <w:pPr>
        <w:ind w:firstLine="709"/>
        <w:jc w:val="center"/>
        <w:rPr>
          <w:b/>
          <w:i/>
          <w:szCs w:val="24"/>
          <w:lang w:eastAsia="ru-RU"/>
        </w:rPr>
      </w:pPr>
    </w:p>
    <w:tbl>
      <w:tblPr>
        <w:tblW w:w="1513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3"/>
        <w:gridCol w:w="2271"/>
        <w:gridCol w:w="2271"/>
        <w:gridCol w:w="2271"/>
        <w:gridCol w:w="2271"/>
        <w:gridCol w:w="2272"/>
      </w:tblGrid>
      <w:tr w:rsidR="008A76BC" w:rsidRPr="00646A23" w:rsidTr="00DB51D8">
        <w:trPr>
          <w:cantSplit/>
          <w:tblHeader/>
          <w:jc w:val="center"/>
        </w:trPr>
        <w:tc>
          <w:tcPr>
            <w:tcW w:w="37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76BC" w:rsidRPr="00646A23" w:rsidRDefault="008A76BC" w:rsidP="00DB51D8">
            <w:pPr>
              <w:jc w:val="center"/>
              <w:rPr>
                <w:sz w:val="20"/>
              </w:rPr>
            </w:pPr>
            <w:r w:rsidRPr="00646A23">
              <w:rPr>
                <w:sz w:val="20"/>
              </w:rPr>
              <w:t>Планируемые результаты обучения</w:t>
            </w:r>
          </w:p>
          <w:p w:rsidR="008A76BC" w:rsidRPr="00646A23" w:rsidRDefault="008A76BC" w:rsidP="00DB51D8">
            <w:pPr>
              <w:jc w:val="center"/>
              <w:rPr>
                <w:sz w:val="20"/>
              </w:rPr>
            </w:pPr>
            <w:r w:rsidRPr="00646A23">
              <w:rPr>
                <w:sz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11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6BC" w:rsidRPr="00646A23" w:rsidRDefault="008A76BC" w:rsidP="00DB51D8">
            <w:pPr>
              <w:spacing w:before="60" w:after="60"/>
              <w:jc w:val="center"/>
              <w:rPr>
                <w:sz w:val="20"/>
              </w:rPr>
            </w:pPr>
            <w:r w:rsidRPr="00646A23">
              <w:rPr>
                <w:sz w:val="20"/>
              </w:rPr>
              <w:t>Критерии оценивания результатов обучения</w:t>
            </w:r>
          </w:p>
        </w:tc>
      </w:tr>
      <w:tr w:rsidR="008A76BC" w:rsidRPr="00646A23" w:rsidTr="00DB51D8">
        <w:trPr>
          <w:cantSplit/>
          <w:tblHeader/>
          <w:jc w:val="center"/>
        </w:trPr>
        <w:tc>
          <w:tcPr>
            <w:tcW w:w="37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6BC" w:rsidRPr="00646A23" w:rsidRDefault="008A76BC" w:rsidP="00DB51D8">
            <w:pPr>
              <w:jc w:val="center"/>
              <w:rPr>
                <w:sz w:val="20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6BC" w:rsidRPr="00646A23" w:rsidRDefault="008A76BC" w:rsidP="00DB51D8">
            <w:pPr>
              <w:jc w:val="center"/>
              <w:rPr>
                <w:sz w:val="20"/>
              </w:rPr>
            </w:pPr>
            <w:r w:rsidRPr="00646A23">
              <w:rPr>
                <w:sz w:val="20"/>
              </w:rPr>
              <w:t>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6BC" w:rsidRPr="00646A23" w:rsidRDefault="008A76BC" w:rsidP="00DB51D8">
            <w:pPr>
              <w:jc w:val="center"/>
              <w:rPr>
                <w:sz w:val="20"/>
              </w:rPr>
            </w:pPr>
            <w:r w:rsidRPr="00646A23">
              <w:rPr>
                <w:sz w:val="20"/>
              </w:rPr>
              <w:t>2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6BC" w:rsidRPr="00646A23" w:rsidRDefault="008A76BC" w:rsidP="00DB51D8">
            <w:pPr>
              <w:jc w:val="center"/>
              <w:rPr>
                <w:sz w:val="20"/>
              </w:rPr>
            </w:pPr>
            <w:r w:rsidRPr="00646A23">
              <w:rPr>
                <w:sz w:val="20"/>
              </w:rPr>
              <w:t>3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6BC" w:rsidRPr="00646A23" w:rsidRDefault="008A76BC" w:rsidP="00DB51D8">
            <w:pPr>
              <w:jc w:val="center"/>
              <w:rPr>
                <w:sz w:val="20"/>
              </w:rPr>
            </w:pPr>
            <w:r w:rsidRPr="00646A23">
              <w:rPr>
                <w:sz w:val="20"/>
              </w:rPr>
              <w:t>4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6BC" w:rsidRPr="00646A23" w:rsidRDefault="008A76BC" w:rsidP="00DB51D8">
            <w:pPr>
              <w:jc w:val="center"/>
              <w:rPr>
                <w:sz w:val="20"/>
              </w:rPr>
            </w:pPr>
            <w:r w:rsidRPr="00646A23">
              <w:rPr>
                <w:sz w:val="20"/>
              </w:rPr>
              <w:t>5</w:t>
            </w:r>
          </w:p>
        </w:tc>
      </w:tr>
      <w:tr w:rsidR="008A76BC" w:rsidRPr="00646A23" w:rsidTr="00DB51D8">
        <w:trPr>
          <w:cantSplit/>
          <w:jc w:val="center"/>
        </w:trPr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B912B6">
              <w:rPr>
                <w:b/>
                <w:sz w:val="20"/>
              </w:rPr>
              <w:t>Умеет:</w:t>
            </w:r>
          </w:p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>использовать положения и категории философии науки для анализа и оценивания различных фактов и явлений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>Отсутствие умений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Фрагментарное умение 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Неполное умение 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В целом сформировавшееся умение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Сформировавшееся систематическое умение </w:t>
            </w:r>
          </w:p>
        </w:tc>
      </w:tr>
      <w:tr w:rsidR="008A76BC" w:rsidRPr="00646A23" w:rsidTr="00DB51D8">
        <w:trPr>
          <w:cantSplit/>
          <w:jc w:val="center"/>
        </w:trPr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013FA0">
              <w:rPr>
                <w:b/>
                <w:sz w:val="20"/>
              </w:rPr>
              <w:t>Владеет:</w:t>
            </w:r>
          </w:p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>навыками анализа основных мировоззренческих и методологических проблем, в том числе междисциплинарного характера, возникающих в науке на современном этапе ее развития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>Отсутствие навыков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Фрагментарное владение навыками 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Неполное владение навыками 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В целом сформировавшееся владение навыками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Сформировавшееся систематическое владение навыками </w:t>
            </w:r>
          </w:p>
        </w:tc>
      </w:tr>
      <w:tr w:rsidR="008A76BC" w:rsidRPr="00646A23" w:rsidTr="00DB51D8">
        <w:trPr>
          <w:cantSplit/>
          <w:jc w:val="center"/>
        </w:trPr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013FA0">
              <w:rPr>
                <w:b/>
                <w:sz w:val="20"/>
              </w:rPr>
              <w:t>Владеет:</w:t>
            </w:r>
          </w:p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>технологиями планирования в профессиональной деятельности в сфере научных исследований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>Отсутствие навыков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Фрагментарное владение навыками 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Неполное владение навыками 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В целом сформировавшееся владение навыками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Сформировавшееся систематическое владение навыками </w:t>
            </w:r>
          </w:p>
        </w:tc>
      </w:tr>
    </w:tbl>
    <w:p w:rsidR="008A76BC" w:rsidRDefault="008A76BC" w:rsidP="00D56312">
      <w:pPr>
        <w:ind w:firstLine="709"/>
        <w:jc w:val="center"/>
        <w:rPr>
          <w:b/>
          <w:i/>
          <w:szCs w:val="24"/>
          <w:lang w:eastAsia="ru-RU"/>
        </w:rPr>
      </w:pPr>
    </w:p>
    <w:p w:rsidR="008A76BC" w:rsidRPr="008A76BC" w:rsidRDefault="008A76BC" w:rsidP="008A76BC">
      <w:pPr>
        <w:ind w:firstLine="709"/>
        <w:jc w:val="center"/>
        <w:rPr>
          <w:b/>
          <w:bCs/>
          <w:i/>
          <w:szCs w:val="24"/>
          <w:lang w:eastAsia="ru-RU"/>
        </w:rPr>
      </w:pPr>
      <w:r w:rsidRPr="008A76BC">
        <w:rPr>
          <w:b/>
          <w:bCs/>
          <w:i/>
          <w:szCs w:val="24"/>
          <w:lang w:eastAsia="ru-RU"/>
        </w:rPr>
        <w:lastRenderedPageBreak/>
        <w:t>ОПК-1: владение</w:t>
      </w:r>
      <w:r w:rsidR="002757EC">
        <w:rPr>
          <w:b/>
          <w:bCs/>
          <w:i/>
          <w:szCs w:val="24"/>
          <w:lang w:eastAsia="ru-RU"/>
        </w:rPr>
        <w:t>м</w:t>
      </w:r>
      <w:r w:rsidRPr="008A76BC">
        <w:rPr>
          <w:b/>
          <w:bCs/>
          <w:i/>
          <w:szCs w:val="24"/>
          <w:lang w:eastAsia="ru-RU"/>
        </w:rPr>
        <w:t xml:space="preserve"> методологией научно-исследовательской деятельности в области юриспруденции.</w:t>
      </w:r>
    </w:p>
    <w:p w:rsidR="008A76BC" w:rsidRDefault="008A76BC" w:rsidP="00D56312">
      <w:pPr>
        <w:ind w:firstLine="709"/>
        <w:jc w:val="center"/>
        <w:rPr>
          <w:b/>
          <w:i/>
          <w:szCs w:val="24"/>
          <w:lang w:eastAsia="ru-RU"/>
        </w:rPr>
      </w:pPr>
    </w:p>
    <w:tbl>
      <w:tblPr>
        <w:tblW w:w="1513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2"/>
        <w:gridCol w:w="2271"/>
        <w:gridCol w:w="2271"/>
        <w:gridCol w:w="2272"/>
        <w:gridCol w:w="2271"/>
        <w:gridCol w:w="2272"/>
      </w:tblGrid>
      <w:tr w:rsidR="008A76BC" w:rsidRPr="00646A23" w:rsidTr="00DB51D8">
        <w:trPr>
          <w:cantSplit/>
          <w:trHeight w:val="20"/>
          <w:tblHeader/>
          <w:jc w:val="center"/>
        </w:trPr>
        <w:tc>
          <w:tcPr>
            <w:tcW w:w="37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76BC" w:rsidRPr="00646A23" w:rsidRDefault="008A76BC" w:rsidP="00DB51D8">
            <w:pPr>
              <w:jc w:val="center"/>
              <w:rPr>
                <w:sz w:val="20"/>
              </w:rPr>
            </w:pPr>
            <w:r w:rsidRPr="00646A23">
              <w:rPr>
                <w:sz w:val="20"/>
              </w:rPr>
              <w:t>Планируемые результаты обучения</w:t>
            </w:r>
          </w:p>
          <w:p w:rsidR="008A76BC" w:rsidRPr="00646A23" w:rsidRDefault="008A76BC" w:rsidP="00DB51D8">
            <w:pPr>
              <w:jc w:val="center"/>
              <w:rPr>
                <w:sz w:val="20"/>
              </w:rPr>
            </w:pPr>
            <w:r w:rsidRPr="00646A23">
              <w:rPr>
                <w:sz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113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BC" w:rsidRPr="00646A23" w:rsidRDefault="008A76BC" w:rsidP="00DB51D8">
            <w:pPr>
              <w:spacing w:before="60" w:after="60"/>
              <w:jc w:val="center"/>
              <w:rPr>
                <w:sz w:val="20"/>
              </w:rPr>
            </w:pPr>
            <w:r w:rsidRPr="00646A23">
              <w:rPr>
                <w:sz w:val="20"/>
              </w:rPr>
              <w:t>Критерии оценивания результатов обучения</w:t>
            </w:r>
          </w:p>
        </w:tc>
      </w:tr>
      <w:tr w:rsidR="008A76BC" w:rsidRPr="00646A23" w:rsidTr="00DB51D8">
        <w:trPr>
          <w:cantSplit/>
          <w:trHeight w:val="20"/>
          <w:tblHeader/>
          <w:jc w:val="center"/>
        </w:trPr>
        <w:tc>
          <w:tcPr>
            <w:tcW w:w="37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BC" w:rsidRPr="00646A23" w:rsidRDefault="008A76BC" w:rsidP="00DB51D8">
            <w:pPr>
              <w:jc w:val="center"/>
              <w:rPr>
                <w:sz w:val="20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6BC" w:rsidRPr="00646A23" w:rsidRDefault="008A76BC" w:rsidP="00DB51D8">
            <w:pPr>
              <w:jc w:val="center"/>
              <w:rPr>
                <w:sz w:val="20"/>
              </w:rPr>
            </w:pPr>
            <w:r w:rsidRPr="00646A23">
              <w:rPr>
                <w:sz w:val="20"/>
              </w:rPr>
              <w:t>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6BC" w:rsidRPr="00646A23" w:rsidRDefault="008A76BC" w:rsidP="00DB51D8">
            <w:pPr>
              <w:jc w:val="center"/>
              <w:rPr>
                <w:sz w:val="20"/>
              </w:rPr>
            </w:pPr>
            <w:r w:rsidRPr="00646A23">
              <w:rPr>
                <w:sz w:val="20"/>
              </w:rPr>
              <w:t>2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6BC" w:rsidRPr="00646A23" w:rsidRDefault="008A76BC" w:rsidP="00DB51D8">
            <w:pPr>
              <w:jc w:val="center"/>
              <w:rPr>
                <w:sz w:val="20"/>
              </w:rPr>
            </w:pPr>
            <w:r w:rsidRPr="00646A23">
              <w:rPr>
                <w:sz w:val="20"/>
              </w:rPr>
              <w:t>3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6BC" w:rsidRPr="00646A23" w:rsidRDefault="008A76BC" w:rsidP="00DB51D8">
            <w:pPr>
              <w:jc w:val="center"/>
              <w:rPr>
                <w:sz w:val="20"/>
              </w:rPr>
            </w:pPr>
            <w:r w:rsidRPr="00646A23">
              <w:rPr>
                <w:sz w:val="20"/>
              </w:rPr>
              <w:t>4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6BC" w:rsidRPr="00646A23" w:rsidRDefault="008A76BC" w:rsidP="00DB51D8">
            <w:pPr>
              <w:jc w:val="center"/>
              <w:rPr>
                <w:sz w:val="20"/>
              </w:rPr>
            </w:pPr>
            <w:r w:rsidRPr="00646A23">
              <w:rPr>
                <w:sz w:val="20"/>
              </w:rPr>
              <w:t>5</w:t>
            </w:r>
          </w:p>
        </w:tc>
      </w:tr>
      <w:tr w:rsidR="008A76BC" w:rsidRPr="00646A23" w:rsidTr="00DB51D8">
        <w:trPr>
          <w:cantSplit/>
          <w:trHeight w:val="20"/>
          <w:jc w:val="center"/>
        </w:trPr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B912B6">
              <w:rPr>
                <w:b/>
                <w:sz w:val="20"/>
              </w:rPr>
              <w:t>Умеет:</w:t>
            </w:r>
          </w:p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>выбирать и применять в профессиональной деятельности экспериментальные и теоретические методы исследования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>Отсутствие умений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Фрагментарное умение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Неполное умение 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В целом сформировавшееся умение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Сформировавшееся систематическое умение </w:t>
            </w:r>
          </w:p>
        </w:tc>
      </w:tr>
      <w:tr w:rsidR="008A76BC" w:rsidRPr="00646A23" w:rsidTr="00DB51D8">
        <w:trPr>
          <w:cantSplit/>
          <w:trHeight w:val="20"/>
          <w:jc w:val="center"/>
        </w:trPr>
        <w:tc>
          <w:tcPr>
            <w:tcW w:w="37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013FA0">
              <w:rPr>
                <w:b/>
                <w:sz w:val="20"/>
              </w:rPr>
              <w:t>Владеет:</w:t>
            </w:r>
          </w:p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>навыками критического анализа информации по тематике проводимых исследований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>Отсутствие навыков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Фрагментарное владение навыками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Неполное владение навыками 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В целом сформировавшееся владение навыками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Сформировавшееся систематическое владение навыками </w:t>
            </w:r>
          </w:p>
        </w:tc>
      </w:tr>
      <w:tr w:rsidR="008A76BC" w:rsidRPr="00646A23" w:rsidTr="00DB51D8">
        <w:trPr>
          <w:cantSplit/>
          <w:trHeight w:val="20"/>
          <w:jc w:val="center"/>
        </w:trPr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013FA0">
              <w:rPr>
                <w:b/>
                <w:sz w:val="20"/>
              </w:rPr>
              <w:t>Владеет:</w:t>
            </w:r>
          </w:p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>навыками планирования научного исследования, анализа получаемых результатов и формулировки выводов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>Отсутствие навыков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Фрагментарное владение навыками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Неполное владение навыками 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В целом сформировавшееся владение навыками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Сформировавшееся систематическое владение навыками </w:t>
            </w:r>
          </w:p>
        </w:tc>
      </w:tr>
      <w:tr w:rsidR="008A76BC" w:rsidRPr="00646A23" w:rsidTr="00DB51D8">
        <w:trPr>
          <w:cantSplit/>
          <w:trHeight w:val="20"/>
          <w:jc w:val="center"/>
        </w:trPr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013FA0">
              <w:rPr>
                <w:b/>
                <w:sz w:val="20"/>
              </w:rPr>
              <w:t>Владеет:</w:t>
            </w:r>
          </w:p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>навыками представления и практического применения результатов научной деятельности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>Отсутствие навыков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Фрагментарное владение навыками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Неполное владение навыками 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В целом сформировавшееся владение навыками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Сформировавшееся систематическое владение навыками </w:t>
            </w:r>
          </w:p>
        </w:tc>
      </w:tr>
    </w:tbl>
    <w:p w:rsidR="008A76BC" w:rsidRDefault="008A76BC" w:rsidP="00D56312">
      <w:pPr>
        <w:ind w:firstLine="709"/>
        <w:jc w:val="center"/>
        <w:rPr>
          <w:b/>
          <w:i/>
          <w:szCs w:val="24"/>
          <w:lang w:eastAsia="ru-RU"/>
        </w:rPr>
      </w:pPr>
    </w:p>
    <w:p w:rsidR="008A76BC" w:rsidRPr="008A76BC" w:rsidRDefault="008A76BC" w:rsidP="008A76BC">
      <w:pPr>
        <w:ind w:firstLine="709"/>
        <w:jc w:val="center"/>
        <w:rPr>
          <w:b/>
          <w:bCs/>
          <w:i/>
          <w:szCs w:val="24"/>
          <w:lang w:eastAsia="ru-RU"/>
        </w:rPr>
      </w:pPr>
      <w:r w:rsidRPr="008A76BC">
        <w:rPr>
          <w:b/>
          <w:bCs/>
          <w:i/>
          <w:szCs w:val="24"/>
          <w:lang w:eastAsia="ru-RU"/>
        </w:rPr>
        <w:t>ОПК-4: готовность</w:t>
      </w:r>
      <w:r w:rsidR="002757EC">
        <w:rPr>
          <w:b/>
          <w:bCs/>
          <w:i/>
          <w:szCs w:val="24"/>
          <w:lang w:eastAsia="ru-RU"/>
        </w:rPr>
        <w:t>ю</w:t>
      </w:r>
      <w:r w:rsidRPr="008A76BC">
        <w:rPr>
          <w:b/>
          <w:bCs/>
          <w:i/>
          <w:szCs w:val="24"/>
          <w:lang w:eastAsia="ru-RU"/>
        </w:rPr>
        <w:t xml:space="preserve"> организовать работу исследовательского и (или) педагогического коллектива в области юриспруденции.</w:t>
      </w:r>
    </w:p>
    <w:tbl>
      <w:tblPr>
        <w:tblW w:w="1513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64"/>
        <w:gridCol w:w="2275"/>
        <w:gridCol w:w="2275"/>
        <w:gridCol w:w="2275"/>
        <w:gridCol w:w="2275"/>
        <w:gridCol w:w="2275"/>
      </w:tblGrid>
      <w:tr w:rsidR="008A76BC" w:rsidRPr="00646A23" w:rsidTr="00DB51D8">
        <w:trPr>
          <w:cantSplit/>
          <w:trHeight w:val="20"/>
          <w:tblHeader/>
          <w:jc w:val="center"/>
        </w:trPr>
        <w:tc>
          <w:tcPr>
            <w:tcW w:w="37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76BC" w:rsidRPr="00646A23" w:rsidRDefault="008A76BC" w:rsidP="00DB51D8">
            <w:pPr>
              <w:jc w:val="center"/>
              <w:rPr>
                <w:sz w:val="20"/>
              </w:rPr>
            </w:pPr>
            <w:r w:rsidRPr="00646A23">
              <w:rPr>
                <w:sz w:val="20"/>
              </w:rPr>
              <w:t>Планируемые результаты обучения</w:t>
            </w:r>
          </w:p>
          <w:p w:rsidR="008A76BC" w:rsidRPr="00646A23" w:rsidRDefault="008A76BC" w:rsidP="00DB51D8">
            <w:pPr>
              <w:jc w:val="center"/>
              <w:rPr>
                <w:sz w:val="20"/>
              </w:rPr>
            </w:pPr>
            <w:r w:rsidRPr="00646A23">
              <w:rPr>
                <w:sz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113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BC" w:rsidRPr="00646A23" w:rsidRDefault="008A76BC" w:rsidP="00DB51D8">
            <w:pPr>
              <w:spacing w:before="60" w:after="60"/>
              <w:jc w:val="center"/>
              <w:rPr>
                <w:sz w:val="20"/>
              </w:rPr>
            </w:pPr>
            <w:r w:rsidRPr="00646A23">
              <w:rPr>
                <w:sz w:val="20"/>
              </w:rPr>
              <w:t>Критерии оценивания результатов обучения</w:t>
            </w:r>
          </w:p>
        </w:tc>
      </w:tr>
      <w:tr w:rsidR="008A76BC" w:rsidRPr="00646A23" w:rsidTr="00DB51D8">
        <w:trPr>
          <w:cantSplit/>
          <w:trHeight w:val="20"/>
          <w:tblHeader/>
          <w:jc w:val="center"/>
        </w:trPr>
        <w:tc>
          <w:tcPr>
            <w:tcW w:w="37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BC" w:rsidRPr="00646A23" w:rsidRDefault="008A76BC" w:rsidP="00DB51D8">
            <w:pPr>
              <w:jc w:val="center"/>
              <w:rPr>
                <w:sz w:val="20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6BC" w:rsidRPr="00646A23" w:rsidRDefault="008A76BC" w:rsidP="00DB51D8">
            <w:pPr>
              <w:jc w:val="center"/>
              <w:rPr>
                <w:sz w:val="20"/>
              </w:rPr>
            </w:pPr>
            <w:r w:rsidRPr="00646A23">
              <w:rPr>
                <w:sz w:val="20"/>
              </w:rPr>
              <w:t>1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6BC" w:rsidRPr="00646A23" w:rsidRDefault="008A76BC" w:rsidP="00DB51D8">
            <w:pPr>
              <w:jc w:val="center"/>
              <w:rPr>
                <w:sz w:val="20"/>
              </w:rPr>
            </w:pPr>
            <w:r w:rsidRPr="00646A23">
              <w:rPr>
                <w:sz w:val="20"/>
              </w:rPr>
              <w:t>2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6BC" w:rsidRPr="00646A23" w:rsidRDefault="008A76BC" w:rsidP="00DB51D8">
            <w:pPr>
              <w:jc w:val="center"/>
              <w:rPr>
                <w:sz w:val="20"/>
              </w:rPr>
            </w:pPr>
            <w:r w:rsidRPr="00646A23">
              <w:rPr>
                <w:sz w:val="20"/>
              </w:rPr>
              <w:t>3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6BC" w:rsidRPr="00646A23" w:rsidRDefault="008A76BC" w:rsidP="00DB51D8">
            <w:pPr>
              <w:jc w:val="center"/>
              <w:rPr>
                <w:sz w:val="20"/>
              </w:rPr>
            </w:pPr>
            <w:r w:rsidRPr="00646A23">
              <w:rPr>
                <w:sz w:val="20"/>
              </w:rPr>
              <w:t>4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6BC" w:rsidRPr="00646A23" w:rsidRDefault="008A76BC" w:rsidP="00DB51D8">
            <w:pPr>
              <w:jc w:val="center"/>
              <w:rPr>
                <w:sz w:val="20"/>
              </w:rPr>
            </w:pPr>
            <w:r w:rsidRPr="00646A23">
              <w:rPr>
                <w:sz w:val="20"/>
              </w:rPr>
              <w:t>5</w:t>
            </w:r>
          </w:p>
        </w:tc>
      </w:tr>
      <w:tr w:rsidR="008A76BC" w:rsidRPr="00646A23" w:rsidTr="00DB51D8">
        <w:trPr>
          <w:cantSplit/>
          <w:trHeight w:val="20"/>
          <w:jc w:val="center"/>
        </w:trPr>
        <w:tc>
          <w:tcPr>
            <w:tcW w:w="37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B912B6">
              <w:rPr>
                <w:b/>
                <w:sz w:val="20"/>
              </w:rPr>
              <w:t>Умеет:</w:t>
            </w:r>
          </w:p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>составлять общий план работы исследовательского (педагогического) коллектива по заданной теме, предлагать методы исследования и способы обработки результатов, проводить исследования по согласованному с коллективом плану, представлять полученные результаты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>Отсутствие умений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Фрагментарное умение 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Неполное умение 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В целом сформировавшееся умение 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Сформировавшееся систематическое умение </w:t>
            </w:r>
          </w:p>
        </w:tc>
      </w:tr>
      <w:tr w:rsidR="008A76BC" w:rsidRPr="00646A23" w:rsidTr="00DB51D8">
        <w:trPr>
          <w:cantSplit/>
          <w:trHeight w:val="20"/>
          <w:jc w:val="center"/>
        </w:trPr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013FA0">
              <w:rPr>
                <w:b/>
                <w:sz w:val="20"/>
              </w:rPr>
              <w:t>Владеет:</w:t>
            </w:r>
          </w:p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>культурой научной дискуссии и навыками профессионального общения с соблюдением делового этикета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>Отсутствие навыков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Фрагментарное владение навыками 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Неполное владение навыками 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В целом сформировавшееся владение навыками 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Сформировавшееся систематическое владение навыками </w:t>
            </w:r>
          </w:p>
        </w:tc>
      </w:tr>
      <w:tr w:rsidR="008A76BC" w:rsidRPr="00646A23" w:rsidTr="00DB51D8">
        <w:trPr>
          <w:cantSplit/>
          <w:trHeight w:val="20"/>
          <w:jc w:val="center"/>
        </w:trPr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013FA0">
              <w:rPr>
                <w:b/>
                <w:sz w:val="20"/>
              </w:rPr>
              <w:lastRenderedPageBreak/>
              <w:t>Владеет:</w:t>
            </w:r>
          </w:p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>навыками планирования научного исследования (педагогической деятельности), анализа получаемых результатов и формулировки выводов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>Отсутствие навыков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Фрагментарное владение навыками 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Неполное владение навыками 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В целом сформировавшееся владение навыками 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Сформировавшееся систематическое владение навыками </w:t>
            </w:r>
          </w:p>
        </w:tc>
      </w:tr>
      <w:tr w:rsidR="008A76BC" w:rsidRPr="00646A23" w:rsidTr="00DB51D8">
        <w:trPr>
          <w:cantSplit/>
          <w:trHeight w:val="20"/>
          <w:jc w:val="center"/>
        </w:trPr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013FA0">
              <w:rPr>
                <w:b/>
                <w:sz w:val="20"/>
              </w:rPr>
              <w:t>Владеет:</w:t>
            </w:r>
          </w:p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>навыками представления и продвижения результатов научной деятельности, в том числе внедрения в учебный процесс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>Отсутствие навыков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Фрагментарное владение навыками 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Неполное владение навыками 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В целом сформировавшееся владение навыками 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Сформировавшееся систематическое владение навыками </w:t>
            </w:r>
          </w:p>
        </w:tc>
      </w:tr>
    </w:tbl>
    <w:p w:rsidR="008A76BC" w:rsidRDefault="008A76BC" w:rsidP="00D56312">
      <w:pPr>
        <w:ind w:firstLine="709"/>
        <w:jc w:val="center"/>
        <w:rPr>
          <w:b/>
          <w:i/>
          <w:szCs w:val="24"/>
          <w:lang w:eastAsia="ru-RU"/>
        </w:rPr>
      </w:pPr>
    </w:p>
    <w:p w:rsidR="008A76BC" w:rsidRPr="008A76BC" w:rsidRDefault="008A76BC" w:rsidP="008A76BC">
      <w:pPr>
        <w:ind w:firstLine="709"/>
        <w:jc w:val="center"/>
        <w:rPr>
          <w:b/>
          <w:i/>
          <w:szCs w:val="24"/>
          <w:lang w:eastAsia="ru-RU"/>
        </w:rPr>
      </w:pPr>
      <w:r w:rsidRPr="008A76BC">
        <w:rPr>
          <w:b/>
          <w:i/>
          <w:szCs w:val="24"/>
          <w:lang w:eastAsia="ru-RU"/>
        </w:rPr>
        <w:t>ПК-1: владение</w:t>
      </w:r>
      <w:r w:rsidR="002757EC">
        <w:rPr>
          <w:b/>
          <w:i/>
          <w:szCs w:val="24"/>
          <w:lang w:eastAsia="ru-RU"/>
        </w:rPr>
        <w:t>м</w:t>
      </w:r>
      <w:r w:rsidRPr="008A76BC">
        <w:rPr>
          <w:b/>
          <w:i/>
          <w:szCs w:val="24"/>
          <w:lang w:eastAsia="ru-RU"/>
        </w:rPr>
        <w:t xml:space="preserve"> методологией теоретических и экспериментальных исследований государственно-правовых феноменов.</w:t>
      </w:r>
    </w:p>
    <w:tbl>
      <w:tblPr>
        <w:tblW w:w="1513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9"/>
        <w:gridCol w:w="2268"/>
        <w:gridCol w:w="2268"/>
        <w:gridCol w:w="2268"/>
        <w:gridCol w:w="2268"/>
        <w:gridCol w:w="2268"/>
      </w:tblGrid>
      <w:tr w:rsidR="008A76BC" w:rsidRPr="00713739" w:rsidTr="00DB51D8">
        <w:trPr>
          <w:cantSplit/>
          <w:trHeight w:val="20"/>
          <w:tblHeader/>
          <w:jc w:val="center"/>
        </w:trPr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BC" w:rsidRPr="00646A23" w:rsidRDefault="008A76BC" w:rsidP="00DB51D8">
            <w:pPr>
              <w:jc w:val="center"/>
              <w:rPr>
                <w:sz w:val="20"/>
              </w:rPr>
            </w:pPr>
            <w:r w:rsidRPr="00646A23">
              <w:rPr>
                <w:sz w:val="20"/>
              </w:rPr>
              <w:t>Планируемые результаты обучения</w:t>
            </w:r>
          </w:p>
          <w:p w:rsidR="008A76BC" w:rsidRPr="00646A23" w:rsidRDefault="008A76BC" w:rsidP="00DB51D8">
            <w:pPr>
              <w:jc w:val="center"/>
              <w:rPr>
                <w:sz w:val="20"/>
              </w:rPr>
            </w:pPr>
            <w:r w:rsidRPr="00646A23">
              <w:rPr>
                <w:sz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BC" w:rsidRPr="00646A23" w:rsidRDefault="008A76BC" w:rsidP="00DB51D8">
            <w:pPr>
              <w:spacing w:before="60" w:after="60"/>
              <w:jc w:val="center"/>
              <w:rPr>
                <w:sz w:val="20"/>
              </w:rPr>
            </w:pPr>
            <w:r w:rsidRPr="00646A23">
              <w:rPr>
                <w:sz w:val="20"/>
              </w:rPr>
              <w:t>Критерии оценивания результатов обучения</w:t>
            </w:r>
          </w:p>
        </w:tc>
      </w:tr>
      <w:tr w:rsidR="008A76BC" w:rsidRPr="00713739" w:rsidTr="00DB51D8">
        <w:trPr>
          <w:cantSplit/>
          <w:trHeight w:val="20"/>
          <w:tblHeader/>
          <w:jc w:val="center"/>
        </w:trPr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BC" w:rsidRPr="00646A23" w:rsidRDefault="008A76BC" w:rsidP="00DB51D8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BC" w:rsidRPr="00646A23" w:rsidRDefault="008A76BC" w:rsidP="00DB51D8">
            <w:pPr>
              <w:jc w:val="center"/>
              <w:rPr>
                <w:sz w:val="20"/>
              </w:rPr>
            </w:pPr>
            <w:r w:rsidRPr="00646A23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BC" w:rsidRPr="00646A23" w:rsidRDefault="008A76BC" w:rsidP="00DB51D8">
            <w:pPr>
              <w:jc w:val="center"/>
              <w:rPr>
                <w:sz w:val="20"/>
              </w:rPr>
            </w:pPr>
            <w:r w:rsidRPr="00646A23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BC" w:rsidRPr="00646A23" w:rsidRDefault="008A76BC" w:rsidP="00DB51D8">
            <w:pPr>
              <w:jc w:val="center"/>
              <w:rPr>
                <w:sz w:val="20"/>
              </w:rPr>
            </w:pPr>
            <w:r w:rsidRPr="00646A23">
              <w:rPr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BC" w:rsidRPr="00646A23" w:rsidRDefault="008A76BC" w:rsidP="00DB51D8">
            <w:pPr>
              <w:jc w:val="center"/>
              <w:rPr>
                <w:sz w:val="20"/>
              </w:rPr>
            </w:pPr>
            <w:r w:rsidRPr="00646A23">
              <w:rPr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BC" w:rsidRPr="00646A23" w:rsidRDefault="008A76BC" w:rsidP="00DB51D8">
            <w:pPr>
              <w:jc w:val="center"/>
              <w:rPr>
                <w:sz w:val="20"/>
              </w:rPr>
            </w:pPr>
            <w:r w:rsidRPr="00646A23">
              <w:rPr>
                <w:sz w:val="20"/>
              </w:rPr>
              <w:t>5</w:t>
            </w:r>
          </w:p>
        </w:tc>
      </w:tr>
      <w:tr w:rsidR="008A76BC" w:rsidRPr="00713739" w:rsidTr="00DB51D8">
        <w:trPr>
          <w:cantSplit/>
          <w:trHeight w:val="20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BC" w:rsidRPr="00646A23" w:rsidRDefault="008A76BC" w:rsidP="00DB51D8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i w:val="0"/>
                <w:sz w:val="20"/>
                <w:szCs w:val="20"/>
              </w:rPr>
            </w:pPr>
            <w:r w:rsidRPr="00B912B6">
              <w:rPr>
                <w:b/>
                <w:sz w:val="20"/>
                <w:szCs w:val="20"/>
              </w:rPr>
              <w:t>Умеет:</w:t>
            </w:r>
          </w:p>
          <w:p w:rsidR="008A76BC" w:rsidRPr="00646A23" w:rsidRDefault="008A76BC" w:rsidP="00DB51D8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3"/>
                <w:i w:val="0"/>
                <w:sz w:val="20"/>
                <w:szCs w:val="20"/>
              </w:rPr>
            </w:pPr>
            <w:r w:rsidRPr="00646A23">
              <w:rPr>
                <w:rStyle w:val="FontStyle13"/>
                <w:i w:val="0"/>
                <w:sz w:val="20"/>
                <w:szCs w:val="20"/>
              </w:rPr>
              <w:t xml:space="preserve">составлять план по заданной теме, проводить междисциплинарные </w:t>
            </w:r>
            <w:r w:rsidRPr="00646A23">
              <w:rPr>
                <w:rStyle w:val="FontStyle11"/>
                <w:b w:val="0"/>
                <w:bCs/>
                <w:iCs/>
                <w:sz w:val="20"/>
                <w:szCs w:val="20"/>
              </w:rPr>
              <w:t xml:space="preserve">исследования в области </w:t>
            </w:r>
            <w:r w:rsidRPr="00646A23">
              <w:rPr>
                <w:color w:val="000000"/>
                <w:sz w:val="20"/>
                <w:szCs w:val="20"/>
              </w:rPr>
              <w:t>государственно-правовых феноменов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>Отсутствие умений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Фрагментарное умение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Неполное умение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В целом сформировавшееся умение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Сформировавшееся систематическое умение </w:t>
            </w:r>
          </w:p>
        </w:tc>
      </w:tr>
      <w:tr w:rsidR="008A76BC" w:rsidRPr="00713739" w:rsidTr="00DB51D8">
        <w:trPr>
          <w:cantSplit/>
          <w:trHeight w:val="20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BC" w:rsidRPr="00646A23" w:rsidRDefault="008A76BC" w:rsidP="00DB51D8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b w:val="0"/>
                <w:bCs/>
                <w:iCs/>
                <w:sz w:val="20"/>
                <w:szCs w:val="20"/>
              </w:rPr>
            </w:pPr>
            <w:r w:rsidRPr="00B912B6">
              <w:rPr>
                <w:b/>
                <w:sz w:val="20"/>
                <w:szCs w:val="20"/>
              </w:rPr>
              <w:t>Умеет:</w:t>
            </w:r>
          </w:p>
          <w:p w:rsidR="008A76BC" w:rsidRPr="00646A23" w:rsidRDefault="008A76BC" w:rsidP="00DB51D8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b w:val="0"/>
                <w:bCs/>
                <w:iCs/>
                <w:sz w:val="20"/>
                <w:szCs w:val="20"/>
              </w:rPr>
            </w:pPr>
            <w:r w:rsidRPr="00646A23">
              <w:rPr>
                <w:rStyle w:val="FontStyle11"/>
                <w:b w:val="0"/>
                <w:bCs/>
                <w:iCs/>
                <w:sz w:val="20"/>
                <w:szCs w:val="20"/>
              </w:rPr>
              <w:t>представлять научные результаты по теме диссертационной работы в виде публикаций в рецензируемых научных изданиях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>Отсутствие умений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Фрагментарное умение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Неполное умение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В целом сформировавшееся умение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Сформировавшееся систематическое умение </w:t>
            </w:r>
          </w:p>
        </w:tc>
      </w:tr>
      <w:tr w:rsidR="008A76BC" w:rsidRPr="00713739" w:rsidTr="00DB51D8">
        <w:trPr>
          <w:cantSplit/>
          <w:trHeight w:val="20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BC" w:rsidRPr="00646A23" w:rsidRDefault="0093520F" w:rsidP="00DB51D8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b w:val="0"/>
                <w:bCs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Владеет</w:t>
            </w:r>
            <w:r w:rsidR="008A76BC" w:rsidRPr="00B912B6">
              <w:rPr>
                <w:b/>
                <w:sz w:val="20"/>
                <w:szCs w:val="20"/>
              </w:rPr>
              <w:t>:</w:t>
            </w:r>
          </w:p>
          <w:p w:rsidR="008A76BC" w:rsidRPr="00646A23" w:rsidRDefault="0093520F" w:rsidP="0093520F">
            <w:pPr>
              <w:pStyle w:val="Style1"/>
              <w:widowControl/>
              <w:jc w:val="both"/>
              <w:rPr>
                <w:rStyle w:val="FontStyle11"/>
                <w:b w:val="0"/>
                <w:bCs/>
                <w:iCs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 xml:space="preserve">навыками </w:t>
            </w:r>
            <w:r w:rsidR="008A76BC" w:rsidRPr="00646A23">
              <w:rPr>
                <w:rStyle w:val="FontStyle12"/>
                <w:sz w:val="20"/>
                <w:szCs w:val="20"/>
              </w:rPr>
              <w:t>примен</w:t>
            </w:r>
            <w:r>
              <w:rPr>
                <w:rStyle w:val="FontStyle12"/>
                <w:sz w:val="20"/>
                <w:szCs w:val="20"/>
              </w:rPr>
              <w:t>ения</w:t>
            </w:r>
            <w:r w:rsidR="008A76BC" w:rsidRPr="00646A23">
              <w:rPr>
                <w:rStyle w:val="FontStyle12"/>
                <w:sz w:val="20"/>
                <w:szCs w:val="20"/>
              </w:rPr>
              <w:t xml:space="preserve"> различны</w:t>
            </w:r>
            <w:r>
              <w:rPr>
                <w:rStyle w:val="FontStyle12"/>
                <w:sz w:val="20"/>
                <w:szCs w:val="20"/>
              </w:rPr>
              <w:t>х</w:t>
            </w:r>
            <w:r w:rsidR="008A76BC" w:rsidRPr="00646A23">
              <w:rPr>
                <w:rStyle w:val="FontStyle12"/>
                <w:sz w:val="20"/>
                <w:szCs w:val="20"/>
              </w:rPr>
              <w:t xml:space="preserve"> метод</w:t>
            </w:r>
            <w:r>
              <w:rPr>
                <w:rStyle w:val="FontStyle12"/>
                <w:sz w:val="20"/>
                <w:szCs w:val="20"/>
              </w:rPr>
              <w:t>ов</w:t>
            </w:r>
            <w:r w:rsidR="008A76BC" w:rsidRPr="00646A23">
              <w:rPr>
                <w:rStyle w:val="FontStyle12"/>
                <w:sz w:val="20"/>
                <w:szCs w:val="20"/>
              </w:rPr>
              <w:t xml:space="preserve"> и инструмент</w:t>
            </w:r>
            <w:r>
              <w:rPr>
                <w:rStyle w:val="FontStyle12"/>
                <w:sz w:val="20"/>
                <w:szCs w:val="20"/>
              </w:rPr>
              <w:t>ов</w:t>
            </w:r>
            <w:r w:rsidR="008A76BC" w:rsidRPr="00646A23">
              <w:rPr>
                <w:rStyle w:val="FontStyle12"/>
                <w:sz w:val="20"/>
                <w:szCs w:val="20"/>
              </w:rPr>
              <w:t xml:space="preserve"> при проведении исследований в определенных областях юридической науки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>Отсутствие умений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Фрагментарное умение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Неполное умение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В целом сформировавшееся умение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Сформировавшееся систематическое умение </w:t>
            </w:r>
          </w:p>
        </w:tc>
      </w:tr>
    </w:tbl>
    <w:p w:rsidR="008A76BC" w:rsidRDefault="008A76BC" w:rsidP="00D56312">
      <w:pPr>
        <w:ind w:firstLine="709"/>
        <w:jc w:val="center"/>
        <w:rPr>
          <w:b/>
          <w:i/>
          <w:szCs w:val="24"/>
          <w:lang w:eastAsia="ru-RU"/>
        </w:rPr>
      </w:pPr>
    </w:p>
    <w:p w:rsidR="008A76BC" w:rsidRDefault="008A76BC" w:rsidP="00D56312">
      <w:pPr>
        <w:ind w:firstLine="709"/>
        <w:jc w:val="center"/>
        <w:rPr>
          <w:b/>
          <w:i/>
          <w:szCs w:val="24"/>
          <w:lang w:eastAsia="ru-RU"/>
        </w:rPr>
      </w:pPr>
      <w:r w:rsidRPr="008A76BC">
        <w:rPr>
          <w:b/>
          <w:i/>
          <w:szCs w:val="24"/>
          <w:lang w:eastAsia="ru-RU"/>
        </w:rPr>
        <w:t>ПК-2: владение</w:t>
      </w:r>
      <w:r w:rsidR="002757EC">
        <w:rPr>
          <w:b/>
          <w:i/>
          <w:szCs w:val="24"/>
          <w:lang w:eastAsia="ru-RU"/>
        </w:rPr>
        <w:t>м</w:t>
      </w:r>
      <w:r w:rsidRPr="008A76BC">
        <w:rPr>
          <w:b/>
          <w:i/>
          <w:szCs w:val="24"/>
          <w:lang w:eastAsia="ru-RU"/>
        </w:rPr>
        <w:t xml:space="preserve"> культурой научного исследования в области права и государства, а также формирования портфеля научных проектов, предложений относительно участия в конкурсах (тендерах, грантах), в том числе с использованием новейших информационно-коммуникационных технологий.</w:t>
      </w:r>
    </w:p>
    <w:tbl>
      <w:tblPr>
        <w:tblW w:w="1513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1"/>
        <w:gridCol w:w="2269"/>
        <w:gridCol w:w="2270"/>
        <w:gridCol w:w="2269"/>
        <w:gridCol w:w="2270"/>
        <w:gridCol w:w="2270"/>
      </w:tblGrid>
      <w:tr w:rsidR="008A76BC" w:rsidRPr="00713739" w:rsidTr="00DB51D8">
        <w:trPr>
          <w:cantSplit/>
          <w:trHeight w:val="20"/>
          <w:tblHeader/>
          <w:jc w:val="center"/>
        </w:trPr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BC" w:rsidRPr="00646A23" w:rsidRDefault="008A76BC" w:rsidP="00DB51D8">
            <w:pPr>
              <w:jc w:val="center"/>
              <w:rPr>
                <w:sz w:val="20"/>
              </w:rPr>
            </w:pPr>
            <w:r w:rsidRPr="00646A23">
              <w:rPr>
                <w:sz w:val="20"/>
              </w:rPr>
              <w:t>Планируемые результаты обучения</w:t>
            </w:r>
          </w:p>
          <w:p w:rsidR="008A76BC" w:rsidRPr="00646A23" w:rsidRDefault="008A76BC" w:rsidP="00DB51D8">
            <w:pPr>
              <w:jc w:val="center"/>
              <w:rPr>
                <w:sz w:val="20"/>
              </w:rPr>
            </w:pPr>
            <w:r w:rsidRPr="00646A23">
              <w:rPr>
                <w:sz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11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BC" w:rsidRPr="00646A23" w:rsidRDefault="008A76BC" w:rsidP="00DB51D8">
            <w:pPr>
              <w:spacing w:before="60" w:after="60"/>
              <w:jc w:val="center"/>
              <w:rPr>
                <w:sz w:val="20"/>
              </w:rPr>
            </w:pPr>
            <w:r w:rsidRPr="00646A23">
              <w:rPr>
                <w:sz w:val="20"/>
              </w:rPr>
              <w:t>Критерии оценивания результатов обучения</w:t>
            </w:r>
          </w:p>
        </w:tc>
      </w:tr>
      <w:tr w:rsidR="008A76BC" w:rsidRPr="00713739" w:rsidTr="00DB51D8">
        <w:trPr>
          <w:cantSplit/>
          <w:trHeight w:val="20"/>
          <w:tblHeader/>
          <w:jc w:val="center"/>
        </w:trPr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BC" w:rsidRPr="00646A23" w:rsidRDefault="008A76BC" w:rsidP="00DB51D8">
            <w:pPr>
              <w:jc w:val="center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BC" w:rsidRPr="00646A23" w:rsidRDefault="008A76BC" w:rsidP="00DB51D8">
            <w:pPr>
              <w:jc w:val="center"/>
              <w:rPr>
                <w:sz w:val="20"/>
              </w:rPr>
            </w:pPr>
            <w:r w:rsidRPr="00646A23">
              <w:rPr>
                <w:sz w:val="20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BC" w:rsidRPr="00646A23" w:rsidRDefault="008A76BC" w:rsidP="00DB51D8">
            <w:pPr>
              <w:jc w:val="center"/>
              <w:rPr>
                <w:sz w:val="20"/>
              </w:rPr>
            </w:pPr>
            <w:r w:rsidRPr="00646A23">
              <w:rPr>
                <w:sz w:val="20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BC" w:rsidRPr="00646A23" w:rsidRDefault="008A76BC" w:rsidP="00DB51D8">
            <w:pPr>
              <w:jc w:val="center"/>
              <w:rPr>
                <w:sz w:val="20"/>
              </w:rPr>
            </w:pPr>
            <w:r w:rsidRPr="00646A23">
              <w:rPr>
                <w:sz w:val="20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BC" w:rsidRPr="00646A23" w:rsidRDefault="008A76BC" w:rsidP="00DB51D8">
            <w:pPr>
              <w:jc w:val="center"/>
              <w:rPr>
                <w:sz w:val="20"/>
              </w:rPr>
            </w:pPr>
            <w:r w:rsidRPr="00646A23">
              <w:rPr>
                <w:sz w:val="20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BC" w:rsidRPr="00646A23" w:rsidRDefault="008A76BC" w:rsidP="00DB51D8">
            <w:pPr>
              <w:jc w:val="center"/>
              <w:rPr>
                <w:sz w:val="20"/>
              </w:rPr>
            </w:pPr>
            <w:r w:rsidRPr="00646A23">
              <w:rPr>
                <w:sz w:val="20"/>
              </w:rPr>
              <w:t>5</w:t>
            </w:r>
          </w:p>
        </w:tc>
      </w:tr>
      <w:tr w:rsidR="008A76BC" w:rsidRPr="00713739" w:rsidTr="00DB51D8">
        <w:trPr>
          <w:cantSplit/>
          <w:trHeight w:val="20"/>
          <w:jc w:val="center"/>
        </w:trPr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BC" w:rsidRPr="00646A23" w:rsidRDefault="008A76BC" w:rsidP="00DB51D8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i w:val="0"/>
                <w:sz w:val="20"/>
                <w:szCs w:val="20"/>
              </w:rPr>
            </w:pPr>
            <w:r w:rsidRPr="00B912B6">
              <w:rPr>
                <w:b/>
                <w:sz w:val="20"/>
                <w:szCs w:val="20"/>
              </w:rPr>
              <w:t>Умеет:</w:t>
            </w:r>
          </w:p>
          <w:p w:rsidR="008A76BC" w:rsidRPr="00646A23" w:rsidRDefault="008A76BC" w:rsidP="00DB51D8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i w:val="0"/>
                <w:sz w:val="20"/>
                <w:szCs w:val="20"/>
              </w:rPr>
            </w:pPr>
            <w:r w:rsidRPr="00646A23">
              <w:rPr>
                <w:rStyle w:val="FontStyle13"/>
                <w:i w:val="0"/>
                <w:sz w:val="20"/>
                <w:szCs w:val="20"/>
              </w:rPr>
              <w:t>презентовать свои разработки научной и профессиональной аудитории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>Отсутствие умений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Фрагментарное умение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Неполное умение 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В целом сформировавшееся умение 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Сформировавшееся систематическое умение </w:t>
            </w:r>
          </w:p>
        </w:tc>
      </w:tr>
      <w:tr w:rsidR="008A76BC" w:rsidRPr="00713739" w:rsidTr="00DB51D8">
        <w:trPr>
          <w:cantSplit/>
          <w:trHeight w:val="20"/>
          <w:jc w:val="center"/>
        </w:trPr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BC" w:rsidRPr="00646A23" w:rsidRDefault="008A76BC" w:rsidP="00DB51D8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i w:val="0"/>
                <w:sz w:val="20"/>
                <w:szCs w:val="20"/>
              </w:rPr>
            </w:pPr>
            <w:r w:rsidRPr="00B912B6">
              <w:rPr>
                <w:b/>
                <w:sz w:val="20"/>
                <w:szCs w:val="20"/>
              </w:rPr>
              <w:lastRenderedPageBreak/>
              <w:t>Умеет:</w:t>
            </w:r>
          </w:p>
          <w:p w:rsidR="008A76BC" w:rsidRPr="00646A23" w:rsidRDefault="008A76BC" w:rsidP="00DB51D8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3"/>
                <w:i w:val="0"/>
                <w:sz w:val="20"/>
                <w:szCs w:val="20"/>
              </w:rPr>
            </w:pPr>
            <w:r w:rsidRPr="00646A23">
              <w:rPr>
                <w:rStyle w:val="FontStyle11"/>
                <w:b w:val="0"/>
                <w:sz w:val="20"/>
                <w:szCs w:val="20"/>
              </w:rPr>
              <w:t>осуществлять взаимодействие (сотрудничество) с авторитетными научно-исследовательскими или образовательными центрами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>Отсутствие умений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Фрагментарное умение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Неполное умение 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В целом сформировавшееся умение 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Сформировавшееся систематическое умение </w:t>
            </w:r>
          </w:p>
        </w:tc>
      </w:tr>
      <w:tr w:rsidR="008A76BC" w:rsidRPr="00713739" w:rsidTr="00DB51D8">
        <w:trPr>
          <w:cantSplit/>
          <w:trHeight w:val="20"/>
          <w:jc w:val="center"/>
        </w:trPr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BC" w:rsidRPr="00646A23" w:rsidRDefault="008A76BC" w:rsidP="00DB51D8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013FA0">
              <w:rPr>
                <w:b/>
                <w:sz w:val="20"/>
                <w:szCs w:val="20"/>
              </w:rPr>
              <w:t>Владеет:</w:t>
            </w:r>
          </w:p>
          <w:p w:rsidR="008A76BC" w:rsidRPr="00646A23" w:rsidRDefault="008A76BC" w:rsidP="00DB51D8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  <w:iCs/>
                <w:sz w:val="20"/>
                <w:szCs w:val="20"/>
              </w:rPr>
            </w:pPr>
            <w:r w:rsidRPr="00646A23">
              <w:rPr>
                <w:rStyle w:val="FontStyle11"/>
                <w:b w:val="0"/>
                <w:sz w:val="20"/>
                <w:szCs w:val="20"/>
              </w:rPr>
              <w:t>навыками общения с российскими и зарубежными коллегами в избранной сфере научных исследований, в том числе выступления на международных научных конференциях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>Отсутствие навыков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Фрагментарное владение навыками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Неполное владение навыками 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В целом сформировавшееся владение навыками 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BC" w:rsidRPr="00646A23" w:rsidRDefault="008A76BC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Сформировавшееся систематическое владение навыками </w:t>
            </w:r>
          </w:p>
        </w:tc>
      </w:tr>
    </w:tbl>
    <w:p w:rsidR="008A76BC" w:rsidRDefault="008A76BC" w:rsidP="00D56312">
      <w:pPr>
        <w:ind w:firstLine="709"/>
        <w:jc w:val="center"/>
        <w:rPr>
          <w:b/>
          <w:i/>
          <w:szCs w:val="24"/>
          <w:lang w:eastAsia="ru-RU"/>
        </w:rPr>
      </w:pPr>
    </w:p>
    <w:p w:rsidR="008A76BC" w:rsidRDefault="008A76BC" w:rsidP="00D56312">
      <w:pPr>
        <w:ind w:firstLine="709"/>
        <w:jc w:val="center"/>
        <w:rPr>
          <w:b/>
          <w:i/>
          <w:szCs w:val="24"/>
          <w:lang w:eastAsia="ru-RU"/>
        </w:rPr>
      </w:pPr>
    </w:p>
    <w:p w:rsidR="00D56312" w:rsidRDefault="00D56312" w:rsidP="00FD5876">
      <w:pPr>
        <w:ind w:firstLine="709"/>
        <w:jc w:val="center"/>
        <w:rPr>
          <w:sz w:val="16"/>
          <w:szCs w:val="16"/>
          <w:lang w:eastAsia="ru-RU"/>
        </w:rPr>
      </w:pPr>
      <w:r w:rsidRPr="00D56312">
        <w:rPr>
          <w:b/>
          <w:i/>
          <w:szCs w:val="24"/>
          <w:lang w:eastAsia="ru-RU"/>
        </w:rPr>
        <w:t>ПК-4 способность</w:t>
      </w:r>
      <w:r w:rsidR="004A7D93">
        <w:rPr>
          <w:b/>
          <w:i/>
          <w:szCs w:val="24"/>
          <w:lang w:eastAsia="ru-RU"/>
        </w:rPr>
        <w:t>ю</w:t>
      </w:r>
      <w:r w:rsidRPr="00D56312">
        <w:rPr>
          <w:b/>
          <w:i/>
          <w:szCs w:val="24"/>
          <w:lang w:eastAsia="ru-RU"/>
        </w:rPr>
        <w:t xml:space="preserve"> адаптировать результаты современных юридических исследований для целей решения проблем, возникающих в правоприменительной практике и государственной правовой политике.</w:t>
      </w:r>
    </w:p>
    <w:tbl>
      <w:tblPr>
        <w:tblW w:w="1513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4"/>
        <w:gridCol w:w="2269"/>
        <w:gridCol w:w="2269"/>
        <w:gridCol w:w="2269"/>
        <w:gridCol w:w="2269"/>
        <w:gridCol w:w="2269"/>
      </w:tblGrid>
      <w:tr w:rsidR="00D56312" w:rsidRPr="00646A23" w:rsidTr="00DB51D8">
        <w:trPr>
          <w:cantSplit/>
          <w:trHeight w:val="20"/>
          <w:tblHeader/>
          <w:jc w:val="center"/>
        </w:trPr>
        <w:tc>
          <w:tcPr>
            <w:tcW w:w="37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6312" w:rsidRPr="00646A23" w:rsidRDefault="00D56312" w:rsidP="00DB51D8">
            <w:pPr>
              <w:jc w:val="center"/>
              <w:rPr>
                <w:sz w:val="20"/>
              </w:rPr>
            </w:pPr>
            <w:r w:rsidRPr="00646A23">
              <w:rPr>
                <w:sz w:val="20"/>
              </w:rPr>
              <w:t>Планируемые результаты обучения</w:t>
            </w:r>
          </w:p>
          <w:p w:rsidR="00D56312" w:rsidRPr="00646A23" w:rsidRDefault="00D56312" w:rsidP="00DB51D8">
            <w:pPr>
              <w:jc w:val="center"/>
              <w:rPr>
                <w:sz w:val="20"/>
              </w:rPr>
            </w:pPr>
            <w:r w:rsidRPr="00646A23">
              <w:rPr>
                <w:sz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1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12" w:rsidRPr="00646A23" w:rsidRDefault="00D56312" w:rsidP="00DB51D8">
            <w:pPr>
              <w:spacing w:before="60" w:after="60"/>
              <w:jc w:val="center"/>
              <w:rPr>
                <w:sz w:val="20"/>
              </w:rPr>
            </w:pPr>
            <w:r w:rsidRPr="00646A23">
              <w:rPr>
                <w:sz w:val="20"/>
              </w:rPr>
              <w:t>Критерии оценивания результатов обучения</w:t>
            </w:r>
          </w:p>
        </w:tc>
      </w:tr>
      <w:tr w:rsidR="00D56312" w:rsidRPr="00646A23" w:rsidTr="00DB51D8">
        <w:trPr>
          <w:cantSplit/>
          <w:trHeight w:val="20"/>
          <w:tblHeader/>
          <w:jc w:val="center"/>
        </w:trPr>
        <w:tc>
          <w:tcPr>
            <w:tcW w:w="37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12" w:rsidRPr="00646A23" w:rsidRDefault="00D56312" w:rsidP="00DB51D8">
            <w:pPr>
              <w:jc w:val="center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312" w:rsidRPr="00646A23" w:rsidRDefault="00D56312" w:rsidP="00DB51D8">
            <w:pPr>
              <w:jc w:val="center"/>
              <w:rPr>
                <w:sz w:val="20"/>
              </w:rPr>
            </w:pPr>
            <w:r w:rsidRPr="00646A23">
              <w:rPr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312" w:rsidRPr="00646A23" w:rsidRDefault="00D56312" w:rsidP="00DB51D8">
            <w:pPr>
              <w:jc w:val="center"/>
              <w:rPr>
                <w:sz w:val="20"/>
              </w:rPr>
            </w:pPr>
            <w:r w:rsidRPr="00646A23">
              <w:rPr>
                <w:sz w:val="20"/>
              </w:rPr>
              <w:t>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312" w:rsidRPr="00646A23" w:rsidRDefault="00D56312" w:rsidP="00DB51D8">
            <w:pPr>
              <w:jc w:val="center"/>
              <w:rPr>
                <w:sz w:val="20"/>
              </w:rPr>
            </w:pPr>
            <w:r w:rsidRPr="00646A23">
              <w:rPr>
                <w:sz w:val="20"/>
              </w:rPr>
              <w:t>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312" w:rsidRPr="00646A23" w:rsidRDefault="00D56312" w:rsidP="00DB51D8">
            <w:pPr>
              <w:jc w:val="center"/>
              <w:rPr>
                <w:sz w:val="20"/>
              </w:rPr>
            </w:pPr>
            <w:r w:rsidRPr="00646A23">
              <w:rPr>
                <w:sz w:val="20"/>
              </w:rPr>
              <w:t>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312" w:rsidRPr="00646A23" w:rsidRDefault="00D56312" w:rsidP="00DB51D8">
            <w:pPr>
              <w:jc w:val="center"/>
              <w:rPr>
                <w:sz w:val="20"/>
              </w:rPr>
            </w:pPr>
            <w:r w:rsidRPr="00646A23">
              <w:rPr>
                <w:sz w:val="20"/>
              </w:rPr>
              <w:t>5</w:t>
            </w:r>
          </w:p>
        </w:tc>
      </w:tr>
      <w:tr w:rsidR="00D56312" w:rsidRPr="00646A23" w:rsidTr="00DB51D8">
        <w:trPr>
          <w:cantSplit/>
          <w:trHeight w:val="2208"/>
          <w:jc w:val="center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6312" w:rsidRPr="00646A23" w:rsidRDefault="00D56312" w:rsidP="00DB51D8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i w:val="0"/>
                <w:sz w:val="20"/>
                <w:szCs w:val="20"/>
              </w:rPr>
            </w:pPr>
            <w:r w:rsidRPr="00B912B6">
              <w:rPr>
                <w:b/>
                <w:sz w:val="20"/>
                <w:szCs w:val="20"/>
              </w:rPr>
              <w:t>Умеет:</w:t>
            </w:r>
          </w:p>
          <w:p w:rsidR="00D56312" w:rsidRPr="00646A23" w:rsidRDefault="00D56312" w:rsidP="00DB51D8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3"/>
                <w:i w:val="0"/>
                <w:sz w:val="20"/>
                <w:szCs w:val="20"/>
              </w:rPr>
            </w:pPr>
            <w:r w:rsidRPr="00646A23">
              <w:rPr>
                <w:rStyle w:val="FontStyle11"/>
                <w:b w:val="0"/>
                <w:sz w:val="20"/>
                <w:szCs w:val="20"/>
              </w:rPr>
              <w:t>сопоставлять достижения современной юридической науки в области права и государства и реальную правоприменительную практику и государственную правовую политику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6312" w:rsidRPr="00646A23" w:rsidRDefault="00D56312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>Отсутствие умений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6312" w:rsidRPr="00646A23" w:rsidRDefault="00D56312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Фрагментарное умение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6312" w:rsidRPr="00646A23" w:rsidRDefault="00D56312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Неполное умение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6312" w:rsidRPr="00646A23" w:rsidRDefault="00D56312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В целом сформировавшееся умение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6312" w:rsidRPr="00646A23" w:rsidRDefault="00D56312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Сформировавшееся систематическое умение </w:t>
            </w:r>
          </w:p>
        </w:tc>
      </w:tr>
      <w:tr w:rsidR="00D56312" w:rsidRPr="00646A23" w:rsidTr="00DB51D8">
        <w:trPr>
          <w:cantSplit/>
          <w:jc w:val="center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12" w:rsidRPr="008C3620" w:rsidRDefault="00D56312" w:rsidP="00DB51D8">
            <w:pPr>
              <w:pStyle w:val="Style3"/>
              <w:spacing w:line="240" w:lineRule="auto"/>
              <w:ind w:firstLine="0"/>
              <w:rPr>
                <w:rStyle w:val="FontStyle11"/>
                <w:b w:val="0"/>
                <w:bCs/>
                <w:iCs/>
                <w:color w:val="auto"/>
                <w:sz w:val="20"/>
                <w:szCs w:val="20"/>
              </w:rPr>
            </w:pPr>
            <w:r w:rsidRPr="008C3620">
              <w:rPr>
                <w:b/>
                <w:sz w:val="20"/>
                <w:szCs w:val="20"/>
              </w:rPr>
              <w:t>Умеет:</w:t>
            </w:r>
          </w:p>
          <w:p w:rsidR="00D56312" w:rsidRPr="008C3620" w:rsidRDefault="00D56312" w:rsidP="00DB51D8">
            <w:pPr>
              <w:pStyle w:val="Style3"/>
              <w:spacing w:line="240" w:lineRule="auto"/>
              <w:ind w:firstLine="0"/>
              <w:rPr>
                <w:rStyle w:val="FontStyle11"/>
                <w:b w:val="0"/>
                <w:bCs/>
                <w:iCs/>
                <w:color w:val="auto"/>
                <w:sz w:val="20"/>
                <w:szCs w:val="20"/>
              </w:rPr>
            </w:pPr>
            <w:r w:rsidRPr="008C3620">
              <w:rPr>
                <w:rStyle w:val="FontStyle11"/>
                <w:b w:val="0"/>
                <w:bCs/>
                <w:iCs/>
                <w:color w:val="auto"/>
                <w:sz w:val="20"/>
                <w:szCs w:val="20"/>
              </w:rPr>
              <w:t>вырабатывать свою точку зрения в профессиональных вопросах и отстаивать ее во время дискуссий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12" w:rsidRPr="00646A23" w:rsidRDefault="00D56312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>Отсутствие умений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12" w:rsidRPr="00646A23" w:rsidRDefault="00D56312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Фрагментарное умение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12" w:rsidRPr="00646A23" w:rsidRDefault="00D56312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Неполное умение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12" w:rsidRPr="00646A23" w:rsidRDefault="00D56312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В целом сформировавшееся умение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12" w:rsidRPr="00646A23" w:rsidRDefault="00D56312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Сформировавшееся систематическое умение </w:t>
            </w:r>
          </w:p>
        </w:tc>
      </w:tr>
      <w:tr w:rsidR="00D56312" w:rsidRPr="00646A23" w:rsidTr="00DB51D8">
        <w:trPr>
          <w:cantSplit/>
          <w:jc w:val="center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12" w:rsidRPr="008C3620" w:rsidRDefault="00D56312" w:rsidP="00DB51D8">
            <w:pPr>
              <w:pStyle w:val="Style3"/>
              <w:spacing w:line="240" w:lineRule="auto"/>
              <w:ind w:firstLine="0"/>
              <w:rPr>
                <w:rStyle w:val="FontStyle11"/>
                <w:b w:val="0"/>
                <w:bCs/>
                <w:iCs/>
                <w:color w:val="auto"/>
                <w:sz w:val="20"/>
                <w:szCs w:val="20"/>
              </w:rPr>
            </w:pPr>
            <w:r w:rsidRPr="008C3620">
              <w:rPr>
                <w:b/>
                <w:sz w:val="20"/>
                <w:szCs w:val="20"/>
              </w:rPr>
              <w:t>Умеет:</w:t>
            </w:r>
          </w:p>
          <w:p w:rsidR="00D56312" w:rsidRPr="008C3620" w:rsidRDefault="00D56312" w:rsidP="00DB51D8">
            <w:pPr>
              <w:pStyle w:val="Style3"/>
              <w:spacing w:line="240" w:lineRule="auto"/>
              <w:ind w:firstLine="0"/>
              <w:rPr>
                <w:rStyle w:val="FontStyle11"/>
                <w:b w:val="0"/>
                <w:bCs/>
                <w:iCs/>
                <w:color w:val="auto"/>
                <w:sz w:val="20"/>
                <w:szCs w:val="20"/>
              </w:rPr>
            </w:pPr>
            <w:r w:rsidRPr="008C3620">
              <w:rPr>
                <w:rStyle w:val="FontStyle11"/>
                <w:b w:val="0"/>
                <w:bCs/>
                <w:iCs/>
                <w:color w:val="auto"/>
                <w:sz w:val="20"/>
                <w:szCs w:val="20"/>
              </w:rPr>
              <w:t>осуществлять разработку правовых норм в соответствии с полученными результатами научных исследований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12" w:rsidRPr="00646A23" w:rsidRDefault="00D56312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>Отсутствие умений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12" w:rsidRPr="00646A23" w:rsidRDefault="00D56312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Фрагментарное умение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12" w:rsidRPr="00646A23" w:rsidRDefault="00D56312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Неполное умение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12" w:rsidRPr="00646A23" w:rsidRDefault="00D56312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В целом сформировавшееся умение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12" w:rsidRPr="00646A23" w:rsidRDefault="00D56312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Сформировавшееся систематическое умение </w:t>
            </w:r>
          </w:p>
        </w:tc>
      </w:tr>
      <w:tr w:rsidR="00D56312" w:rsidRPr="00646A23" w:rsidTr="00DB51D8">
        <w:trPr>
          <w:cantSplit/>
          <w:jc w:val="center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12" w:rsidRPr="008C3620" w:rsidRDefault="00D56312" w:rsidP="00DB51D8">
            <w:pPr>
              <w:pStyle w:val="Style3"/>
              <w:spacing w:line="240" w:lineRule="auto"/>
              <w:ind w:firstLine="0"/>
              <w:rPr>
                <w:rStyle w:val="FontStyle12"/>
                <w:iCs/>
                <w:color w:val="auto"/>
                <w:sz w:val="20"/>
                <w:szCs w:val="20"/>
              </w:rPr>
            </w:pPr>
            <w:r w:rsidRPr="008C3620">
              <w:rPr>
                <w:b/>
                <w:sz w:val="20"/>
                <w:szCs w:val="20"/>
              </w:rPr>
              <w:t>Владеет:</w:t>
            </w:r>
          </w:p>
          <w:p w:rsidR="00D56312" w:rsidRPr="008C3620" w:rsidRDefault="00D56312" w:rsidP="00DB51D8">
            <w:pPr>
              <w:pStyle w:val="Style3"/>
              <w:spacing w:line="240" w:lineRule="auto"/>
              <w:ind w:firstLine="0"/>
              <w:rPr>
                <w:rStyle w:val="FontStyle12"/>
                <w:iCs/>
                <w:color w:val="auto"/>
                <w:sz w:val="20"/>
                <w:szCs w:val="20"/>
              </w:rPr>
            </w:pPr>
            <w:r w:rsidRPr="008C3620">
              <w:rPr>
                <w:rStyle w:val="FontStyle12"/>
                <w:iCs/>
                <w:color w:val="auto"/>
                <w:sz w:val="20"/>
                <w:szCs w:val="20"/>
              </w:rPr>
              <w:t>методами прикладных юридических исследований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12" w:rsidRPr="00646A23" w:rsidRDefault="00D56312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>Отсутствие навыков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12" w:rsidRPr="00646A23" w:rsidRDefault="00D56312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Фрагментарное владение навыками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12" w:rsidRPr="00646A23" w:rsidRDefault="00D56312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Неполное владение навыками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12" w:rsidRPr="00646A23" w:rsidRDefault="00D56312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В целом сформировавшееся владение навыками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12" w:rsidRPr="00646A23" w:rsidRDefault="00D56312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Сформировавшееся систематическое владение навыками </w:t>
            </w:r>
          </w:p>
        </w:tc>
      </w:tr>
      <w:tr w:rsidR="00D56312" w:rsidRPr="00646A23" w:rsidTr="00DB51D8">
        <w:trPr>
          <w:cantSplit/>
          <w:jc w:val="center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12" w:rsidRPr="00646A23" w:rsidRDefault="00D56312" w:rsidP="00DB51D8">
            <w:pPr>
              <w:pStyle w:val="Style3"/>
              <w:spacing w:line="240" w:lineRule="auto"/>
              <w:ind w:firstLine="0"/>
              <w:rPr>
                <w:rStyle w:val="FontStyle12"/>
                <w:iCs/>
                <w:sz w:val="20"/>
                <w:szCs w:val="20"/>
              </w:rPr>
            </w:pPr>
            <w:r w:rsidRPr="00013FA0">
              <w:rPr>
                <w:b/>
                <w:sz w:val="20"/>
                <w:szCs w:val="20"/>
              </w:rPr>
              <w:lastRenderedPageBreak/>
              <w:t>Владеет:</w:t>
            </w:r>
          </w:p>
          <w:p w:rsidR="00D56312" w:rsidRPr="00646A23" w:rsidRDefault="00D56312" w:rsidP="00DB51D8">
            <w:pPr>
              <w:pStyle w:val="Style3"/>
              <w:spacing w:line="240" w:lineRule="auto"/>
              <w:ind w:firstLine="0"/>
              <w:rPr>
                <w:rStyle w:val="FontStyle12"/>
                <w:iCs/>
                <w:sz w:val="20"/>
                <w:szCs w:val="20"/>
              </w:rPr>
            </w:pPr>
            <w:r w:rsidRPr="00646A23">
              <w:rPr>
                <w:rStyle w:val="FontStyle12"/>
                <w:iCs/>
                <w:sz w:val="20"/>
                <w:szCs w:val="20"/>
              </w:rPr>
              <w:t>навыками применения правил юридической техники при внедрении научных разработок в форме законопроектирования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12" w:rsidRPr="00646A23" w:rsidRDefault="00D56312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>Отсутствие навыков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12" w:rsidRPr="00646A23" w:rsidRDefault="00D56312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Фрагментарное владение навыками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12" w:rsidRPr="00646A23" w:rsidRDefault="00D56312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Неполное владение навыками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12" w:rsidRPr="00646A23" w:rsidRDefault="00D56312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В целом сформировавшееся владение навыками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12" w:rsidRPr="00646A23" w:rsidRDefault="00D56312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Сформировавшееся систематическое владение навыками </w:t>
            </w:r>
          </w:p>
        </w:tc>
      </w:tr>
    </w:tbl>
    <w:p w:rsidR="00D56312" w:rsidRDefault="00D56312" w:rsidP="00C609ED">
      <w:pPr>
        <w:tabs>
          <w:tab w:val="left" w:pos="2136"/>
        </w:tabs>
        <w:rPr>
          <w:sz w:val="16"/>
          <w:szCs w:val="16"/>
          <w:lang w:eastAsia="ru-RU"/>
        </w:rPr>
      </w:pPr>
    </w:p>
    <w:p w:rsidR="00D56312" w:rsidRDefault="00D56312" w:rsidP="00D56312">
      <w:pPr>
        <w:tabs>
          <w:tab w:val="left" w:pos="2136"/>
        </w:tabs>
        <w:jc w:val="center"/>
        <w:rPr>
          <w:b/>
          <w:i/>
          <w:szCs w:val="24"/>
          <w:lang w:eastAsia="ru-RU"/>
        </w:rPr>
      </w:pPr>
      <w:r w:rsidRPr="00D56312">
        <w:rPr>
          <w:b/>
          <w:i/>
          <w:szCs w:val="24"/>
          <w:lang w:eastAsia="ru-RU"/>
        </w:rPr>
        <w:t>ПК-5 готовность</w:t>
      </w:r>
      <w:r w:rsidR="002757EC">
        <w:rPr>
          <w:b/>
          <w:i/>
          <w:szCs w:val="24"/>
          <w:lang w:eastAsia="ru-RU"/>
        </w:rPr>
        <w:t>ю</w:t>
      </w:r>
      <w:r w:rsidRPr="00D56312">
        <w:rPr>
          <w:b/>
          <w:i/>
          <w:szCs w:val="24"/>
          <w:lang w:eastAsia="ru-RU"/>
        </w:rPr>
        <w:t xml:space="preserve"> использовать результаты исследований, знание закономерностей и тенденции развития права и государства для совершенствования юридической техники разработки нормативно-правовых актов.</w:t>
      </w:r>
    </w:p>
    <w:tbl>
      <w:tblPr>
        <w:tblW w:w="1513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4"/>
        <w:gridCol w:w="2269"/>
        <w:gridCol w:w="2269"/>
        <w:gridCol w:w="2269"/>
        <w:gridCol w:w="2269"/>
        <w:gridCol w:w="2269"/>
      </w:tblGrid>
      <w:tr w:rsidR="00D56312" w:rsidRPr="00713739" w:rsidTr="00DB51D8">
        <w:trPr>
          <w:cantSplit/>
          <w:trHeight w:val="20"/>
          <w:tblHeader/>
          <w:jc w:val="center"/>
        </w:trPr>
        <w:tc>
          <w:tcPr>
            <w:tcW w:w="37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6312" w:rsidRPr="00646A23" w:rsidRDefault="00D56312" w:rsidP="00DB51D8">
            <w:pPr>
              <w:jc w:val="center"/>
              <w:rPr>
                <w:sz w:val="20"/>
              </w:rPr>
            </w:pPr>
            <w:r w:rsidRPr="00646A23">
              <w:rPr>
                <w:sz w:val="20"/>
              </w:rPr>
              <w:t>Планируемые результаты обучения</w:t>
            </w:r>
          </w:p>
          <w:p w:rsidR="00D56312" w:rsidRPr="00646A23" w:rsidRDefault="00D56312" w:rsidP="00DB51D8">
            <w:pPr>
              <w:jc w:val="center"/>
              <w:rPr>
                <w:sz w:val="20"/>
              </w:rPr>
            </w:pPr>
            <w:r w:rsidRPr="00646A23">
              <w:rPr>
                <w:sz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1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12" w:rsidRPr="00646A23" w:rsidRDefault="00D56312" w:rsidP="00DB51D8">
            <w:pPr>
              <w:spacing w:before="60" w:after="60"/>
              <w:jc w:val="center"/>
              <w:rPr>
                <w:sz w:val="20"/>
              </w:rPr>
            </w:pPr>
            <w:r w:rsidRPr="00646A23">
              <w:rPr>
                <w:sz w:val="20"/>
              </w:rPr>
              <w:t>Критерии оценивания результатов обучения</w:t>
            </w:r>
          </w:p>
        </w:tc>
      </w:tr>
      <w:tr w:rsidR="00D56312" w:rsidRPr="00713739" w:rsidTr="00DB51D8">
        <w:trPr>
          <w:cantSplit/>
          <w:trHeight w:val="20"/>
          <w:tblHeader/>
          <w:jc w:val="center"/>
        </w:trPr>
        <w:tc>
          <w:tcPr>
            <w:tcW w:w="37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12" w:rsidRPr="00646A23" w:rsidRDefault="00D56312" w:rsidP="00DB51D8">
            <w:pPr>
              <w:jc w:val="center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312" w:rsidRPr="00646A23" w:rsidRDefault="00D56312" w:rsidP="00DB51D8">
            <w:pPr>
              <w:jc w:val="center"/>
              <w:rPr>
                <w:sz w:val="20"/>
              </w:rPr>
            </w:pPr>
            <w:r w:rsidRPr="00646A23">
              <w:rPr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312" w:rsidRPr="00646A23" w:rsidRDefault="00D56312" w:rsidP="00DB51D8">
            <w:pPr>
              <w:jc w:val="center"/>
              <w:rPr>
                <w:sz w:val="20"/>
              </w:rPr>
            </w:pPr>
            <w:r w:rsidRPr="00646A23">
              <w:rPr>
                <w:sz w:val="20"/>
              </w:rPr>
              <w:t>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312" w:rsidRPr="00646A23" w:rsidRDefault="00D56312" w:rsidP="00DB51D8">
            <w:pPr>
              <w:jc w:val="center"/>
              <w:rPr>
                <w:sz w:val="20"/>
              </w:rPr>
            </w:pPr>
            <w:r w:rsidRPr="00646A23">
              <w:rPr>
                <w:sz w:val="20"/>
              </w:rPr>
              <w:t>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312" w:rsidRPr="00646A23" w:rsidRDefault="00D56312" w:rsidP="00DB51D8">
            <w:pPr>
              <w:jc w:val="center"/>
              <w:rPr>
                <w:sz w:val="20"/>
              </w:rPr>
            </w:pPr>
            <w:r w:rsidRPr="00646A23">
              <w:rPr>
                <w:sz w:val="20"/>
              </w:rPr>
              <w:t>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312" w:rsidRPr="00646A23" w:rsidRDefault="00D56312" w:rsidP="00DB51D8">
            <w:pPr>
              <w:jc w:val="center"/>
              <w:rPr>
                <w:sz w:val="20"/>
              </w:rPr>
            </w:pPr>
            <w:r w:rsidRPr="00646A23">
              <w:rPr>
                <w:sz w:val="20"/>
              </w:rPr>
              <w:t>5</w:t>
            </w:r>
          </w:p>
        </w:tc>
      </w:tr>
      <w:tr w:rsidR="00D56312" w:rsidRPr="00713739" w:rsidTr="00DB51D8">
        <w:trPr>
          <w:cantSplit/>
          <w:jc w:val="center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12" w:rsidRPr="00646A23" w:rsidRDefault="00D56312" w:rsidP="00DB51D8">
            <w:pPr>
              <w:pStyle w:val="Style3"/>
              <w:spacing w:line="240" w:lineRule="auto"/>
              <w:ind w:firstLine="0"/>
              <w:rPr>
                <w:rStyle w:val="FontStyle11"/>
                <w:b w:val="0"/>
                <w:bCs/>
                <w:iCs/>
                <w:sz w:val="20"/>
                <w:szCs w:val="20"/>
              </w:rPr>
            </w:pPr>
            <w:r w:rsidRPr="00B912B6">
              <w:rPr>
                <w:b/>
                <w:sz w:val="20"/>
                <w:szCs w:val="20"/>
              </w:rPr>
              <w:t>Умеет:</w:t>
            </w:r>
          </w:p>
          <w:p w:rsidR="00D56312" w:rsidRPr="00646A23" w:rsidRDefault="00D56312" w:rsidP="00DB51D8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1"/>
                <w:b w:val="0"/>
                <w:bCs/>
                <w:iCs/>
                <w:sz w:val="20"/>
                <w:szCs w:val="20"/>
              </w:rPr>
            </w:pPr>
            <w:r w:rsidRPr="00646A23">
              <w:rPr>
                <w:rStyle w:val="FontStyle11"/>
                <w:b w:val="0"/>
                <w:sz w:val="20"/>
                <w:szCs w:val="20"/>
              </w:rPr>
              <w:t>разрабатывать порученные разделы, следуя выбранным методологическим и методическим подходам, представлять разработанные материалы, вести конструктивное обсуждение, дорабатывать материалы с учетом результатов их обсуждения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12" w:rsidRPr="00646A23" w:rsidRDefault="00D56312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>Отсутствие умений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12" w:rsidRPr="00646A23" w:rsidRDefault="00D56312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Фрагментарное умение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12" w:rsidRPr="00646A23" w:rsidRDefault="00D56312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Неполное умение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12" w:rsidRPr="00646A23" w:rsidRDefault="00D56312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В целом сформировавшееся умение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12" w:rsidRPr="00646A23" w:rsidRDefault="00D56312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Сформировавшееся систематическое умение </w:t>
            </w:r>
          </w:p>
        </w:tc>
      </w:tr>
      <w:tr w:rsidR="00D56312" w:rsidRPr="00713739" w:rsidTr="00DB51D8">
        <w:trPr>
          <w:cantSplit/>
          <w:jc w:val="center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12" w:rsidRPr="00646A23" w:rsidRDefault="00D56312" w:rsidP="00DB51D8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B912B6">
              <w:rPr>
                <w:b/>
                <w:sz w:val="20"/>
                <w:szCs w:val="20"/>
              </w:rPr>
              <w:t>Умеет:</w:t>
            </w:r>
          </w:p>
          <w:p w:rsidR="00D56312" w:rsidRPr="00646A23" w:rsidRDefault="00D56312" w:rsidP="00DB51D8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646A23">
              <w:rPr>
                <w:rStyle w:val="FontStyle11"/>
                <w:b w:val="0"/>
                <w:sz w:val="20"/>
                <w:szCs w:val="20"/>
              </w:rPr>
              <w:t>проводить юридические экспертизы в рамках научных споров, в том числе давать экспертные заключения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12" w:rsidRPr="00646A23" w:rsidRDefault="00D56312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>Отсутствие умений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12" w:rsidRPr="00646A23" w:rsidRDefault="00D56312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Фрагментарное умение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12" w:rsidRPr="00646A23" w:rsidRDefault="00D56312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Неполное умение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12" w:rsidRPr="00646A23" w:rsidRDefault="00D56312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В целом сформировавшееся умение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12" w:rsidRPr="00646A23" w:rsidRDefault="00D56312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Сформировавшееся систематическое умение </w:t>
            </w:r>
          </w:p>
        </w:tc>
      </w:tr>
      <w:tr w:rsidR="00D56312" w:rsidRPr="00713739" w:rsidTr="00DB51D8">
        <w:trPr>
          <w:cantSplit/>
          <w:jc w:val="center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12" w:rsidRPr="00646A23" w:rsidRDefault="00D56312" w:rsidP="00DB51D8">
            <w:pPr>
              <w:pStyle w:val="Style3"/>
              <w:spacing w:line="240" w:lineRule="auto"/>
              <w:ind w:firstLine="0"/>
              <w:rPr>
                <w:rStyle w:val="FontStyle12"/>
                <w:iCs/>
                <w:sz w:val="20"/>
                <w:szCs w:val="20"/>
              </w:rPr>
            </w:pPr>
            <w:r w:rsidRPr="00013FA0">
              <w:rPr>
                <w:b/>
                <w:sz w:val="20"/>
                <w:szCs w:val="20"/>
              </w:rPr>
              <w:t>Владеет:</w:t>
            </w:r>
          </w:p>
          <w:p w:rsidR="00D56312" w:rsidRPr="00646A23" w:rsidRDefault="00D56312" w:rsidP="00DB51D8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  <w:iCs/>
                <w:sz w:val="20"/>
                <w:szCs w:val="20"/>
              </w:rPr>
            </w:pPr>
            <w:r w:rsidRPr="00646A23">
              <w:rPr>
                <w:rStyle w:val="FontStyle11"/>
                <w:b w:val="0"/>
                <w:sz w:val="20"/>
                <w:szCs w:val="20"/>
              </w:rPr>
              <w:t>навыками подготовки аналитических материалов, необходимых для решения практических задач в области права и государства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12" w:rsidRPr="00646A23" w:rsidRDefault="00D56312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>Отсутствие навыков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12" w:rsidRPr="00646A23" w:rsidRDefault="00D56312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Фрагментарное владение навыками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12" w:rsidRPr="00646A23" w:rsidRDefault="00D56312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Неполное владение навыками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12" w:rsidRPr="00646A23" w:rsidRDefault="00D56312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В целом сформировавшееся владение навыками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312" w:rsidRPr="00646A23" w:rsidRDefault="00D56312" w:rsidP="00DB51D8">
            <w:pPr>
              <w:jc w:val="both"/>
              <w:rPr>
                <w:sz w:val="20"/>
              </w:rPr>
            </w:pPr>
            <w:r w:rsidRPr="00646A23">
              <w:rPr>
                <w:sz w:val="20"/>
              </w:rPr>
              <w:t xml:space="preserve">Сформировавшееся систематическое владение навыками </w:t>
            </w:r>
          </w:p>
        </w:tc>
      </w:tr>
    </w:tbl>
    <w:p w:rsidR="00D56312" w:rsidRDefault="00D56312" w:rsidP="00D56312">
      <w:pPr>
        <w:tabs>
          <w:tab w:val="left" w:pos="2136"/>
        </w:tabs>
        <w:jc w:val="center"/>
        <w:rPr>
          <w:b/>
          <w:i/>
          <w:szCs w:val="24"/>
          <w:lang w:eastAsia="ru-RU"/>
        </w:rPr>
      </w:pPr>
    </w:p>
    <w:p w:rsidR="00D56312" w:rsidRPr="00D56312" w:rsidRDefault="00D56312" w:rsidP="00D56312">
      <w:pPr>
        <w:tabs>
          <w:tab w:val="left" w:pos="2136"/>
        </w:tabs>
        <w:jc w:val="center"/>
        <w:rPr>
          <w:b/>
          <w:i/>
          <w:szCs w:val="24"/>
          <w:lang w:eastAsia="ru-RU"/>
        </w:rPr>
        <w:sectPr w:rsidR="00D56312" w:rsidRPr="00D56312" w:rsidSect="00E14983">
          <w:pgSz w:w="16838" w:h="11906" w:orient="landscape" w:code="9"/>
          <w:pgMar w:top="709" w:right="1134" w:bottom="1134" w:left="1134" w:header="709" w:footer="709" w:gutter="0"/>
          <w:cols w:space="708"/>
          <w:titlePg/>
          <w:docGrid w:linePitch="360"/>
        </w:sectPr>
      </w:pPr>
    </w:p>
    <w:p w:rsidR="00C4023D" w:rsidRPr="003A17E6" w:rsidRDefault="00C4023D" w:rsidP="00FD5876">
      <w:pPr>
        <w:spacing w:after="240"/>
        <w:ind w:firstLine="709"/>
        <w:jc w:val="both"/>
        <w:rPr>
          <w:rFonts w:ascii="Arial" w:hAnsi="Arial" w:cs="Arial"/>
          <w:b/>
          <w:szCs w:val="24"/>
        </w:rPr>
      </w:pPr>
      <w:r w:rsidRPr="003A17E6">
        <w:rPr>
          <w:rFonts w:ascii="Arial" w:hAnsi="Arial" w:cs="Arial"/>
          <w:b/>
          <w:szCs w:val="24"/>
        </w:rPr>
        <w:lastRenderedPageBreak/>
        <w:t>3  Описание процедуры оценивания</w:t>
      </w:r>
    </w:p>
    <w:p w:rsidR="00DB51D8" w:rsidRPr="00DB51D8" w:rsidRDefault="00DB51D8" w:rsidP="00FD5876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szCs w:val="24"/>
          <w:lang w:eastAsia="ru-RU"/>
        </w:rPr>
      </w:pPr>
      <w:r w:rsidRPr="00DB51D8">
        <w:rPr>
          <w:color w:val="000000"/>
          <w:szCs w:val="24"/>
          <w:shd w:val="clear" w:color="auto" w:fill="FFFFFF"/>
          <w:lang w:eastAsia="ru-RU"/>
        </w:rPr>
        <w:t>Аттестация по итогам осуществления научно-исследовательской деятельности проводится в форме отчета об итогах проведенной работы.</w:t>
      </w:r>
    </w:p>
    <w:p w:rsidR="00DB51D8" w:rsidRPr="00DB51D8" w:rsidRDefault="00DB51D8" w:rsidP="00FD5876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szCs w:val="24"/>
          <w:lang w:eastAsia="ru-RU"/>
        </w:rPr>
      </w:pPr>
      <w:r w:rsidRPr="00DB51D8">
        <w:rPr>
          <w:color w:val="000000"/>
          <w:szCs w:val="24"/>
          <w:shd w:val="clear" w:color="auto" w:fill="FFFFFF"/>
          <w:lang w:eastAsia="ru-RU"/>
        </w:rPr>
        <w:t>Для получения промежуточной аттестации аспирант отчитывается об итогах проделанной работы на заседании кафедры</w:t>
      </w:r>
      <w:r w:rsidR="009B2FDB">
        <w:rPr>
          <w:color w:val="000000"/>
          <w:szCs w:val="24"/>
          <w:shd w:val="clear" w:color="auto" w:fill="FFFFFF"/>
          <w:lang w:eastAsia="ru-RU"/>
        </w:rPr>
        <w:t xml:space="preserve"> ТИРЗП</w:t>
      </w:r>
      <w:r w:rsidRPr="00DB51D8">
        <w:rPr>
          <w:color w:val="000000"/>
          <w:szCs w:val="24"/>
          <w:shd w:val="clear" w:color="auto" w:fill="FFFFFF"/>
          <w:lang w:eastAsia="ru-RU"/>
        </w:rPr>
        <w:t>, дату и время проведения которого устанавливает заведующий  кафедрой</w:t>
      </w:r>
      <w:r w:rsidR="009B2FDB">
        <w:rPr>
          <w:color w:val="000000"/>
          <w:szCs w:val="24"/>
          <w:shd w:val="clear" w:color="auto" w:fill="FFFFFF"/>
          <w:lang w:eastAsia="ru-RU"/>
        </w:rPr>
        <w:t xml:space="preserve"> ТИРЗП</w:t>
      </w:r>
      <w:r w:rsidRPr="00DB51D8">
        <w:rPr>
          <w:color w:val="000000"/>
          <w:szCs w:val="24"/>
          <w:shd w:val="clear" w:color="auto" w:fill="FFFFFF"/>
          <w:lang w:eastAsia="ru-RU"/>
        </w:rPr>
        <w:t>.</w:t>
      </w:r>
    </w:p>
    <w:p w:rsidR="00DB51D8" w:rsidRPr="00DB51D8" w:rsidRDefault="00DB51D8" w:rsidP="00FD5876">
      <w:pPr>
        <w:keepNext/>
        <w:keepLines/>
        <w:widowControl w:val="0"/>
        <w:overflowPunct/>
        <w:autoSpaceDE/>
        <w:autoSpaceDN/>
        <w:adjustRightInd/>
        <w:ind w:firstLine="709"/>
        <w:jc w:val="both"/>
        <w:textAlignment w:val="auto"/>
        <w:rPr>
          <w:iCs/>
          <w:szCs w:val="24"/>
          <w:lang w:eastAsia="ru-RU"/>
        </w:rPr>
      </w:pPr>
      <w:bookmarkStart w:id="7" w:name="bookmark96"/>
      <w:bookmarkStart w:id="8" w:name="bookmark97"/>
      <w:r w:rsidRPr="00DB51D8">
        <w:rPr>
          <w:iCs/>
          <w:szCs w:val="24"/>
          <w:shd w:val="clear" w:color="auto" w:fill="FFFFFF"/>
          <w:lang w:eastAsia="ru-RU"/>
        </w:rPr>
        <w:t>Процедура промежуточной аттестации</w:t>
      </w:r>
      <w:r w:rsidRPr="00DB51D8">
        <w:rPr>
          <w:szCs w:val="24"/>
          <w:shd w:val="clear" w:color="auto" w:fill="FFFFFF"/>
          <w:lang w:eastAsia="ru-RU"/>
        </w:rPr>
        <w:t xml:space="preserve"> состоит из:</w:t>
      </w:r>
      <w:bookmarkEnd w:id="7"/>
      <w:bookmarkEnd w:id="8"/>
    </w:p>
    <w:p w:rsidR="00DB51D8" w:rsidRPr="00DB51D8" w:rsidRDefault="00DB51D8" w:rsidP="00FD5876">
      <w:pPr>
        <w:widowControl w:val="0"/>
        <w:numPr>
          <w:ilvl w:val="0"/>
          <w:numId w:val="24"/>
        </w:numPr>
        <w:tabs>
          <w:tab w:val="left" w:pos="284"/>
          <w:tab w:val="left" w:pos="1069"/>
        </w:tabs>
        <w:overflowPunct/>
        <w:autoSpaceDE/>
        <w:autoSpaceDN/>
        <w:adjustRightInd/>
        <w:ind w:firstLine="709"/>
        <w:jc w:val="both"/>
        <w:textAlignment w:val="auto"/>
        <w:rPr>
          <w:szCs w:val="24"/>
          <w:lang w:eastAsia="ru-RU"/>
        </w:rPr>
      </w:pPr>
      <w:r w:rsidRPr="00DB51D8">
        <w:rPr>
          <w:color w:val="000000"/>
          <w:szCs w:val="24"/>
          <w:shd w:val="clear" w:color="auto" w:fill="FFFFFF"/>
          <w:lang w:eastAsia="ru-RU"/>
        </w:rPr>
        <w:t>доклада аспиранта о проделанной работе за отчетный период на заседании кафедры</w:t>
      </w:r>
      <w:r w:rsidR="009B2FDB">
        <w:rPr>
          <w:color w:val="000000"/>
          <w:szCs w:val="24"/>
          <w:shd w:val="clear" w:color="auto" w:fill="FFFFFF"/>
          <w:lang w:eastAsia="ru-RU"/>
        </w:rPr>
        <w:t xml:space="preserve"> ТИРЗП</w:t>
      </w:r>
      <w:r w:rsidRPr="00DB51D8">
        <w:rPr>
          <w:color w:val="000000"/>
          <w:szCs w:val="24"/>
          <w:shd w:val="clear" w:color="auto" w:fill="FFFFFF"/>
          <w:lang w:eastAsia="ru-RU"/>
        </w:rPr>
        <w:t>;</w:t>
      </w:r>
    </w:p>
    <w:p w:rsidR="00DB51D8" w:rsidRPr="00DB51D8" w:rsidRDefault="00DB51D8" w:rsidP="00FD5876">
      <w:pPr>
        <w:widowControl w:val="0"/>
        <w:numPr>
          <w:ilvl w:val="0"/>
          <w:numId w:val="24"/>
        </w:numPr>
        <w:tabs>
          <w:tab w:val="left" w:pos="284"/>
          <w:tab w:val="left" w:pos="1042"/>
        </w:tabs>
        <w:overflowPunct/>
        <w:autoSpaceDE/>
        <w:autoSpaceDN/>
        <w:adjustRightInd/>
        <w:ind w:firstLine="709"/>
        <w:jc w:val="both"/>
        <w:textAlignment w:val="auto"/>
        <w:rPr>
          <w:szCs w:val="24"/>
          <w:lang w:eastAsia="ru-RU"/>
        </w:rPr>
      </w:pPr>
      <w:r w:rsidRPr="00DB51D8">
        <w:rPr>
          <w:color w:val="000000"/>
          <w:szCs w:val="24"/>
          <w:shd w:val="clear" w:color="auto" w:fill="FFFFFF"/>
          <w:lang w:eastAsia="ru-RU"/>
        </w:rPr>
        <w:t>ответов на вопросы по существу выполняемой работы;</w:t>
      </w:r>
    </w:p>
    <w:p w:rsidR="00DB51D8" w:rsidRPr="00DB51D8" w:rsidRDefault="00DB51D8" w:rsidP="00FD5876">
      <w:pPr>
        <w:widowControl w:val="0"/>
        <w:numPr>
          <w:ilvl w:val="0"/>
          <w:numId w:val="24"/>
        </w:numPr>
        <w:tabs>
          <w:tab w:val="left" w:pos="284"/>
          <w:tab w:val="left" w:pos="1042"/>
        </w:tabs>
        <w:overflowPunct/>
        <w:autoSpaceDE/>
        <w:autoSpaceDN/>
        <w:adjustRightInd/>
        <w:ind w:firstLine="709"/>
        <w:jc w:val="both"/>
        <w:textAlignment w:val="auto"/>
        <w:rPr>
          <w:szCs w:val="24"/>
          <w:lang w:eastAsia="ru-RU"/>
        </w:rPr>
      </w:pPr>
      <w:r w:rsidRPr="00DB51D8">
        <w:rPr>
          <w:color w:val="000000"/>
          <w:szCs w:val="24"/>
          <w:shd w:val="clear" w:color="auto" w:fill="FFFFFF"/>
          <w:lang w:eastAsia="ru-RU"/>
        </w:rPr>
        <w:t>анализа отчетной документации аспиранта;</w:t>
      </w:r>
    </w:p>
    <w:p w:rsidR="00DB51D8" w:rsidRPr="00DB51D8" w:rsidRDefault="00DB51D8" w:rsidP="00FD5876">
      <w:pPr>
        <w:widowControl w:val="0"/>
        <w:numPr>
          <w:ilvl w:val="0"/>
          <w:numId w:val="24"/>
        </w:numPr>
        <w:tabs>
          <w:tab w:val="left" w:pos="284"/>
          <w:tab w:val="left" w:pos="1074"/>
        </w:tabs>
        <w:overflowPunct/>
        <w:autoSpaceDE/>
        <w:autoSpaceDN/>
        <w:adjustRightInd/>
        <w:ind w:firstLine="709"/>
        <w:jc w:val="both"/>
        <w:textAlignment w:val="auto"/>
        <w:rPr>
          <w:szCs w:val="24"/>
          <w:lang w:eastAsia="ru-RU"/>
        </w:rPr>
      </w:pPr>
      <w:r w:rsidRPr="00DB51D8">
        <w:rPr>
          <w:color w:val="000000"/>
          <w:szCs w:val="24"/>
          <w:shd w:val="clear" w:color="auto" w:fill="FFFFFF"/>
          <w:lang w:eastAsia="ru-RU"/>
        </w:rPr>
        <w:t>отзыва научного руководителя, содержащего оценку выполненной аспирантом работы</w:t>
      </w:r>
      <w:r w:rsidR="00941884">
        <w:rPr>
          <w:color w:val="000000"/>
          <w:szCs w:val="24"/>
          <w:shd w:val="clear" w:color="auto" w:fill="FFFFFF"/>
          <w:lang w:eastAsia="ru-RU"/>
        </w:rPr>
        <w:t xml:space="preserve"> (Приложение Б)</w:t>
      </w:r>
      <w:r w:rsidRPr="00DB51D8">
        <w:rPr>
          <w:color w:val="000000"/>
          <w:szCs w:val="24"/>
          <w:shd w:val="clear" w:color="auto" w:fill="FFFFFF"/>
          <w:lang w:eastAsia="ru-RU"/>
        </w:rPr>
        <w:t>.</w:t>
      </w:r>
    </w:p>
    <w:p w:rsidR="00DB51D8" w:rsidRPr="00DB51D8" w:rsidRDefault="00DB51D8" w:rsidP="00FD5876">
      <w:pPr>
        <w:widowControl w:val="0"/>
        <w:tabs>
          <w:tab w:val="left" w:pos="284"/>
        </w:tabs>
        <w:overflowPunct/>
        <w:autoSpaceDE/>
        <w:autoSpaceDN/>
        <w:adjustRightInd/>
        <w:ind w:firstLine="709"/>
        <w:jc w:val="both"/>
        <w:textAlignment w:val="auto"/>
        <w:rPr>
          <w:szCs w:val="24"/>
          <w:lang w:eastAsia="ru-RU"/>
        </w:rPr>
      </w:pPr>
      <w:r w:rsidRPr="00DB51D8">
        <w:rPr>
          <w:iCs/>
          <w:color w:val="000000"/>
          <w:szCs w:val="24"/>
          <w:shd w:val="clear" w:color="auto" w:fill="FFFFFF"/>
          <w:lang w:eastAsia="ru-RU"/>
        </w:rPr>
        <w:t>Документация,</w:t>
      </w:r>
      <w:r w:rsidRPr="00DB51D8">
        <w:rPr>
          <w:color w:val="000000"/>
          <w:szCs w:val="24"/>
          <w:shd w:val="clear" w:color="auto" w:fill="FFFFFF"/>
          <w:lang w:eastAsia="ru-RU"/>
        </w:rPr>
        <w:t xml:space="preserve"> которую аспирант обязан представить, включает в себя:</w:t>
      </w:r>
    </w:p>
    <w:p w:rsidR="00DB51D8" w:rsidRPr="00DB51D8" w:rsidRDefault="00DB51D8" w:rsidP="00FD5876">
      <w:pPr>
        <w:widowControl w:val="0"/>
        <w:numPr>
          <w:ilvl w:val="0"/>
          <w:numId w:val="24"/>
        </w:numPr>
        <w:tabs>
          <w:tab w:val="left" w:pos="284"/>
          <w:tab w:val="left" w:pos="1042"/>
        </w:tabs>
        <w:overflowPunct/>
        <w:autoSpaceDE/>
        <w:autoSpaceDN/>
        <w:adjustRightInd/>
        <w:ind w:firstLine="709"/>
        <w:jc w:val="both"/>
        <w:textAlignment w:val="auto"/>
        <w:rPr>
          <w:szCs w:val="24"/>
          <w:lang w:eastAsia="ru-RU"/>
        </w:rPr>
      </w:pPr>
      <w:r w:rsidRPr="00DB51D8">
        <w:rPr>
          <w:color w:val="000000"/>
          <w:szCs w:val="24"/>
          <w:shd w:val="clear" w:color="auto" w:fill="FFFFFF"/>
          <w:lang w:eastAsia="ru-RU"/>
        </w:rPr>
        <w:t>письменный отчет;</w:t>
      </w:r>
    </w:p>
    <w:p w:rsidR="00DB51D8" w:rsidRPr="00DB51D8" w:rsidRDefault="00DB51D8" w:rsidP="00FD5876">
      <w:pPr>
        <w:widowControl w:val="0"/>
        <w:numPr>
          <w:ilvl w:val="0"/>
          <w:numId w:val="24"/>
        </w:numPr>
        <w:tabs>
          <w:tab w:val="left" w:pos="284"/>
          <w:tab w:val="left" w:pos="1042"/>
        </w:tabs>
        <w:overflowPunct/>
        <w:autoSpaceDE/>
        <w:autoSpaceDN/>
        <w:adjustRightInd/>
        <w:ind w:firstLine="709"/>
        <w:jc w:val="both"/>
        <w:textAlignment w:val="auto"/>
        <w:rPr>
          <w:szCs w:val="24"/>
          <w:lang w:eastAsia="ru-RU"/>
        </w:rPr>
      </w:pPr>
      <w:r w:rsidRPr="00DB51D8">
        <w:rPr>
          <w:color w:val="000000"/>
          <w:szCs w:val="24"/>
          <w:shd w:val="clear" w:color="auto" w:fill="FFFFFF"/>
          <w:lang w:eastAsia="ru-RU"/>
        </w:rPr>
        <w:t>дополнительные материалы.</w:t>
      </w:r>
    </w:p>
    <w:p w:rsidR="00DB51D8" w:rsidRPr="00DB51D8" w:rsidRDefault="00DB51D8" w:rsidP="00FD5876">
      <w:pPr>
        <w:widowControl w:val="0"/>
        <w:tabs>
          <w:tab w:val="left" w:pos="284"/>
        </w:tabs>
        <w:overflowPunct/>
        <w:autoSpaceDE/>
        <w:autoSpaceDN/>
        <w:adjustRightInd/>
        <w:ind w:firstLine="709"/>
        <w:jc w:val="both"/>
        <w:textAlignment w:val="auto"/>
        <w:rPr>
          <w:szCs w:val="24"/>
          <w:lang w:eastAsia="ru-RU"/>
        </w:rPr>
      </w:pPr>
      <w:r w:rsidRPr="00DB51D8">
        <w:rPr>
          <w:color w:val="000000"/>
          <w:szCs w:val="24"/>
          <w:shd w:val="clear" w:color="auto" w:fill="FFFFFF"/>
          <w:lang w:eastAsia="ru-RU"/>
        </w:rPr>
        <w:t>Отчет должен содержать:</w:t>
      </w:r>
    </w:p>
    <w:p w:rsidR="00DB51D8" w:rsidRPr="00DB51D8" w:rsidRDefault="00DB51D8" w:rsidP="00FD5876">
      <w:pPr>
        <w:widowControl w:val="0"/>
        <w:numPr>
          <w:ilvl w:val="0"/>
          <w:numId w:val="24"/>
        </w:numPr>
        <w:tabs>
          <w:tab w:val="left" w:pos="284"/>
          <w:tab w:val="left" w:pos="1042"/>
        </w:tabs>
        <w:overflowPunct/>
        <w:autoSpaceDE/>
        <w:autoSpaceDN/>
        <w:adjustRightInd/>
        <w:ind w:firstLine="709"/>
        <w:jc w:val="both"/>
        <w:textAlignment w:val="auto"/>
        <w:rPr>
          <w:szCs w:val="24"/>
          <w:lang w:eastAsia="ru-RU"/>
        </w:rPr>
      </w:pPr>
      <w:r w:rsidRPr="00DB51D8">
        <w:rPr>
          <w:color w:val="000000"/>
          <w:szCs w:val="24"/>
          <w:shd w:val="clear" w:color="auto" w:fill="FFFFFF"/>
          <w:lang w:eastAsia="ru-RU"/>
        </w:rPr>
        <w:t>сведения о выполненной работе за отчетный период;</w:t>
      </w:r>
    </w:p>
    <w:p w:rsidR="00DB51D8" w:rsidRPr="00DB51D8" w:rsidRDefault="00DB51D8" w:rsidP="00FD5876">
      <w:pPr>
        <w:widowControl w:val="0"/>
        <w:numPr>
          <w:ilvl w:val="0"/>
          <w:numId w:val="24"/>
        </w:numPr>
        <w:tabs>
          <w:tab w:val="left" w:pos="284"/>
          <w:tab w:val="left" w:pos="1042"/>
        </w:tabs>
        <w:overflowPunct/>
        <w:autoSpaceDE/>
        <w:autoSpaceDN/>
        <w:adjustRightInd/>
        <w:ind w:firstLine="709"/>
        <w:jc w:val="both"/>
        <w:textAlignment w:val="auto"/>
        <w:rPr>
          <w:szCs w:val="24"/>
          <w:lang w:eastAsia="ru-RU"/>
        </w:rPr>
      </w:pPr>
      <w:r w:rsidRPr="00DB51D8">
        <w:rPr>
          <w:color w:val="000000"/>
          <w:szCs w:val="24"/>
          <w:shd w:val="clear" w:color="auto" w:fill="FFFFFF"/>
          <w:lang w:eastAsia="ru-RU"/>
        </w:rPr>
        <w:t>сведения об участии в научных мероприятиях за отчетный период;</w:t>
      </w:r>
    </w:p>
    <w:p w:rsidR="00DB51D8" w:rsidRPr="00DB51D8" w:rsidRDefault="00DB51D8" w:rsidP="00FD5876">
      <w:pPr>
        <w:widowControl w:val="0"/>
        <w:tabs>
          <w:tab w:val="left" w:pos="284"/>
        </w:tabs>
        <w:overflowPunct/>
        <w:autoSpaceDE/>
        <w:autoSpaceDN/>
        <w:adjustRightInd/>
        <w:ind w:firstLine="709"/>
        <w:jc w:val="both"/>
        <w:textAlignment w:val="auto"/>
        <w:rPr>
          <w:szCs w:val="24"/>
          <w:lang w:eastAsia="ru-RU"/>
        </w:rPr>
      </w:pPr>
      <w:r w:rsidRPr="00DB51D8">
        <w:rPr>
          <w:color w:val="000000"/>
          <w:szCs w:val="24"/>
          <w:shd w:val="clear" w:color="auto" w:fill="FFFFFF"/>
          <w:lang w:eastAsia="ru-RU"/>
        </w:rPr>
        <w:t>-</w:t>
      </w:r>
      <w:r>
        <w:rPr>
          <w:color w:val="000000"/>
          <w:szCs w:val="24"/>
          <w:shd w:val="clear" w:color="auto" w:fill="FFFFFF"/>
          <w:lang w:eastAsia="ru-RU"/>
        </w:rPr>
        <w:t xml:space="preserve">   </w:t>
      </w:r>
      <w:r w:rsidRPr="00DB51D8">
        <w:rPr>
          <w:color w:val="000000"/>
          <w:szCs w:val="24"/>
          <w:shd w:val="clear" w:color="auto" w:fill="FFFFFF"/>
          <w:lang w:eastAsia="ru-RU"/>
        </w:rPr>
        <w:t>сведения о научных публикациях за отчетный период.</w:t>
      </w:r>
    </w:p>
    <w:p w:rsidR="00DB51D8" w:rsidRDefault="00DB51D8" w:rsidP="00FD5876">
      <w:pPr>
        <w:widowControl w:val="0"/>
        <w:tabs>
          <w:tab w:val="left" w:pos="284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4"/>
          <w:shd w:val="clear" w:color="auto" w:fill="FFFFFF"/>
          <w:lang w:eastAsia="ru-RU"/>
        </w:rPr>
      </w:pPr>
    </w:p>
    <w:p w:rsidR="00DB51D8" w:rsidRDefault="00DB51D8" w:rsidP="00FD5876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4"/>
          <w:shd w:val="clear" w:color="auto" w:fill="FFFFFF"/>
          <w:lang w:eastAsia="ru-RU"/>
        </w:rPr>
      </w:pPr>
      <w:r w:rsidRPr="00DB51D8">
        <w:rPr>
          <w:color w:val="000000"/>
          <w:szCs w:val="24"/>
          <w:shd w:val="clear" w:color="auto" w:fill="FFFFFF"/>
          <w:lang w:eastAsia="ru-RU"/>
        </w:rPr>
        <w:t>Указанные документы должны быть подписаны аспирантом, его научным руководителем, утверждены на заседании кафедры</w:t>
      </w:r>
      <w:r w:rsidR="009B2FDB">
        <w:rPr>
          <w:color w:val="000000"/>
          <w:szCs w:val="24"/>
          <w:shd w:val="clear" w:color="auto" w:fill="FFFFFF"/>
          <w:lang w:eastAsia="ru-RU"/>
        </w:rPr>
        <w:t xml:space="preserve"> ТИРЗП</w:t>
      </w:r>
      <w:r w:rsidRPr="00DB51D8">
        <w:rPr>
          <w:color w:val="000000"/>
          <w:szCs w:val="24"/>
          <w:shd w:val="clear" w:color="auto" w:fill="FFFFFF"/>
          <w:lang w:eastAsia="ru-RU"/>
        </w:rPr>
        <w:t>.</w:t>
      </w:r>
      <w:r>
        <w:rPr>
          <w:color w:val="000000"/>
          <w:szCs w:val="24"/>
          <w:shd w:val="clear" w:color="auto" w:fill="FFFFFF"/>
          <w:lang w:eastAsia="ru-RU"/>
        </w:rPr>
        <w:t xml:space="preserve"> </w:t>
      </w:r>
      <w:r w:rsidRPr="00DB51D8">
        <w:rPr>
          <w:color w:val="000000"/>
          <w:szCs w:val="24"/>
          <w:shd w:val="clear" w:color="auto" w:fill="FFFFFF"/>
          <w:lang w:eastAsia="ru-RU"/>
        </w:rPr>
        <w:t>Кроме отчета, аспирант представляет на кафедру</w:t>
      </w:r>
      <w:r w:rsidR="009B2FDB">
        <w:rPr>
          <w:color w:val="000000"/>
          <w:szCs w:val="24"/>
          <w:shd w:val="clear" w:color="auto" w:fill="FFFFFF"/>
          <w:lang w:eastAsia="ru-RU"/>
        </w:rPr>
        <w:t xml:space="preserve"> ТИРЗП</w:t>
      </w:r>
      <w:r w:rsidRPr="00DB51D8">
        <w:rPr>
          <w:color w:val="000000"/>
          <w:szCs w:val="24"/>
          <w:shd w:val="clear" w:color="auto" w:fill="FFFFFF"/>
          <w:lang w:eastAsia="ru-RU"/>
        </w:rPr>
        <w:t xml:space="preserve"> дополнительные материалы, подтверждающие участие в научной деятельности за отчетный период (копии статей, программы конференций, круглых столов и т.д.).</w:t>
      </w:r>
    </w:p>
    <w:p w:rsidR="00066F27" w:rsidRDefault="00066F27" w:rsidP="00FD5876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4"/>
          <w:shd w:val="clear" w:color="auto" w:fill="FFFFFF"/>
          <w:lang w:eastAsia="ru-RU"/>
        </w:rPr>
      </w:pPr>
    </w:p>
    <w:p w:rsidR="00066F27" w:rsidRPr="004B0E11" w:rsidRDefault="00066F27" w:rsidP="00FD5876">
      <w:pPr>
        <w:pStyle w:val="Default"/>
        <w:spacing w:after="2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 xml:space="preserve">4 </w:t>
      </w:r>
      <w:r w:rsidRPr="004B0E11">
        <w:rPr>
          <w:rFonts w:ascii="Arial" w:hAnsi="Arial" w:cs="Arial"/>
          <w:b/>
          <w:bCs/>
          <w:iCs/>
        </w:rPr>
        <w:t xml:space="preserve">Система оценки результатов </w:t>
      </w:r>
      <w:r w:rsidR="009C2C53">
        <w:rPr>
          <w:rFonts w:ascii="Arial" w:hAnsi="Arial" w:cs="Arial"/>
          <w:b/>
          <w:bCs/>
          <w:iCs/>
        </w:rPr>
        <w:t>научно-исследовательской деятельности</w:t>
      </w:r>
      <w:r w:rsidRPr="004B0E11">
        <w:rPr>
          <w:rFonts w:ascii="Arial" w:hAnsi="Arial" w:cs="Arial"/>
        </w:rPr>
        <w:t xml:space="preserve">. </w:t>
      </w:r>
    </w:p>
    <w:p w:rsidR="00066F27" w:rsidRPr="004B0E11" w:rsidRDefault="00066F27" w:rsidP="00FD5876">
      <w:pPr>
        <w:pStyle w:val="Default"/>
        <w:ind w:firstLine="709"/>
        <w:jc w:val="both"/>
      </w:pPr>
      <w:r w:rsidRPr="004B0E11">
        <w:t xml:space="preserve">Формами контроля успеваемости являются индивидуальное собеседование и </w:t>
      </w:r>
      <w:r w:rsidR="009B2FDB">
        <w:t>отчет о резуль</w:t>
      </w:r>
      <w:r w:rsidR="009943A8">
        <w:t>татах научно-исследовательской</w:t>
      </w:r>
      <w:r w:rsidR="009B2FDB">
        <w:t xml:space="preserve"> деятельности</w:t>
      </w:r>
      <w:r w:rsidRPr="004B0E11">
        <w:t xml:space="preserve">. </w:t>
      </w:r>
    </w:p>
    <w:p w:rsidR="00066F27" w:rsidRDefault="00066F27" w:rsidP="00FD5876">
      <w:pPr>
        <w:ind w:firstLine="709"/>
        <w:jc w:val="both"/>
        <w:rPr>
          <w:szCs w:val="24"/>
        </w:rPr>
      </w:pPr>
      <w:r w:rsidRPr="004B0E11">
        <w:rPr>
          <w:szCs w:val="24"/>
        </w:rPr>
        <w:t xml:space="preserve">Итоговой формой аттестации является </w:t>
      </w:r>
      <w:r w:rsidR="00E03EAB">
        <w:rPr>
          <w:szCs w:val="24"/>
        </w:rPr>
        <w:t>защ</w:t>
      </w:r>
      <w:r w:rsidR="009943A8">
        <w:rPr>
          <w:szCs w:val="24"/>
        </w:rPr>
        <w:t>ита отчета о результатах научно-исследовательской</w:t>
      </w:r>
      <w:r w:rsidR="00E03EAB">
        <w:rPr>
          <w:szCs w:val="24"/>
        </w:rPr>
        <w:t xml:space="preserve"> деятельности</w:t>
      </w:r>
      <w:r w:rsidRPr="004B0E11">
        <w:rPr>
          <w:szCs w:val="24"/>
        </w:rPr>
        <w:t>, который проводится устно в форме собеседования, с учетом результатов,</w:t>
      </w:r>
      <w:r w:rsidR="000D7C5A">
        <w:rPr>
          <w:szCs w:val="24"/>
        </w:rPr>
        <w:t xml:space="preserve"> представленных в отчете</w:t>
      </w:r>
      <w:r w:rsidRPr="004B0E11">
        <w:rPr>
          <w:szCs w:val="24"/>
        </w:rPr>
        <w:t>.</w:t>
      </w:r>
    </w:p>
    <w:p w:rsidR="00066F27" w:rsidRDefault="00066F27" w:rsidP="00066F27">
      <w:pPr>
        <w:ind w:firstLine="851"/>
        <w:jc w:val="both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7087"/>
      </w:tblGrid>
      <w:tr w:rsidR="00AF2653" w:rsidRPr="00E84EB6" w:rsidTr="007E303E">
        <w:tc>
          <w:tcPr>
            <w:tcW w:w="1418" w:type="dxa"/>
            <w:shd w:val="clear" w:color="auto" w:fill="auto"/>
          </w:tcPr>
          <w:p w:rsidR="00066F27" w:rsidRDefault="00066F27" w:rsidP="00E84EB6">
            <w:pPr>
              <w:pStyle w:val="aff0"/>
              <w:shd w:val="clear" w:color="auto" w:fill="auto"/>
              <w:jc w:val="center"/>
            </w:pPr>
            <w:r w:rsidRPr="00E84EB6">
              <w:rPr>
                <w:color w:val="000000"/>
                <w:sz w:val="24"/>
                <w:szCs w:val="24"/>
                <w:lang w:bidi="ru-RU"/>
              </w:rPr>
              <w:t>Оценка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66F27" w:rsidRDefault="00066F27" w:rsidP="00E84EB6">
            <w:pPr>
              <w:pStyle w:val="aff0"/>
              <w:shd w:val="clear" w:color="auto" w:fill="auto"/>
              <w:jc w:val="center"/>
            </w:pPr>
            <w:r w:rsidRPr="00E84EB6">
              <w:rPr>
                <w:color w:val="000000"/>
                <w:sz w:val="24"/>
                <w:szCs w:val="24"/>
                <w:lang w:bidi="ru-RU"/>
              </w:rPr>
              <w:t>Итоговый балл</w:t>
            </w:r>
          </w:p>
        </w:tc>
        <w:tc>
          <w:tcPr>
            <w:tcW w:w="7087" w:type="dxa"/>
            <w:shd w:val="clear" w:color="auto" w:fill="auto"/>
          </w:tcPr>
          <w:p w:rsidR="00066F27" w:rsidRDefault="00066F27" w:rsidP="00E84EB6">
            <w:pPr>
              <w:pStyle w:val="aff0"/>
              <w:shd w:val="clear" w:color="auto" w:fill="auto"/>
              <w:jc w:val="center"/>
            </w:pPr>
            <w:r w:rsidRPr="00E84EB6">
              <w:rPr>
                <w:color w:val="000000"/>
                <w:sz w:val="24"/>
                <w:szCs w:val="24"/>
                <w:lang w:bidi="ru-RU"/>
              </w:rPr>
              <w:t>Критерии выполнения заданий практики</w:t>
            </w:r>
          </w:p>
        </w:tc>
      </w:tr>
      <w:tr w:rsidR="00AF2653" w:rsidRPr="00E84EB6" w:rsidTr="007E303E">
        <w:tc>
          <w:tcPr>
            <w:tcW w:w="1418" w:type="dxa"/>
            <w:shd w:val="clear" w:color="auto" w:fill="auto"/>
          </w:tcPr>
          <w:p w:rsidR="00066F27" w:rsidRDefault="00066F27" w:rsidP="00BA4F61">
            <w:pPr>
              <w:pStyle w:val="aff0"/>
              <w:shd w:val="clear" w:color="auto" w:fill="auto"/>
              <w:spacing w:line="233" w:lineRule="auto"/>
              <w:jc w:val="center"/>
            </w:pPr>
            <w:r w:rsidRPr="00E84EB6">
              <w:rPr>
                <w:color w:val="000000"/>
                <w:sz w:val="24"/>
                <w:szCs w:val="24"/>
                <w:lang w:bidi="ru-RU"/>
              </w:rPr>
              <w:t>Неудовлетвори</w:t>
            </w:r>
            <w:r w:rsidRPr="00E84EB6">
              <w:rPr>
                <w:color w:val="000000"/>
                <w:sz w:val="24"/>
                <w:szCs w:val="24"/>
                <w:lang w:bidi="ru-RU"/>
              </w:rPr>
              <w:softHyphen/>
              <w:t xml:space="preserve">тельно </w:t>
            </w:r>
          </w:p>
        </w:tc>
        <w:tc>
          <w:tcPr>
            <w:tcW w:w="1134" w:type="dxa"/>
            <w:shd w:val="clear" w:color="auto" w:fill="auto"/>
          </w:tcPr>
          <w:p w:rsidR="00066F27" w:rsidRDefault="007E303E" w:rsidP="00E84EB6">
            <w:pPr>
              <w:pStyle w:val="aff0"/>
              <w:shd w:val="clear" w:color="auto" w:fill="auto"/>
              <w:ind w:firstLine="180"/>
            </w:pPr>
            <w:r>
              <w:rPr>
                <w:color w:val="000000"/>
                <w:sz w:val="24"/>
                <w:szCs w:val="24"/>
                <w:lang w:bidi="ru-RU"/>
              </w:rPr>
              <w:t>0-</w:t>
            </w:r>
            <w:r w:rsidR="00066F27" w:rsidRPr="00E84EB6">
              <w:rPr>
                <w:color w:val="000000"/>
                <w:sz w:val="24"/>
                <w:szCs w:val="24"/>
                <w:lang w:bidi="ru-RU"/>
              </w:rPr>
              <w:t xml:space="preserve"> 60</w:t>
            </w:r>
          </w:p>
        </w:tc>
        <w:tc>
          <w:tcPr>
            <w:tcW w:w="7087" w:type="dxa"/>
            <w:shd w:val="clear" w:color="auto" w:fill="auto"/>
            <w:vAlign w:val="bottom"/>
          </w:tcPr>
          <w:p w:rsidR="00066F27" w:rsidRDefault="001975EC" w:rsidP="00E84EB6">
            <w:pPr>
              <w:pStyle w:val="aff0"/>
              <w:shd w:val="clear" w:color="auto" w:fill="auto"/>
              <w:jc w:val="both"/>
            </w:pPr>
            <w:r>
              <w:t>Аспирант не с</w:t>
            </w:r>
            <w:r w:rsidRPr="001975EC">
              <w:t>пособ</w:t>
            </w:r>
            <w:r>
              <w:t>ен</w:t>
            </w:r>
            <w:r w:rsidRPr="001975EC">
              <w:t xml:space="preserve">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областях.</w:t>
            </w:r>
          </w:p>
          <w:p w:rsidR="001975EC" w:rsidRDefault="001975EC" w:rsidP="00E84EB6">
            <w:pPr>
              <w:pStyle w:val="aff0"/>
              <w:shd w:val="clear" w:color="auto" w:fill="auto"/>
              <w:jc w:val="both"/>
            </w:pPr>
            <w:r>
              <w:t>Аспирант не с</w:t>
            </w:r>
            <w:r w:rsidRPr="001975EC">
              <w:t>пособ</w:t>
            </w:r>
            <w:r>
              <w:t>ен</w:t>
            </w:r>
            <w:r w:rsidRPr="001975EC">
              <w:t xml:space="preserve">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науки.</w:t>
            </w:r>
          </w:p>
          <w:p w:rsidR="001975EC" w:rsidRDefault="001975EC" w:rsidP="00E84EB6">
            <w:pPr>
              <w:pStyle w:val="aff0"/>
              <w:shd w:val="clear" w:color="auto" w:fill="auto"/>
              <w:jc w:val="both"/>
            </w:pPr>
            <w:r>
              <w:t>Аспирант не в</w:t>
            </w:r>
            <w:r w:rsidRPr="001975EC">
              <w:t>ладе</w:t>
            </w:r>
            <w:r>
              <w:t>ет</w:t>
            </w:r>
            <w:r w:rsidRPr="001975EC">
              <w:t xml:space="preserve"> методологией научно-исследовательской деятельности в области юриспруденции.</w:t>
            </w:r>
          </w:p>
          <w:p w:rsidR="001975EC" w:rsidRDefault="001975EC" w:rsidP="00E84EB6">
            <w:pPr>
              <w:pStyle w:val="aff0"/>
              <w:shd w:val="clear" w:color="auto" w:fill="auto"/>
              <w:jc w:val="both"/>
            </w:pPr>
            <w:r>
              <w:t>Аспирант не г</w:t>
            </w:r>
            <w:r w:rsidRPr="001975EC">
              <w:t>отов организовать работу исследовательского и (или) педагогического коллектива в области юриспруденции.</w:t>
            </w:r>
          </w:p>
          <w:p w:rsidR="001975EC" w:rsidRDefault="001975EC" w:rsidP="00E84EB6">
            <w:pPr>
              <w:pStyle w:val="aff0"/>
              <w:shd w:val="clear" w:color="auto" w:fill="auto"/>
              <w:jc w:val="both"/>
            </w:pPr>
            <w:r>
              <w:t>Аспирант не в</w:t>
            </w:r>
            <w:r w:rsidRPr="001975EC">
              <w:t>ладее</w:t>
            </w:r>
            <w:r>
              <w:t>т</w:t>
            </w:r>
            <w:r w:rsidRPr="001975EC">
              <w:t xml:space="preserve"> методологией теоретических и экспериментальных исследований государственно-правовых феноменов.</w:t>
            </w:r>
          </w:p>
          <w:p w:rsidR="001975EC" w:rsidRDefault="001975EC" w:rsidP="001975EC">
            <w:pPr>
              <w:pStyle w:val="aff0"/>
              <w:shd w:val="clear" w:color="auto" w:fill="auto"/>
              <w:jc w:val="both"/>
            </w:pPr>
            <w:r>
              <w:t>Аспирант не в</w:t>
            </w:r>
            <w:r w:rsidRPr="001975EC">
              <w:t>ладе</w:t>
            </w:r>
            <w:r>
              <w:t>ет</w:t>
            </w:r>
            <w:r w:rsidRPr="001975EC">
              <w:t xml:space="preserve"> культурой научного исследования в области права и государства, а также формирования портфеля научных проектов, предложений относительно участия в конкурсах (тендерах, грантах), в том числе с использованием новейших информационно-коммуникационных технологий.</w:t>
            </w:r>
          </w:p>
          <w:p w:rsidR="00BB0090" w:rsidRDefault="00BB0090" w:rsidP="001975EC">
            <w:pPr>
              <w:pStyle w:val="aff0"/>
              <w:shd w:val="clear" w:color="auto" w:fill="auto"/>
              <w:jc w:val="both"/>
            </w:pPr>
            <w:r>
              <w:lastRenderedPageBreak/>
              <w:t>Аспирант не с</w:t>
            </w:r>
            <w:r w:rsidRPr="00BB0090">
              <w:t>пособ</w:t>
            </w:r>
            <w:r>
              <w:t>е</w:t>
            </w:r>
            <w:r w:rsidRPr="00BB0090">
              <w:t>н адаптировать результаты современных юридических исследований для целей решения проблем, возникающих в правоприменительной практике и государственной правовой политике.</w:t>
            </w:r>
          </w:p>
          <w:p w:rsidR="00BB0090" w:rsidRDefault="00020113" w:rsidP="00020113">
            <w:pPr>
              <w:pStyle w:val="aff0"/>
              <w:shd w:val="clear" w:color="auto" w:fill="auto"/>
              <w:jc w:val="both"/>
            </w:pPr>
            <w:r>
              <w:t>Аспирант не г</w:t>
            </w:r>
            <w:r w:rsidR="00BB0090" w:rsidRPr="00BB0090">
              <w:t>отов использовать результаты исследований, знание закономерностей и тенденции развития права и государства для совершенствования юридической техники разработки нормативно</w:t>
            </w:r>
            <w:r>
              <w:t>-</w:t>
            </w:r>
            <w:r w:rsidR="00BB0090" w:rsidRPr="00BB0090">
              <w:t>правовых актов.</w:t>
            </w:r>
          </w:p>
        </w:tc>
      </w:tr>
      <w:tr w:rsidR="00AF2653" w:rsidRPr="00E84EB6" w:rsidTr="007E303E">
        <w:tc>
          <w:tcPr>
            <w:tcW w:w="1418" w:type="dxa"/>
            <w:shd w:val="clear" w:color="auto" w:fill="auto"/>
          </w:tcPr>
          <w:p w:rsidR="00066F27" w:rsidRDefault="00066F27" w:rsidP="00BA4F61">
            <w:pPr>
              <w:pStyle w:val="aff0"/>
              <w:shd w:val="clear" w:color="auto" w:fill="auto"/>
              <w:jc w:val="center"/>
            </w:pPr>
            <w:r w:rsidRPr="00E84EB6">
              <w:rPr>
                <w:color w:val="000000"/>
                <w:sz w:val="24"/>
                <w:szCs w:val="24"/>
                <w:lang w:bidi="ru-RU"/>
              </w:rPr>
              <w:lastRenderedPageBreak/>
              <w:t>Удовлетворитель</w:t>
            </w:r>
            <w:r w:rsidRPr="00E84EB6">
              <w:rPr>
                <w:color w:val="000000"/>
                <w:sz w:val="24"/>
                <w:szCs w:val="24"/>
                <w:lang w:bidi="ru-RU"/>
              </w:rPr>
              <w:softHyphen/>
              <w:t xml:space="preserve">но </w:t>
            </w:r>
          </w:p>
        </w:tc>
        <w:tc>
          <w:tcPr>
            <w:tcW w:w="1134" w:type="dxa"/>
            <w:shd w:val="clear" w:color="auto" w:fill="auto"/>
          </w:tcPr>
          <w:p w:rsidR="00066F27" w:rsidRDefault="00066F27" w:rsidP="00E84EB6">
            <w:pPr>
              <w:pStyle w:val="aff0"/>
              <w:shd w:val="clear" w:color="auto" w:fill="auto"/>
              <w:jc w:val="center"/>
            </w:pPr>
            <w:r w:rsidRPr="00E84EB6">
              <w:rPr>
                <w:color w:val="000000"/>
                <w:sz w:val="24"/>
                <w:szCs w:val="24"/>
                <w:lang w:bidi="ru-RU"/>
              </w:rPr>
              <w:t>60-76</w:t>
            </w:r>
          </w:p>
        </w:tc>
        <w:tc>
          <w:tcPr>
            <w:tcW w:w="7087" w:type="dxa"/>
            <w:shd w:val="clear" w:color="auto" w:fill="auto"/>
            <w:vAlign w:val="bottom"/>
          </w:tcPr>
          <w:p w:rsidR="001975EC" w:rsidRDefault="001975EC" w:rsidP="001975EC">
            <w:pPr>
              <w:pStyle w:val="aff0"/>
              <w:jc w:val="both"/>
            </w:pPr>
            <w:r>
              <w:t>Аспирант на удовлетворительном уровне способен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областях.</w:t>
            </w:r>
          </w:p>
          <w:p w:rsidR="001975EC" w:rsidRDefault="001975EC" w:rsidP="001975EC">
            <w:pPr>
              <w:pStyle w:val="aff0"/>
              <w:jc w:val="both"/>
            </w:pPr>
            <w:r>
              <w:t xml:space="preserve">Аспирант </w:t>
            </w:r>
            <w:r w:rsidR="00205C57" w:rsidRPr="00205C57">
              <w:t>на удовлетворительном уровне</w:t>
            </w:r>
            <w:r>
              <w:t xml:space="preserve"> способен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науки.</w:t>
            </w:r>
          </w:p>
          <w:p w:rsidR="001975EC" w:rsidRDefault="001975EC" w:rsidP="001975EC">
            <w:pPr>
              <w:pStyle w:val="aff0"/>
              <w:jc w:val="both"/>
            </w:pPr>
            <w:r>
              <w:t xml:space="preserve">Аспирант </w:t>
            </w:r>
            <w:r w:rsidR="00205C57" w:rsidRPr="00205C57">
              <w:t>на удовлетворительном уровне</w:t>
            </w:r>
            <w:r>
              <w:t xml:space="preserve"> владеет методологией научно-исследовательской деятельности в области юриспруденции.</w:t>
            </w:r>
          </w:p>
          <w:p w:rsidR="001975EC" w:rsidRDefault="001975EC" w:rsidP="001975EC">
            <w:pPr>
              <w:pStyle w:val="aff0"/>
              <w:jc w:val="both"/>
            </w:pPr>
            <w:r>
              <w:t xml:space="preserve">Аспирант </w:t>
            </w:r>
            <w:r w:rsidR="00205C57" w:rsidRPr="00205C57">
              <w:t>на удовлетворительном уровне</w:t>
            </w:r>
            <w:r>
              <w:t xml:space="preserve"> готовь организовать работу исследовательского и (или) педагогического коллектива в области юриспруденции.</w:t>
            </w:r>
          </w:p>
          <w:p w:rsidR="001975EC" w:rsidRDefault="001975EC" w:rsidP="001975EC">
            <w:pPr>
              <w:pStyle w:val="aff0"/>
              <w:jc w:val="both"/>
            </w:pPr>
            <w:r>
              <w:t xml:space="preserve">Аспирант </w:t>
            </w:r>
            <w:r w:rsidR="00205C57" w:rsidRPr="00205C57">
              <w:t>на удовлетворительном уровне</w:t>
            </w:r>
            <w:r>
              <w:t xml:space="preserve"> владеет методологией теоретических и экспериментальных исследований государственно-правовых феноменов.</w:t>
            </w:r>
          </w:p>
          <w:p w:rsidR="00066F27" w:rsidRDefault="001975EC" w:rsidP="001975EC">
            <w:pPr>
              <w:pStyle w:val="aff0"/>
              <w:shd w:val="clear" w:color="auto" w:fill="auto"/>
              <w:jc w:val="both"/>
            </w:pPr>
            <w:r>
              <w:t xml:space="preserve">Аспирант </w:t>
            </w:r>
            <w:r w:rsidR="00205C57" w:rsidRPr="00205C57">
              <w:t>на удовлетворительном уровне</w:t>
            </w:r>
            <w:r>
              <w:t xml:space="preserve"> владеет культурой научного исследования в области права и государства, а также формирования портфеля научных проектов, предложений относительно участия в конкурсах (тендерах, грантах), в том числе с использованием новейших информационно-коммуникационных технологий.</w:t>
            </w:r>
          </w:p>
          <w:p w:rsidR="00020113" w:rsidRDefault="00020113" w:rsidP="00020113">
            <w:pPr>
              <w:pStyle w:val="aff0"/>
              <w:jc w:val="both"/>
            </w:pPr>
            <w:r>
              <w:t>Аспирант на удовлетворительном уровне способен адаптировать результаты современных юридических исследований для целей решения проблем, возникающих в правоприменительной практике и государственной правовой политике.</w:t>
            </w:r>
          </w:p>
          <w:p w:rsidR="00020113" w:rsidRDefault="00020113" w:rsidP="00020113">
            <w:pPr>
              <w:pStyle w:val="aff0"/>
              <w:shd w:val="clear" w:color="auto" w:fill="auto"/>
              <w:jc w:val="both"/>
            </w:pPr>
            <w:r>
              <w:t>Аспирант на удовлетворительном уровне готов использовать результаты исследований, знание закономерностей и тенденции развития права и государства для совершенствования юридической техники разработки нормативно-правовых актов.</w:t>
            </w:r>
          </w:p>
        </w:tc>
      </w:tr>
      <w:tr w:rsidR="00AF2653" w:rsidRPr="00E84EB6" w:rsidTr="007E303E">
        <w:tc>
          <w:tcPr>
            <w:tcW w:w="1418" w:type="dxa"/>
            <w:shd w:val="clear" w:color="auto" w:fill="auto"/>
          </w:tcPr>
          <w:p w:rsidR="00066F27" w:rsidRDefault="00066F27" w:rsidP="00843CC1">
            <w:pPr>
              <w:pStyle w:val="aff0"/>
              <w:shd w:val="clear" w:color="auto" w:fill="auto"/>
              <w:jc w:val="center"/>
            </w:pPr>
            <w:r w:rsidRPr="00E84EB6">
              <w:rPr>
                <w:color w:val="000000"/>
                <w:sz w:val="24"/>
                <w:szCs w:val="24"/>
                <w:lang w:bidi="ru-RU"/>
              </w:rPr>
              <w:t xml:space="preserve">Хорошо </w:t>
            </w:r>
          </w:p>
        </w:tc>
        <w:tc>
          <w:tcPr>
            <w:tcW w:w="1134" w:type="dxa"/>
            <w:shd w:val="clear" w:color="auto" w:fill="auto"/>
          </w:tcPr>
          <w:p w:rsidR="00066F27" w:rsidRDefault="00066F27" w:rsidP="00E84EB6">
            <w:pPr>
              <w:pStyle w:val="aff0"/>
              <w:shd w:val="clear" w:color="auto" w:fill="auto"/>
              <w:jc w:val="center"/>
            </w:pPr>
            <w:r w:rsidRPr="00E84EB6">
              <w:rPr>
                <w:color w:val="000000"/>
                <w:sz w:val="24"/>
                <w:szCs w:val="24"/>
                <w:lang w:bidi="ru-RU"/>
              </w:rPr>
              <w:t>76-86</w:t>
            </w:r>
          </w:p>
        </w:tc>
        <w:tc>
          <w:tcPr>
            <w:tcW w:w="7087" w:type="dxa"/>
            <w:shd w:val="clear" w:color="auto" w:fill="auto"/>
            <w:vAlign w:val="bottom"/>
          </w:tcPr>
          <w:p w:rsidR="00AF2653" w:rsidRDefault="00AF2653" w:rsidP="00AF2653">
            <w:pPr>
              <w:pStyle w:val="aff0"/>
              <w:jc w:val="both"/>
            </w:pPr>
            <w:r>
              <w:t>Аспирант на среднем уровне способен к критическому анализу и оценке со-временных научных достижений, генерированию новых идей при решении исследовательских и практических задач, в том числе в междисциплинарных областях.</w:t>
            </w:r>
          </w:p>
          <w:p w:rsidR="00AF2653" w:rsidRDefault="00AF2653" w:rsidP="00AF2653">
            <w:pPr>
              <w:pStyle w:val="aff0"/>
              <w:jc w:val="both"/>
            </w:pPr>
            <w:r>
              <w:t>Аспирант на среднем уровне способен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науки.</w:t>
            </w:r>
          </w:p>
          <w:p w:rsidR="00AF2653" w:rsidRDefault="00AF2653" w:rsidP="00AF2653">
            <w:pPr>
              <w:pStyle w:val="aff0"/>
              <w:jc w:val="both"/>
            </w:pPr>
            <w:r>
              <w:t>Аспирант на среднем уровне владеет методологией научно-исследовательской деятельности в области юриспруденции.</w:t>
            </w:r>
          </w:p>
          <w:p w:rsidR="00AF2653" w:rsidRDefault="00AF2653" w:rsidP="00AF2653">
            <w:pPr>
              <w:pStyle w:val="aff0"/>
              <w:jc w:val="both"/>
            </w:pPr>
            <w:r>
              <w:t>Аспирант на среднем уровне готовь организовать работу исследовательского и (или) педагогического коллектива в области юриспруденции.</w:t>
            </w:r>
          </w:p>
          <w:p w:rsidR="00AF2653" w:rsidRDefault="00AF2653" w:rsidP="00AF2653">
            <w:pPr>
              <w:pStyle w:val="aff0"/>
              <w:jc w:val="both"/>
            </w:pPr>
            <w:r>
              <w:t>Аспирант на среднем уровне владеет методологией теоретических и экспериментальных исследований государственно-правовых феноменов.</w:t>
            </w:r>
          </w:p>
          <w:p w:rsidR="00066F27" w:rsidRDefault="00AF2653" w:rsidP="00AF2653">
            <w:pPr>
              <w:pStyle w:val="aff0"/>
              <w:shd w:val="clear" w:color="auto" w:fill="auto"/>
              <w:jc w:val="both"/>
            </w:pPr>
            <w:r>
              <w:t>Аспирант на среднем уровне владеет культурой научного исследования в области права и государства, а также формирования портфеля научных проектов, предложений относительно участия в конкурсах (тендерах, грантах), в том числе с использованием новейших информационно-коммуникационных технологий.</w:t>
            </w:r>
          </w:p>
          <w:p w:rsidR="00843CC1" w:rsidRDefault="00843CC1" w:rsidP="00843CC1">
            <w:pPr>
              <w:pStyle w:val="aff0"/>
              <w:jc w:val="both"/>
            </w:pPr>
            <w:r>
              <w:t>Аспирант на среднем уровне способен адаптировать результаты современных юридических исследований для целей решения проблем, возникающих в правоприменительной практике и государственной правовой политике.</w:t>
            </w:r>
          </w:p>
          <w:p w:rsidR="00843CC1" w:rsidRDefault="00843CC1" w:rsidP="00843CC1">
            <w:pPr>
              <w:pStyle w:val="aff0"/>
              <w:shd w:val="clear" w:color="auto" w:fill="auto"/>
              <w:jc w:val="both"/>
            </w:pPr>
            <w:r>
              <w:t>Аспирант на среднем уровне готов использовать результаты исследований, знание закономерностей и тенденции развития права и государства для совершенствования юридической техники разработки нормативно-правовых актов.</w:t>
            </w:r>
          </w:p>
        </w:tc>
      </w:tr>
      <w:tr w:rsidR="00AF2653" w:rsidRPr="00E84EB6" w:rsidTr="007E303E">
        <w:tc>
          <w:tcPr>
            <w:tcW w:w="1418" w:type="dxa"/>
            <w:shd w:val="clear" w:color="auto" w:fill="auto"/>
          </w:tcPr>
          <w:p w:rsidR="00066F27" w:rsidRDefault="00066F27" w:rsidP="00843CC1">
            <w:pPr>
              <w:pStyle w:val="aff0"/>
              <w:shd w:val="clear" w:color="auto" w:fill="auto"/>
              <w:jc w:val="center"/>
            </w:pPr>
            <w:r w:rsidRPr="00E84EB6">
              <w:rPr>
                <w:color w:val="000000"/>
                <w:sz w:val="24"/>
                <w:szCs w:val="24"/>
                <w:lang w:bidi="ru-RU"/>
              </w:rPr>
              <w:t xml:space="preserve">Отлично </w:t>
            </w:r>
          </w:p>
        </w:tc>
        <w:tc>
          <w:tcPr>
            <w:tcW w:w="1134" w:type="dxa"/>
            <w:shd w:val="clear" w:color="auto" w:fill="auto"/>
          </w:tcPr>
          <w:p w:rsidR="00066F27" w:rsidRDefault="00066F27" w:rsidP="00E84EB6">
            <w:pPr>
              <w:pStyle w:val="aff0"/>
              <w:shd w:val="clear" w:color="auto" w:fill="auto"/>
              <w:jc w:val="center"/>
            </w:pPr>
            <w:r w:rsidRPr="00E84EB6">
              <w:rPr>
                <w:color w:val="000000"/>
                <w:sz w:val="24"/>
                <w:szCs w:val="24"/>
                <w:lang w:bidi="ru-RU"/>
              </w:rPr>
              <w:t>87-100</w:t>
            </w:r>
          </w:p>
        </w:tc>
        <w:tc>
          <w:tcPr>
            <w:tcW w:w="7087" w:type="dxa"/>
            <w:shd w:val="clear" w:color="auto" w:fill="auto"/>
            <w:vAlign w:val="bottom"/>
          </w:tcPr>
          <w:p w:rsidR="00AF2653" w:rsidRPr="00843CC1" w:rsidRDefault="00AF2653" w:rsidP="00AF2653">
            <w:pPr>
              <w:pStyle w:val="aff0"/>
              <w:tabs>
                <w:tab w:val="left" w:pos="2122"/>
                <w:tab w:val="left" w:pos="3298"/>
                <w:tab w:val="left" w:pos="4320"/>
                <w:tab w:val="left" w:pos="5227"/>
              </w:tabs>
              <w:jc w:val="both"/>
              <w:rPr>
                <w:color w:val="000000"/>
                <w:lang w:bidi="ru-RU"/>
              </w:rPr>
            </w:pPr>
            <w:r w:rsidRPr="00843CC1">
              <w:rPr>
                <w:color w:val="000000"/>
                <w:lang w:bidi="ru-RU"/>
              </w:rPr>
              <w:t>Аспирант на высоком уровне способен к критическому анализу и оценке со-временных научных достижений, генерированию новых идей при решении исследовательских и практических задач, в том числе в междисциплинарных областях.</w:t>
            </w:r>
          </w:p>
          <w:p w:rsidR="00AF2653" w:rsidRPr="00843CC1" w:rsidRDefault="00AF2653" w:rsidP="00AF2653">
            <w:pPr>
              <w:pStyle w:val="aff0"/>
              <w:tabs>
                <w:tab w:val="left" w:pos="2122"/>
                <w:tab w:val="left" w:pos="3298"/>
                <w:tab w:val="left" w:pos="4320"/>
                <w:tab w:val="left" w:pos="5227"/>
              </w:tabs>
              <w:jc w:val="both"/>
              <w:rPr>
                <w:color w:val="000000"/>
                <w:lang w:bidi="ru-RU"/>
              </w:rPr>
            </w:pPr>
            <w:r w:rsidRPr="00843CC1">
              <w:rPr>
                <w:color w:val="000000"/>
                <w:lang w:bidi="ru-RU"/>
              </w:rPr>
              <w:t>Аспирант на высоком уровне способен проектировать и осуществлять ком</w:t>
            </w:r>
            <w:r w:rsidRPr="00843CC1">
              <w:rPr>
                <w:color w:val="000000"/>
                <w:lang w:bidi="ru-RU"/>
              </w:rPr>
              <w:lastRenderedPageBreak/>
              <w:t>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науки.</w:t>
            </w:r>
          </w:p>
          <w:p w:rsidR="00AF2653" w:rsidRPr="00843CC1" w:rsidRDefault="00AF2653" w:rsidP="00AF2653">
            <w:pPr>
              <w:pStyle w:val="aff0"/>
              <w:tabs>
                <w:tab w:val="left" w:pos="2122"/>
                <w:tab w:val="left" w:pos="3298"/>
                <w:tab w:val="left" w:pos="4320"/>
                <w:tab w:val="left" w:pos="5227"/>
              </w:tabs>
              <w:jc w:val="both"/>
              <w:rPr>
                <w:color w:val="000000"/>
                <w:lang w:bidi="ru-RU"/>
              </w:rPr>
            </w:pPr>
            <w:r w:rsidRPr="00843CC1">
              <w:rPr>
                <w:color w:val="000000"/>
                <w:lang w:bidi="ru-RU"/>
              </w:rPr>
              <w:t>Аспирант на высоком уровне владеет методологией научно-исследовательской деятельности в области юриспруденции.</w:t>
            </w:r>
          </w:p>
          <w:p w:rsidR="00AF2653" w:rsidRPr="00843CC1" w:rsidRDefault="00AF2653" w:rsidP="00AF2653">
            <w:pPr>
              <w:pStyle w:val="aff0"/>
              <w:tabs>
                <w:tab w:val="left" w:pos="2122"/>
                <w:tab w:val="left" w:pos="3298"/>
                <w:tab w:val="left" w:pos="4320"/>
                <w:tab w:val="left" w:pos="5227"/>
              </w:tabs>
              <w:jc w:val="both"/>
              <w:rPr>
                <w:color w:val="000000"/>
                <w:lang w:bidi="ru-RU"/>
              </w:rPr>
            </w:pPr>
            <w:r w:rsidRPr="00843CC1">
              <w:rPr>
                <w:color w:val="000000"/>
                <w:lang w:bidi="ru-RU"/>
              </w:rPr>
              <w:t>Аспирант на высоком уровне готовь организовать работу исследовательского и (или) педагогического коллектива в области юриспруденции.</w:t>
            </w:r>
          </w:p>
          <w:p w:rsidR="00AF2653" w:rsidRPr="00843CC1" w:rsidRDefault="00AF2653" w:rsidP="00AF2653">
            <w:pPr>
              <w:pStyle w:val="aff0"/>
              <w:tabs>
                <w:tab w:val="left" w:pos="2122"/>
                <w:tab w:val="left" w:pos="3298"/>
                <w:tab w:val="left" w:pos="4320"/>
                <w:tab w:val="left" w:pos="5227"/>
              </w:tabs>
              <w:jc w:val="both"/>
              <w:rPr>
                <w:color w:val="000000"/>
                <w:lang w:bidi="ru-RU"/>
              </w:rPr>
            </w:pPr>
            <w:r w:rsidRPr="00843CC1">
              <w:rPr>
                <w:color w:val="000000"/>
                <w:lang w:bidi="ru-RU"/>
              </w:rPr>
              <w:t>Аспирант на высоком уровне владеет методологией теоретических и экспериментальных исследований государственно-правовых феноменов.</w:t>
            </w:r>
          </w:p>
          <w:p w:rsidR="00066F27" w:rsidRPr="00843CC1" w:rsidRDefault="00AF2653" w:rsidP="00AF2653">
            <w:pPr>
              <w:pStyle w:val="aff0"/>
              <w:shd w:val="clear" w:color="auto" w:fill="auto"/>
              <w:jc w:val="both"/>
              <w:rPr>
                <w:color w:val="000000"/>
                <w:lang w:bidi="ru-RU"/>
              </w:rPr>
            </w:pPr>
            <w:r w:rsidRPr="00843CC1">
              <w:rPr>
                <w:color w:val="000000"/>
                <w:lang w:bidi="ru-RU"/>
              </w:rPr>
              <w:t>Аспирант на высоком уровне владеет культурой научного исследования в области права и государства, а также формирования портфеля научных проектов, предложений относительно участия в конкурсах (тендерах, грантах), в том числе с использованием новейших информационно-коммуникационных технологий.</w:t>
            </w:r>
          </w:p>
          <w:p w:rsidR="00843CC1" w:rsidRPr="00843CC1" w:rsidRDefault="00843CC1" w:rsidP="00843CC1">
            <w:pPr>
              <w:pStyle w:val="aff0"/>
              <w:jc w:val="both"/>
            </w:pPr>
            <w:r w:rsidRPr="00843CC1">
              <w:t>Аспирант на высоком уровне способен адаптировать результаты современных юридических исследований для целей решения проблем, возникающих в правоприменительной практике и государственной правовой политике.</w:t>
            </w:r>
          </w:p>
          <w:p w:rsidR="00843CC1" w:rsidRDefault="00843CC1" w:rsidP="00843CC1">
            <w:pPr>
              <w:pStyle w:val="aff0"/>
              <w:shd w:val="clear" w:color="auto" w:fill="auto"/>
              <w:jc w:val="both"/>
            </w:pPr>
            <w:r w:rsidRPr="00843CC1">
              <w:t>Аспирант на высоком уровне готов использовать результаты исследований, знание закономерностей и тенденции развития права и государства для совершенствования юридической техники разработки нормативно-правовых актов.</w:t>
            </w:r>
          </w:p>
        </w:tc>
      </w:tr>
    </w:tbl>
    <w:p w:rsidR="00066F27" w:rsidRDefault="00066F27" w:rsidP="00DB51D8">
      <w:pPr>
        <w:widowControl w:val="0"/>
        <w:overflowPunct/>
        <w:autoSpaceDE/>
        <w:autoSpaceDN/>
        <w:adjustRightInd/>
        <w:spacing w:line="264" w:lineRule="auto"/>
        <w:ind w:left="240" w:firstLine="580"/>
        <w:textAlignment w:val="auto"/>
        <w:rPr>
          <w:color w:val="000000"/>
          <w:szCs w:val="24"/>
          <w:shd w:val="clear" w:color="auto" w:fill="FFFFFF"/>
          <w:lang w:eastAsia="ru-RU"/>
        </w:rPr>
      </w:pPr>
    </w:p>
    <w:p w:rsidR="00066F27" w:rsidRDefault="00066F27" w:rsidP="00DB51D8">
      <w:pPr>
        <w:widowControl w:val="0"/>
        <w:overflowPunct/>
        <w:autoSpaceDE/>
        <w:autoSpaceDN/>
        <w:adjustRightInd/>
        <w:spacing w:line="264" w:lineRule="auto"/>
        <w:ind w:left="240" w:firstLine="580"/>
        <w:textAlignment w:val="auto"/>
        <w:rPr>
          <w:color w:val="000000"/>
          <w:szCs w:val="24"/>
          <w:shd w:val="clear" w:color="auto" w:fill="FFFFFF"/>
          <w:lang w:eastAsia="ru-RU"/>
        </w:rPr>
      </w:pPr>
    </w:p>
    <w:p w:rsidR="00066F27" w:rsidRPr="00DB51D8" w:rsidRDefault="00066F27" w:rsidP="00DB51D8">
      <w:pPr>
        <w:widowControl w:val="0"/>
        <w:overflowPunct/>
        <w:autoSpaceDE/>
        <w:autoSpaceDN/>
        <w:adjustRightInd/>
        <w:spacing w:line="264" w:lineRule="auto"/>
        <w:ind w:left="240" w:firstLine="580"/>
        <w:textAlignment w:val="auto"/>
        <w:rPr>
          <w:szCs w:val="24"/>
          <w:lang w:eastAsia="ru-RU"/>
        </w:rPr>
      </w:pPr>
    </w:p>
    <w:p w:rsidR="00C4023D" w:rsidRDefault="00C4023D" w:rsidP="00DE7A82">
      <w:pPr>
        <w:ind w:firstLine="851"/>
        <w:jc w:val="both"/>
      </w:pPr>
    </w:p>
    <w:bookmarkEnd w:id="0"/>
    <w:bookmarkEnd w:id="1"/>
    <w:bookmarkEnd w:id="2"/>
    <w:bookmarkEnd w:id="3"/>
    <w:bookmarkEnd w:id="4"/>
    <w:bookmarkEnd w:id="5"/>
    <w:p w:rsidR="00066F27" w:rsidRDefault="00066F27" w:rsidP="004B0E11">
      <w:pPr>
        <w:ind w:firstLine="851"/>
        <w:jc w:val="both"/>
        <w:rPr>
          <w:szCs w:val="24"/>
        </w:rPr>
      </w:pPr>
    </w:p>
    <w:p w:rsidR="00D83A26" w:rsidRDefault="00D83A26" w:rsidP="004B0E11">
      <w:pPr>
        <w:ind w:firstLine="851"/>
        <w:jc w:val="both"/>
        <w:rPr>
          <w:szCs w:val="24"/>
        </w:rPr>
      </w:pPr>
    </w:p>
    <w:p w:rsidR="00D83A26" w:rsidRDefault="00D83A26" w:rsidP="004B0E11">
      <w:pPr>
        <w:ind w:firstLine="851"/>
        <w:jc w:val="both"/>
        <w:rPr>
          <w:szCs w:val="24"/>
        </w:rPr>
      </w:pPr>
    </w:p>
    <w:p w:rsidR="00D83A26" w:rsidRDefault="00D83A26" w:rsidP="004B0E11">
      <w:pPr>
        <w:ind w:firstLine="851"/>
        <w:jc w:val="both"/>
        <w:rPr>
          <w:szCs w:val="24"/>
        </w:rPr>
      </w:pPr>
    </w:p>
    <w:p w:rsidR="00D83A26" w:rsidRDefault="00D83A26" w:rsidP="004B0E11">
      <w:pPr>
        <w:ind w:firstLine="851"/>
        <w:jc w:val="both"/>
        <w:rPr>
          <w:szCs w:val="24"/>
        </w:rPr>
      </w:pPr>
    </w:p>
    <w:p w:rsidR="00D83A26" w:rsidRDefault="00D83A26" w:rsidP="004B0E11">
      <w:pPr>
        <w:ind w:firstLine="851"/>
        <w:jc w:val="both"/>
        <w:rPr>
          <w:szCs w:val="24"/>
        </w:rPr>
      </w:pPr>
    </w:p>
    <w:p w:rsidR="00D83A26" w:rsidRDefault="00D83A26" w:rsidP="004B0E11">
      <w:pPr>
        <w:ind w:firstLine="851"/>
        <w:jc w:val="both"/>
        <w:rPr>
          <w:szCs w:val="24"/>
        </w:rPr>
      </w:pPr>
    </w:p>
    <w:p w:rsidR="00D83A26" w:rsidRDefault="00D83A26" w:rsidP="004B0E11">
      <w:pPr>
        <w:ind w:firstLine="851"/>
        <w:jc w:val="both"/>
        <w:rPr>
          <w:szCs w:val="24"/>
        </w:rPr>
      </w:pPr>
    </w:p>
    <w:p w:rsidR="00D83A26" w:rsidRDefault="00D83A26" w:rsidP="004B0E11">
      <w:pPr>
        <w:ind w:firstLine="851"/>
        <w:jc w:val="both"/>
        <w:rPr>
          <w:szCs w:val="24"/>
        </w:rPr>
      </w:pPr>
    </w:p>
    <w:p w:rsidR="00D83A26" w:rsidRDefault="00D83A26" w:rsidP="004B0E11">
      <w:pPr>
        <w:ind w:firstLine="851"/>
        <w:jc w:val="both"/>
        <w:rPr>
          <w:szCs w:val="24"/>
        </w:rPr>
      </w:pPr>
    </w:p>
    <w:p w:rsidR="00D83A26" w:rsidRDefault="00D83A26" w:rsidP="004B0E11">
      <w:pPr>
        <w:ind w:firstLine="851"/>
        <w:jc w:val="both"/>
        <w:rPr>
          <w:szCs w:val="24"/>
        </w:rPr>
      </w:pPr>
    </w:p>
    <w:p w:rsidR="00D83A26" w:rsidRDefault="00D83A26" w:rsidP="004B0E11">
      <w:pPr>
        <w:ind w:firstLine="851"/>
        <w:jc w:val="both"/>
        <w:rPr>
          <w:szCs w:val="24"/>
        </w:rPr>
      </w:pPr>
    </w:p>
    <w:p w:rsidR="00D83A26" w:rsidRDefault="00D83A26" w:rsidP="004B0E11">
      <w:pPr>
        <w:ind w:firstLine="851"/>
        <w:jc w:val="both"/>
        <w:rPr>
          <w:szCs w:val="24"/>
        </w:rPr>
      </w:pPr>
    </w:p>
    <w:p w:rsidR="00D83A26" w:rsidRDefault="00D83A26" w:rsidP="004B0E11">
      <w:pPr>
        <w:ind w:firstLine="851"/>
        <w:jc w:val="both"/>
        <w:rPr>
          <w:szCs w:val="24"/>
        </w:rPr>
      </w:pPr>
    </w:p>
    <w:p w:rsidR="00D83A26" w:rsidRDefault="00D83A26" w:rsidP="004B0E11">
      <w:pPr>
        <w:ind w:firstLine="851"/>
        <w:jc w:val="both"/>
        <w:rPr>
          <w:szCs w:val="24"/>
        </w:rPr>
      </w:pPr>
    </w:p>
    <w:p w:rsidR="00D83A26" w:rsidRDefault="00D83A26" w:rsidP="004B0E11">
      <w:pPr>
        <w:ind w:firstLine="851"/>
        <w:jc w:val="both"/>
        <w:rPr>
          <w:szCs w:val="24"/>
        </w:rPr>
      </w:pPr>
    </w:p>
    <w:p w:rsidR="00D83A26" w:rsidRDefault="00D83A26" w:rsidP="004B0E11">
      <w:pPr>
        <w:ind w:firstLine="851"/>
        <w:jc w:val="both"/>
        <w:rPr>
          <w:szCs w:val="24"/>
        </w:rPr>
      </w:pPr>
    </w:p>
    <w:p w:rsidR="00D83A26" w:rsidRDefault="00D83A26" w:rsidP="004B0E11">
      <w:pPr>
        <w:ind w:firstLine="851"/>
        <w:jc w:val="both"/>
        <w:rPr>
          <w:szCs w:val="24"/>
        </w:rPr>
      </w:pPr>
    </w:p>
    <w:p w:rsidR="00D83A26" w:rsidRDefault="00D83A26" w:rsidP="004B0E11">
      <w:pPr>
        <w:ind w:firstLine="851"/>
        <w:jc w:val="both"/>
        <w:rPr>
          <w:szCs w:val="24"/>
        </w:rPr>
      </w:pPr>
    </w:p>
    <w:p w:rsidR="00D83A26" w:rsidRDefault="00D83A26" w:rsidP="004B0E11">
      <w:pPr>
        <w:ind w:firstLine="851"/>
        <w:jc w:val="both"/>
        <w:rPr>
          <w:szCs w:val="24"/>
        </w:rPr>
      </w:pPr>
    </w:p>
    <w:p w:rsidR="00D83A26" w:rsidRDefault="00D83A26" w:rsidP="004B0E11">
      <w:pPr>
        <w:ind w:firstLine="851"/>
        <w:jc w:val="both"/>
        <w:rPr>
          <w:szCs w:val="24"/>
        </w:rPr>
      </w:pPr>
    </w:p>
    <w:p w:rsidR="00D83A26" w:rsidRDefault="00D83A26" w:rsidP="004B0E11">
      <w:pPr>
        <w:ind w:firstLine="851"/>
        <w:jc w:val="both"/>
        <w:rPr>
          <w:szCs w:val="24"/>
        </w:rPr>
      </w:pPr>
    </w:p>
    <w:p w:rsidR="00D83A26" w:rsidRDefault="00D83A26" w:rsidP="004B0E11">
      <w:pPr>
        <w:ind w:firstLine="851"/>
        <w:jc w:val="both"/>
        <w:rPr>
          <w:szCs w:val="24"/>
        </w:rPr>
      </w:pPr>
    </w:p>
    <w:p w:rsidR="00D83A26" w:rsidRDefault="00D83A26" w:rsidP="004B0E11">
      <w:pPr>
        <w:ind w:firstLine="851"/>
        <w:jc w:val="both"/>
        <w:rPr>
          <w:szCs w:val="24"/>
        </w:rPr>
      </w:pPr>
    </w:p>
    <w:p w:rsidR="00AE625B" w:rsidRDefault="00AE625B" w:rsidP="004B0E11">
      <w:pPr>
        <w:ind w:firstLine="851"/>
        <w:jc w:val="both"/>
        <w:rPr>
          <w:szCs w:val="24"/>
        </w:rPr>
      </w:pPr>
    </w:p>
    <w:p w:rsidR="00D83A26" w:rsidRDefault="00D83A26" w:rsidP="004B0E11">
      <w:pPr>
        <w:ind w:firstLine="851"/>
        <w:jc w:val="both"/>
        <w:rPr>
          <w:szCs w:val="24"/>
        </w:rPr>
      </w:pPr>
    </w:p>
    <w:p w:rsidR="00D83A26" w:rsidRDefault="00D83A26" w:rsidP="004B0E11">
      <w:pPr>
        <w:ind w:firstLine="851"/>
        <w:jc w:val="both"/>
        <w:rPr>
          <w:szCs w:val="24"/>
        </w:rPr>
      </w:pPr>
    </w:p>
    <w:p w:rsidR="00D83A26" w:rsidRDefault="00D83A26" w:rsidP="004B0E11">
      <w:pPr>
        <w:ind w:firstLine="851"/>
        <w:jc w:val="both"/>
        <w:rPr>
          <w:szCs w:val="24"/>
        </w:rPr>
      </w:pPr>
    </w:p>
    <w:p w:rsidR="00D83A26" w:rsidRDefault="00D83A26" w:rsidP="004B0E11">
      <w:pPr>
        <w:ind w:firstLine="851"/>
        <w:jc w:val="both"/>
        <w:rPr>
          <w:szCs w:val="24"/>
        </w:rPr>
      </w:pPr>
    </w:p>
    <w:p w:rsidR="00D83A26" w:rsidRDefault="00D83A26" w:rsidP="004B0E11">
      <w:pPr>
        <w:ind w:firstLine="851"/>
        <w:jc w:val="both"/>
        <w:rPr>
          <w:szCs w:val="24"/>
        </w:rPr>
      </w:pPr>
    </w:p>
    <w:p w:rsidR="00D83A26" w:rsidRDefault="00D83A26" w:rsidP="004B0E11">
      <w:pPr>
        <w:ind w:firstLine="851"/>
        <w:jc w:val="both"/>
        <w:rPr>
          <w:szCs w:val="24"/>
        </w:rPr>
      </w:pPr>
    </w:p>
    <w:p w:rsidR="00D83A26" w:rsidRPr="00BC416D" w:rsidRDefault="00BC416D" w:rsidP="00BC416D">
      <w:pPr>
        <w:jc w:val="center"/>
        <w:rPr>
          <w:rFonts w:ascii="Arial" w:hAnsi="Arial" w:cs="Arial"/>
          <w:sz w:val="28"/>
          <w:szCs w:val="28"/>
        </w:rPr>
      </w:pPr>
      <w:r w:rsidRPr="00BC416D">
        <w:rPr>
          <w:rFonts w:ascii="Arial" w:hAnsi="Arial" w:cs="Arial"/>
          <w:sz w:val="28"/>
          <w:szCs w:val="28"/>
        </w:rPr>
        <w:lastRenderedPageBreak/>
        <w:t>Приложение А</w:t>
      </w:r>
    </w:p>
    <w:p w:rsidR="00D83A26" w:rsidRDefault="00D83A26" w:rsidP="004B0E11">
      <w:pPr>
        <w:ind w:firstLine="851"/>
        <w:jc w:val="both"/>
        <w:rPr>
          <w:szCs w:val="24"/>
        </w:rPr>
      </w:pPr>
    </w:p>
    <w:p w:rsidR="00F73EEB" w:rsidRPr="001E2163" w:rsidRDefault="00F73EEB" w:rsidP="00F73EEB">
      <w:pPr>
        <w:jc w:val="center"/>
        <w:rPr>
          <w:szCs w:val="24"/>
        </w:rPr>
      </w:pPr>
      <w:r w:rsidRPr="001E2163">
        <w:rPr>
          <w:szCs w:val="24"/>
        </w:rPr>
        <w:t xml:space="preserve">ВЛАДИВОСТОКСКИЙ ГОСУДАРСТВЕННЫЙ УНИВЕРСИТЕТ </w:t>
      </w:r>
    </w:p>
    <w:p w:rsidR="00F73EEB" w:rsidRPr="001E2163" w:rsidRDefault="00F73EEB" w:rsidP="00F73EEB">
      <w:pPr>
        <w:jc w:val="center"/>
        <w:rPr>
          <w:szCs w:val="24"/>
        </w:rPr>
      </w:pPr>
      <w:r w:rsidRPr="001E2163">
        <w:rPr>
          <w:szCs w:val="24"/>
        </w:rPr>
        <w:t>ЭКОНОМИКИ И СЕРВИСА</w:t>
      </w:r>
    </w:p>
    <w:p w:rsidR="00F73EEB" w:rsidRPr="001E2163" w:rsidRDefault="00F73EEB" w:rsidP="00F73EEB">
      <w:pPr>
        <w:jc w:val="center"/>
        <w:rPr>
          <w:szCs w:val="24"/>
        </w:rPr>
      </w:pPr>
      <w:r w:rsidRPr="001E2163">
        <w:rPr>
          <w:szCs w:val="24"/>
        </w:rPr>
        <w:t>ИНСТИТУТ ПРАВА</w:t>
      </w:r>
    </w:p>
    <w:p w:rsidR="00F73EEB" w:rsidRPr="001E2163" w:rsidRDefault="00F73EEB" w:rsidP="00F73EEB">
      <w:pPr>
        <w:jc w:val="center"/>
        <w:rPr>
          <w:szCs w:val="24"/>
        </w:rPr>
      </w:pPr>
      <w:r w:rsidRPr="001E2163">
        <w:rPr>
          <w:szCs w:val="24"/>
        </w:rPr>
        <w:t xml:space="preserve">Кафедра </w:t>
      </w:r>
      <w:r>
        <w:rPr>
          <w:szCs w:val="24"/>
        </w:rPr>
        <w:t>теории и истории российского и зарубежного права</w:t>
      </w:r>
    </w:p>
    <w:p w:rsidR="00666F7B" w:rsidRDefault="00F73EEB" w:rsidP="00F73EEB">
      <w:pPr>
        <w:jc w:val="right"/>
        <w:rPr>
          <w:szCs w:val="24"/>
        </w:rPr>
      </w:pPr>
      <w:r w:rsidRPr="001E2163">
        <w:rPr>
          <w:szCs w:val="24"/>
        </w:rPr>
        <w:t xml:space="preserve">     </w:t>
      </w:r>
    </w:p>
    <w:p w:rsidR="00666F7B" w:rsidRDefault="00666F7B" w:rsidP="00F73EEB">
      <w:pPr>
        <w:jc w:val="right"/>
        <w:rPr>
          <w:szCs w:val="24"/>
        </w:rPr>
      </w:pPr>
    </w:p>
    <w:p w:rsidR="00F73EEB" w:rsidRPr="001E2163" w:rsidRDefault="00F73EEB" w:rsidP="00F73EEB">
      <w:pPr>
        <w:jc w:val="right"/>
        <w:rPr>
          <w:szCs w:val="24"/>
        </w:rPr>
      </w:pPr>
      <w:r w:rsidRPr="001E2163">
        <w:rPr>
          <w:szCs w:val="24"/>
        </w:rPr>
        <w:t>УТВЕРЖДАЮ</w:t>
      </w:r>
    </w:p>
    <w:p w:rsidR="00F73EEB" w:rsidRPr="001E2163" w:rsidRDefault="00F73EEB" w:rsidP="00F73EEB">
      <w:pPr>
        <w:jc w:val="right"/>
        <w:rPr>
          <w:szCs w:val="24"/>
        </w:rPr>
      </w:pPr>
      <w:r>
        <w:rPr>
          <w:szCs w:val="24"/>
        </w:rPr>
        <w:t>Директор Института права</w:t>
      </w:r>
    </w:p>
    <w:p w:rsidR="00F73EEB" w:rsidRPr="001E2163" w:rsidRDefault="00F73EEB" w:rsidP="00F73EEB">
      <w:pPr>
        <w:jc w:val="right"/>
        <w:rPr>
          <w:szCs w:val="24"/>
        </w:rPr>
      </w:pPr>
      <w:r w:rsidRPr="001E2163">
        <w:rPr>
          <w:szCs w:val="24"/>
        </w:rPr>
        <w:t>______</w:t>
      </w:r>
      <w:r>
        <w:rPr>
          <w:szCs w:val="24"/>
        </w:rPr>
        <w:t>Литвинова С.Ф</w:t>
      </w:r>
      <w:r w:rsidRPr="001E2163">
        <w:rPr>
          <w:szCs w:val="24"/>
        </w:rPr>
        <w:t>.</w:t>
      </w:r>
    </w:p>
    <w:p w:rsidR="00F73EEB" w:rsidRPr="001E2163" w:rsidRDefault="00F73EEB" w:rsidP="00F73EEB">
      <w:pPr>
        <w:jc w:val="right"/>
        <w:rPr>
          <w:szCs w:val="24"/>
        </w:rPr>
      </w:pPr>
      <w:r w:rsidRPr="001E2163">
        <w:rPr>
          <w:szCs w:val="24"/>
        </w:rPr>
        <w:t>«</w:t>
      </w:r>
      <w:r>
        <w:rPr>
          <w:szCs w:val="24"/>
        </w:rPr>
        <w:t xml:space="preserve">    </w:t>
      </w:r>
      <w:r w:rsidRPr="001E2163">
        <w:rPr>
          <w:szCs w:val="24"/>
        </w:rPr>
        <w:t>»</w:t>
      </w:r>
      <w:r>
        <w:rPr>
          <w:szCs w:val="24"/>
        </w:rPr>
        <w:t xml:space="preserve">             </w:t>
      </w:r>
      <w:r w:rsidRPr="001E2163">
        <w:rPr>
          <w:szCs w:val="24"/>
        </w:rPr>
        <w:t xml:space="preserve">  20</w:t>
      </w:r>
      <w:r>
        <w:rPr>
          <w:szCs w:val="24"/>
        </w:rPr>
        <w:t xml:space="preserve">   </w:t>
      </w:r>
      <w:r w:rsidRPr="001E2163">
        <w:rPr>
          <w:szCs w:val="24"/>
        </w:rPr>
        <w:t xml:space="preserve"> г.   </w:t>
      </w:r>
    </w:p>
    <w:p w:rsidR="004878AE" w:rsidRDefault="004878AE" w:rsidP="00F73EEB">
      <w:pPr>
        <w:jc w:val="center"/>
        <w:rPr>
          <w:b/>
          <w:szCs w:val="24"/>
        </w:rPr>
      </w:pPr>
    </w:p>
    <w:p w:rsidR="00666F7B" w:rsidRDefault="00666F7B" w:rsidP="00F73EEB">
      <w:pPr>
        <w:jc w:val="center"/>
        <w:rPr>
          <w:b/>
          <w:szCs w:val="24"/>
        </w:rPr>
      </w:pPr>
    </w:p>
    <w:p w:rsidR="00F73EEB" w:rsidRPr="001E2163" w:rsidRDefault="00F73EEB" w:rsidP="00F73EEB">
      <w:pPr>
        <w:jc w:val="center"/>
        <w:rPr>
          <w:b/>
          <w:szCs w:val="24"/>
        </w:rPr>
      </w:pPr>
      <w:r w:rsidRPr="001E2163">
        <w:rPr>
          <w:b/>
          <w:szCs w:val="24"/>
        </w:rPr>
        <w:t>ЗАДАНИЕ</w:t>
      </w:r>
    </w:p>
    <w:p w:rsidR="00F73EEB" w:rsidRPr="001E2163" w:rsidRDefault="00F73EEB" w:rsidP="00F73EEB">
      <w:pPr>
        <w:jc w:val="center"/>
        <w:rPr>
          <w:b/>
          <w:szCs w:val="24"/>
        </w:rPr>
      </w:pPr>
      <w:r w:rsidRPr="001E2163">
        <w:rPr>
          <w:b/>
          <w:szCs w:val="24"/>
        </w:rPr>
        <w:t xml:space="preserve">на </w:t>
      </w:r>
      <w:r w:rsidR="009C2C53">
        <w:rPr>
          <w:b/>
          <w:szCs w:val="24"/>
        </w:rPr>
        <w:t xml:space="preserve">проведение </w:t>
      </w:r>
      <w:r>
        <w:rPr>
          <w:b/>
          <w:szCs w:val="24"/>
        </w:rPr>
        <w:t>научно-исследовательск</w:t>
      </w:r>
      <w:r w:rsidR="009C2C53">
        <w:rPr>
          <w:b/>
          <w:szCs w:val="24"/>
        </w:rPr>
        <w:t>ой</w:t>
      </w:r>
      <w:r>
        <w:rPr>
          <w:b/>
          <w:szCs w:val="24"/>
        </w:rPr>
        <w:t xml:space="preserve"> деятельност</w:t>
      </w:r>
      <w:r w:rsidR="009C2C53">
        <w:rPr>
          <w:b/>
          <w:szCs w:val="24"/>
        </w:rPr>
        <w:t>и</w:t>
      </w:r>
      <w:r>
        <w:rPr>
          <w:b/>
          <w:szCs w:val="24"/>
        </w:rPr>
        <w:t xml:space="preserve"> </w:t>
      </w:r>
    </w:p>
    <w:p w:rsidR="00F73EEB" w:rsidRPr="001E2163" w:rsidRDefault="00F73EEB" w:rsidP="00F73EEB">
      <w:pPr>
        <w:jc w:val="center"/>
        <w:rPr>
          <w:b/>
          <w:szCs w:val="24"/>
        </w:rPr>
      </w:pPr>
    </w:p>
    <w:p w:rsidR="004878AE" w:rsidRDefault="004878AE" w:rsidP="00F73EEB">
      <w:pPr>
        <w:rPr>
          <w:szCs w:val="24"/>
        </w:rPr>
      </w:pPr>
    </w:p>
    <w:p w:rsidR="00666F7B" w:rsidRDefault="00666F7B" w:rsidP="00F73EEB">
      <w:pPr>
        <w:rPr>
          <w:szCs w:val="24"/>
        </w:rPr>
      </w:pPr>
    </w:p>
    <w:p w:rsidR="00F73EEB" w:rsidRPr="008312A1" w:rsidRDefault="004878AE" w:rsidP="00F73EEB">
      <w:pPr>
        <w:rPr>
          <w:color w:val="FF0000"/>
          <w:szCs w:val="24"/>
        </w:rPr>
      </w:pPr>
      <w:r>
        <w:rPr>
          <w:szCs w:val="24"/>
        </w:rPr>
        <w:t xml:space="preserve">1. </w:t>
      </w:r>
      <w:r w:rsidR="00F73EEB">
        <w:rPr>
          <w:szCs w:val="24"/>
        </w:rPr>
        <w:t>Аспиранту</w:t>
      </w:r>
      <w:r w:rsidR="00F73EEB" w:rsidRPr="001E2163">
        <w:rPr>
          <w:szCs w:val="24"/>
        </w:rPr>
        <w:t xml:space="preserve">: </w:t>
      </w:r>
    </w:p>
    <w:p w:rsidR="00A61565" w:rsidRDefault="00A61565" w:rsidP="00F73EEB">
      <w:pPr>
        <w:jc w:val="both"/>
        <w:rPr>
          <w:szCs w:val="24"/>
        </w:rPr>
      </w:pPr>
    </w:p>
    <w:p w:rsidR="004878AE" w:rsidRDefault="004878AE" w:rsidP="00F73EEB">
      <w:pPr>
        <w:jc w:val="both"/>
        <w:rPr>
          <w:szCs w:val="24"/>
        </w:rPr>
      </w:pPr>
      <w:r>
        <w:rPr>
          <w:szCs w:val="24"/>
        </w:rPr>
        <w:t xml:space="preserve">2. Содержание научно-исследовательской деятельности: </w:t>
      </w:r>
    </w:p>
    <w:p w:rsidR="004878AE" w:rsidRDefault="004878AE" w:rsidP="00F73EEB">
      <w:pPr>
        <w:jc w:val="both"/>
        <w:rPr>
          <w:szCs w:val="24"/>
        </w:rPr>
      </w:pPr>
    </w:p>
    <w:p w:rsidR="004878AE" w:rsidRDefault="004878AE" w:rsidP="00F73EEB">
      <w:pPr>
        <w:jc w:val="both"/>
        <w:rPr>
          <w:szCs w:val="24"/>
        </w:rPr>
      </w:pPr>
    </w:p>
    <w:p w:rsidR="004878AE" w:rsidRDefault="004878AE" w:rsidP="00F73EEB">
      <w:pPr>
        <w:jc w:val="both"/>
        <w:rPr>
          <w:szCs w:val="24"/>
        </w:rPr>
      </w:pPr>
    </w:p>
    <w:p w:rsidR="00F73EEB" w:rsidRPr="00EE7212" w:rsidRDefault="004878AE" w:rsidP="00F73EEB">
      <w:pPr>
        <w:jc w:val="both"/>
        <w:rPr>
          <w:szCs w:val="24"/>
        </w:rPr>
      </w:pPr>
      <w:r>
        <w:rPr>
          <w:szCs w:val="24"/>
        </w:rPr>
        <w:t>3</w:t>
      </w:r>
      <w:r w:rsidR="00F73EEB" w:rsidRPr="00EE7212">
        <w:rPr>
          <w:szCs w:val="24"/>
        </w:rPr>
        <w:t xml:space="preserve">. Требования по оформлению </w:t>
      </w:r>
      <w:r w:rsidR="00A61565">
        <w:rPr>
          <w:szCs w:val="24"/>
        </w:rPr>
        <w:t xml:space="preserve">отчета об основных результатах </w:t>
      </w:r>
      <w:r w:rsidR="00BE27FE">
        <w:rPr>
          <w:szCs w:val="24"/>
        </w:rPr>
        <w:t xml:space="preserve">научно-исследовательской </w:t>
      </w:r>
      <w:r>
        <w:rPr>
          <w:szCs w:val="24"/>
        </w:rPr>
        <w:t xml:space="preserve"> деятельности</w:t>
      </w:r>
      <w:r w:rsidR="00F73EEB" w:rsidRPr="00EE7212">
        <w:rPr>
          <w:szCs w:val="24"/>
        </w:rPr>
        <w:t xml:space="preserve">: </w:t>
      </w:r>
      <w:r>
        <w:rPr>
          <w:szCs w:val="24"/>
        </w:rPr>
        <w:t xml:space="preserve">отчет </w:t>
      </w:r>
      <w:r w:rsidR="00F73EEB" w:rsidRPr="00EE7212">
        <w:rPr>
          <w:szCs w:val="24"/>
        </w:rPr>
        <w:t>должен быть оформлен по правилам рабочей учебной программы</w:t>
      </w:r>
      <w:r>
        <w:rPr>
          <w:szCs w:val="24"/>
        </w:rPr>
        <w:t xml:space="preserve">, фонда оценочных средств </w:t>
      </w:r>
      <w:r w:rsidR="00F73EEB" w:rsidRPr="00EE7212">
        <w:rPr>
          <w:szCs w:val="24"/>
        </w:rPr>
        <w:t xml:space="preserve"> и СТО 2015.  </w:t>
      </w:r>
    </w:p>
    <w:p w:rsidR="00A61565" w:rsidRDefault="00A61565" w:rsidP="00F73EEB">
      <w:pPr>
        <w:jc w:val="both"/>
        <w:rPr>
          <w:szCs w:val="24"/>
        </w:rPr>
      </w:pPr>
    </w:p>
    <w:p w:rsidR="00F73EEB" w:rsidRPr="00FB318C" w:rsidRDefault="004878AE" w:rsidP="00F73EEB">
      <w:pPr>
        <w:jc w:val="both"/>
        <w:rPr>
          <w:szCs w:val="24"/>
        </w:rPr>
      </w:pPr>
      <w:r>
        <w:rPr>
          <w:szCs w:val="24"/>
        </w:rPr>
        <w:t>4</w:t>
      </w:r>
      <w:r w:rsidR="00F73EEB" w:rsidRPr="001E2163">
        <w:rPr>
          <w:szCs w:val="24"/>
        </w:rPr>
        <w:t xml:space="preserve">.Срок </w:t>
      </w:r>
      <w:r>
        <w:rPr>
          <w:szCs w:val="24"/>
        </w:rPr>
        <w:t>представления отчета</w:t>
      </w:r>
      <w:r w:rsidR="00F73EEB" w:rsidRPr="00ED1500">
        <w:rPr>
          <w:szCs w:val="24"/>
        </w:rPr>
        <w:t xml:space="preserve"> об основных результатах </w:t>
      </w:r>
      <w:r>
        <w:rPr>
          <w:szCs w:val="24"/>
        </w:rPr>
        <w:t>научной деятельности</w:t>
      </w:r>
      <w:r w:rsidR="00F73EEB" w:rsidRPr="00FB318C">
        <w:rPr>
          <w:szCs w:val="24"/>
        </w:rPr>
        <w:t xml:space="preserve">:  </w:t>
      </w:r>
    </w:p>
    <w:p w:rsidR="00F73EEB" w:rsidRDefault="00F73EEB" w:rsidP="00F73EEB">
      <w:pPr>
        <w:spacing w:line="276" w:lineRule="auto"/>
        <w:jc w:val="center"/>
        <w:rPr>
          <w:b/>
          <w:szCs w:val="24"/>
        </w:rPr>
      </w:pPr>
    </w:p>
    <w:p w:rsidR="00666F7B" w:rsidRDefault="00666F7B" w:rsidP="00F73EEB">
      <w:pPr>
        <w:spacing w:line="276" w:lineRule="auto"/>
        <w:jc w:val="center"/>
        <w:rPr>
          <w:b/>
          <w:szCs w:val="24"/>
        </w:rPr>
      </w:pPr>
    </w:p>
    <w:p w:rsidR="00666F7B" w:rsidRDefault="00666F7B" w:rsidP="00F73EEB">
      <w:pPr>
        <w:spacing w:line="276" w:lineRule="auto"/>
        <w:jc w:val="center"/>
        <w:rPr>
          <w:b/>
          <w:szCs w:val="24"/>
        </w:rPr>
      </w:pPr>
    </w:p>
    <w:p w:rsidR="00F73EEB" w:rsidRPr="001E2163" w:rsidRDefault="00F73EEB" w:rsidP="00F73EEB">
      <w:pPr>
        <w:spacing w:line="276" w:lineRule="auto"/>
        <w:jc w:val="center"/>
        <w:rPr>
          <w:b/>
          <w:szCs w:val="24"/>
        </w:rPr>
      </w:pPr>
      <w:r w:rsidRPr="001E2163">
        <w:rPr>
          <w:b/>
          <w:szCs w:val="24"/>
        </w:rPr>
        <w:t>КАЛЕНДАРНЫЙ ГРАФИК</w:t>
      </w:r>
    </w:p>
    <w:p w:rsidR="00F73EEB" w:rsidRPr="001E2163" w:rsidRDefault="00666F7B" w:rsidP="00F73EEB">
      <w:pPr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</w:p>
    <w:p w:rsidR="00F73EEB" w:rsidRPr="001E2163" w:rsidRDefault="00F73EEB" w:rsidP="00F73EEB">
      <w:pPr>
        <w:spacing w:line="276" w:lineRule="auto"/>
        <w:jc w:val="center"/>
        <w:rPr>
          <w:b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8"/>
        <w:gridCol w:w="2593"/>
        <w:gridCol w:w="2126"/>
      </w:tblGrid>
      <w:tr w:rsidR="00666F7B" w:rsidRPr="001E2163" w:rsidTr="00666F7B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7B" w:rsidRPr="001E2163" w:rsidRDefault="00A61565" w:rsidP="00A615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деятельности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7B" w:rsidRPr="001E2163" w:rsidRDefault="00666F7B" w:rsidP="00287885">
            <w:pPr>
              <w:jc w:val="center"/>
              <w:rPr>
                <w:szCs w:val="24"/>
              </w:rPr>
            </w:pPr>
            <w:r w:rsidRPr="001E2163">
              <w:rPr>
                <w:szCs w:val="24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7B" w:rsidRPr="001E2163" w:rsidRDefault="00666F7B" w:rsidP="00287885">
            <w:pPr>
              <w:jc w:val="center"/>
              <w:rPr>
                <w:szCs w:val="24"/>
              </w:rPr>
            </w:pPr>
            <w:r w:rsidRPr="001E2163">
              <w:rPr>
                <w:szCs w:val="24"/>
              </w:rPr>
              <w:t>Подпись руководителя</w:t>
            </w:r>
          </w:p>
        </w:tc>
      </w:tr>
      <w:tr w:rsidR="00666F7B" w:rsidRPr="001E2163" w:rsidTr="00666F7B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7B" w:rsidRPr="001E2163" w:rsidRDefault="00666F7B" w:rsidP="00287885">
            <w:pPr>
              <w:jc w:val="both"/>
              <w:rPr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7B" w:rsidRPr="004A4A74" w:rsidRDefault="00666F7B" w:rsidP="00287885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7B" w:rsidRPr="001E2163" w:rsidRDefault="00666F7B" w:rsidP="00287885">
            <w:pPr>
              <w:jc w:val="center"/>
              <w:rPr>
                <w:szCs w:val="24"/>
              </w:rPr>
            </w:pPr>
          </w:p>
        </w:tc>
      </w:tr>
      <w:tr w:rsidR="00666F7B" w:rsidRPr="001E2163" w:rsidTr="00666F7B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7B" w:rsidRPr="001E2163" w:rsidRDefault="00666F7B" w:rsidP="00287885">
            <w:pPr>
              <w:jc w:val="both"/>
              <w:rPr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7B" w:rsidRPr="004A4A74" w:rsidRDefault="00666F7B" w:rsidP="0028788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7B" w:rsidRPr="001E2163" w:rsidRDefault="00666F7B" w:rsidP="00287885">
            <w:pPr>
              <w:jc w:val="center"/>
              <w:rPr>
                <w:szCs w:val="24"/>
              </w:rPr>
            </w:pPr>
          </w:p>
        </w:tc>
      </w:tr>
      <w:tr w:rsidR="00666F7B" w:rsidRPr="001E2163" w:rsidTr="00666F7B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7B" w:rsidRPr="001E2163" w:rsidRDefault="00666F7B" w:rsidP="00287885">
            <w:pPr>
              <w:jc w:val="both"/>
              <w:rPr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7B" w:rsidRPr="004A4A74" w:rsidRDefault="00666F7B" w:rsidP="0028788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7B" w:rsidRPr="001E2163" w:rsidRDefault="00666F7B" w:rsidP="00287885">
            <w:pPr>
              <w:jc w:val="center"/>
              <w:rPr>
                <w:szCs w:val="24"/>
              </w:rPr>
            </w:pPr>
          </w:p>
        </w:tc>
      </w:tr>
      <w:tr w:rsidR="00666F7B" w:rsidRPr="001E2163" w:rsidTr="00666F7B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7B" w:rsidRPr="001E2163" w:rsidRDefault="00666F7B" w:rsidP="00287885">
            <w:pPr>
              <w:jc w:val="both"/>
              <w:rPr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7B" w:rsidRPr="004A4A74" w:rsidRDefault="00666F7B" w:rsidP="0028788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7B" w:rsidRPr="001E2163" w:rsidRDefault="00666F7B" w:rsidP="00287885">
            <w:pPr>
              <w:jc w:val="both"/>
              <w:rPr>
                <w:szCs w:val="24"/>
              </w:rPr>
            </w:pPr>
          </w:p>
        </w:tc>
      </w:tr>
    </w:tbl>
    <w:p w:rsidR="00F73EEB" w:rsidRDefault="00F73EEB" w:rsidP="00F73EEB">
      <w:pPr>
        <w:rPr>
          <w:szCs w:val="24"/>
        </w:rPr>
      </w:pPr>
    </w:p>
    <w:p w:rsidR="00666F7B" w:rsidRDefault="00666F7B" w:rsidP="00F73EEB">
      <w:pPr>
        <w:rPr>
          <w:szCs w:val="24"/>
        </w:rPr>
      </w:pPr>
    </w:p>
    <w:p w:rsidR="00666F7B" w:rsidRDefault="00666F7B" w:rsidP="00F73EEB">
      <w:pPr>
        <w:rPr>
          <w:szCs w:val="24"/>
        </w:rPr>
      </w:pPr>
    </w:p>
    <w:p w:rsidR="00F73EEB" w:rsidRDefault="00F73EEB" w:rsidP="00F73EEB">
      <w:pPr>
        <w:rPr>
          <w:szCs w:val="24"/>
        </w:rPr>
      </w:pPr>
      <w:r>
        <w:rPr>
          <w:szCs w:val="24"/>
        </w:rPr>
        <w:t>Аспирант</w:t>
      </w:r>
      <w:r w:rsidRPr="001E2163">
        <w:rPr>
          <w:szCs w:val="24"/>
        </w:rPr>
        <w:t xml:space="preserve">                                          </w:t>
      </w:r>
      <w:r>
        <w:rPr>
          <w:szCs w:val="24"/>
        </w:rPr>
        <w:t xml:space="preserve">        </w:t>
      </w:r>
      <w:r w:rsidRPr="001E2163">
        <w:rPr>
          <w:szCs w:val="24"/>
        </w:rPr>
        <w:t xml:space="preserve">_____________         </w:t>
      </w:r>
      <w:r w:rsidRPr="001E2163">
        <w:rPr>
          <w:szCs w:val="24"/>
        </w:rPr>
        <w:tab/>
      </w:r>
      <w:r w:rsidRPr="001E2163">
        <w:rPr>
          <w:szCs w:val="24"/>
        </w:rPr>
        <w:tab/>
      </w:r>
    </w:p>
    <w:p w:rsidR="00666F7B" w:rsidRDefault="00666F7B" w:rsidP="00F73EEB">
      <w:pPr>
        <w:rPr>
          <w:szCs w:val="24"/>
        </w:rPr>
      </w:pPr>
    </w:p>
    <w:p w:rsidR="00666F7B" w:rsidRDefault="00666F7B" w:rsidP="00F73EEB">
      <w:pPr>
        <w:rPr>
          <w:szCs w:val="24"/>
        </w:rPr>
      </w:pPr>
    </w:p>
    <w:p w:rsidR="00F73EEB" w:rsidRPr="001E2163" w:rsidRDefault="00F73EEB" w:rsidP="00F73EEB">
      <w:pPr>
        <w:rPr>
          <w:szCs w:val="24"/>
        </w:rPr>
      </w:pPr>
      <w:r>
        <w:rPr>
          <w:szCs w:val="24"/>
        </w:rPr>
        <w:t>Научный руководитель</w:t>
      </w:r>
      <w:r w:rsidRPr="001E2163">
        <w:rPr>
          <w:szCs w:val="24"/>
        </w:rPr>
        <w:t xml:space="preserve">                           _____________                   </w:t>
      </w:r>
      <w:r w:rsidRPr="001E2163">
        <w:rPr>
          <w:szCs w:val="24"/>
        </w:rPr>
        <w:tab/>
      </w:r>
    </w:p>
    <w:p w:rsidR="00D83A26" w:rsidRDefault="00D83A26" w:rsidP="00D83A26">
      <w:pPr>
        <w:jc w:val="center"/>
        <w:rPr>
          <w:rFonts w:ascii="Arial" w:hAnsi="Arial" w:cs="Arial"/>
          <w:szCs w:val="24"/>
        </w:rPr>
      </w:pPr>
    </w:p>
    <w:p w:rsidR="00D83A26" w:rsidRDefault="00D83A26" w:rsidP="00D83A26">
      <w:pPr>
        <w:jc w:val="center"/>
        <w:rPr>
          <w:rFonts w:ascii="Arial" w:hAnsi="Arial" w:cs="Arial"/>
          <w:szCs w:val="24"/>
        </w:rPr>
      </w:pPr>
    </w:p>
    <w:p w:rsidR="00D83A26" w:rsidRPr="009F31FB" w:rsidRDefault="009F31FB" w:rsidP="009F31FB">
      <w:pPr>
        <w:spacing w:after="240"/>
        <w:jc w:val="center"/>
        <w:rPr>
          <w:rFonts w:ascii="Arial" w:hAnsi="Arial" w:cs="Arial"/>
          <w:sz w:val="28"/>
          <w:szCs w:val="28"/>
        </w:rPr>
      </w:pPr>
      <w:r w:rsidRPr="009F31FB">
        <w:rPr>
          <w:rFonts w:ascii="Arial" w:hAnsi="Arial" w:cs="Arial"/>
          <w:sz w:val="28"/>
          <w:szCs w:val="28"/>
        </w:rPr>
        <w:lastRenderedPageBreak/>
        <w:t>Приложение Б</w:t>
      </w:r>
    </w:p>
    <w:p w:rsidR="00D83A26" w:rsidRDefault="00D83A26" w:rsidP="00D83A26">
      <w:pPr>
        <w:jc w:val="center"/>
        <w:rPr>
          <w:rFonts w:ascii="Arial" w:hAnsi="Arial" w:cs="Arial"/>
          <w:szCs w:val="24"/>
        </w:rPr>
      </w:pPr>
    </w:p>
    <w:p w:rsidR="00D83A26" w:rsidRPr="009F31FB" w:rsidRDefault="00D83A26" w:rsidP="00D83A26">
      <w:pPr>
        <w:jc w:val="center"/>
        <w:rPr>
          <w:rFonts w:ascii="Arial" w:hAnsi="Arial" w:cs="Arial"/>
          <w:szCs w:val="24"/>
        </w:rPr>
      </w:pPr>
      <w:r w:rsidRPr="009F31FB">
        <w:rPr>
          <w:rFonts w:ascii="Arial" w:hAnsi="Arial" w:cs="Arial"/>
          <w:szCs w:val="24"/>
        </w:rPr>
        <w:t>ОТЗЫВ</w:t>
      </w:r>
    </w:p>
    <w:p w:rsidR="00D83A26" w:rsidRPr="009F31FB" w:rsidRDefault="00BE27FE" w:rsidP="00D83A26">
      <w:pPr>
        <w:jc w:val="center"/>
        <w:rPr>
          <w:rFonts w:ascii="Arial" w:hAnsi="Arial" w:cs="Arial"/>
          <w:szCs w:val="24"/>
        </w:rPr>
      </w:pPr>
      <w:r w:rsidRPr="009F31FB">
        <w:rPr>
          <w:rFonts w:ascii="Arial" w:hAnsi="Arial" w:cs="Arial"/>
          <w:szCs w:val="24"/>
        </w:rPr>
        <w:t xml:space="preserve">научного </w:t>
      </w:r>
      <w:r w:rsidR="00D83A26" w:rsidRPr="009F31FB">
        <w:rPr>
          <w:rFonts w:ascii="Arial" w:hAnsi="Arial" w:cs="Arial"/>
          <w:szCs w:val="24"/>
        </w:rPr>
        <w:t xml:space="preserve">руководителя </w:t>
      </w:r>
      <w:r w:rsidRPr="009F31FB">
        <w:rPr>
          <w:rFonts w:ascii="Arial" w:hAnsi="Arial" w:cs="Arial"/>
          <w:szCs w:val="24"/>
        </w:rPr>
        <w:t xml:space="preserve">о результатах научно-исследовательской деятельности </w:t>
      </w:r>
      <w:r w:rsidR="00D83A26" w:rsidRPr="009F31FB">
        <w:rPr>
          <w:rFonts w:ascii="Arial" w:hAnsi="Arial" w:cs="Arial"/>
          <w:szCs w:val="24"/>
        </w:rPr>
        <w:t xml:space="preserve"> </w:t>
      </w:r>
    </w:p>
    <w:p w:rsidR="00BE27FE" w:rsidRDefault="00BE27FE" w:rsidP="00D83A26">
      <w:pPr>
        <w:spacing w:after="240"/>
        <w:ind w:firstLine="709"/>
        <w:jc w:val="both"/>
        <w:rPr>
          <w:szCs w:val="24"/>
        </w:rPr>
      </w:pPr>
    </w:p>
    <w:p w:rsidR="00BE27FE" w:rsidRDefault="00BE27FE" w:rsidP="00D83A26">
      <w:pPr>
        <w:spacing w:after="240"/>
        <w:ind w:firstLine="709"/>
        <w:jc w:val="both"/>
        <w:rPr>
          <w:szCs w:val="24"/>
        </w:rPr>
      </w:pPr>
      <w:r>
        <w:rPr>
          <w:szCs w:val="24"/>
        </w:rPr>
        <w:t>Аспирант</w:t>
      </w:r>
      <w:r w:rsidR="004C4730">
        <w:rPr>
          <w:szCs w:val="24"/>
        </w:rPr>
        <w:t xml:space="preserve">а </w:t>
      </w:r>
      <w:r>
        <w:rPr>
          <w:szCs w:val="24"/>
        </w:rPr>
        <w:t xml:space="preserve"> ______________________________________________________________</w:t>
      </w:r>
    </w:p>
    <w:p w:rsidR="004C4730" w:rsidRDefault="004C4730" w:rsidP="00D83A26">
      <w:pPr>
        <w:spacing w:after="240"/>
        <w:ind w:firstLine="709"/>
        <w:jc w:val="both"/>
        <w:rPr>
          <w:szCs w:val="24"/>
        </w:rPr>
      </w:pPr>
      <w:r>
        <w:rPr>
          <w:szCs w:val="24"/>
        </w:rPr>
        <w:t>Общая характеристика: _____________________________________________________</w:t>
      </w:r>
    </w:p>
    <w:p w:rsidR="00D83A26" w:rsidRPr="005E5F18" w:rsidRDefault="004C4730" w:rsidP="00D83A26">
      <w:pPr>
        <w:spacing w:after="240"/>
        <w:ind w:firstLine="709"/>
        <w:jc w:val="both"/>
        <w:rPr>
          <w:szCs w:val="24"/>
        </w:rPr>
      </w:pPr>
      <w:r>
        <w:rPr>
          <w:szCs w:val="24"/>
        </w:rPr>
        <w:t xml:space="preserve">По результатам научно-исследовательской деятельности аспирант </w:t>
      </w:r>
      <w:r w:rsidR="00D83A26" w:rsidRPr="005E5F18">
        <w:rPr>
          <w:szCs w:val="24"/>
        </w:rPr>
        <w:t>показал обладание следующими компетенциями на следующем уровне: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40"/>
        <w:gridCol w:w="1445"/>
        <w:gridCol w:w="1559"/>
        <w:gridCol w:w="1843"/>
        <w:gridCol w:w="1700"/>
      </w:tblGrid>
      <w:tr w:rsidR="00D83A26" w:rsidRPr="005E5F18" w:rsidTr="00B62510">
        <w:trPr>
          <w:trHeight w:val="1414"/>
        </w:trPr>
        <w:tc>
          <w:tcPr>
            <w:tcW w:w="1101" w:type="dxa"/>
            <w:shd w:val="clear" w:color="auto" w:fill="auto"/>
            <w:vAlign w:val="center"/>
          </w:tcPr>
          <w:p w:rsidR="00D83A26" w:rsidRPr="005E5F18" w:rsidRDefault="00D83A26" w:rsidP="00287885">
            <w:pPr>
              <w:jc w:val="center"/>
            </w:pPr>
            <w:r w:rsidRPr="005E5F18">
              <w:t>Код компетенции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D83A26" w:rsidRPr="005E5F18" w:rsidRDefault="00D83A26" w:rsidP="00287885">
            <w:pPr>
              <w:jc w:val="center"/>
            </w:pPr>
            <w:r w:rsidRPr="005E5F18">
              <w:t>Формулировка компетенции</w:t>
            </w:r>
          </w:p>
        </w:tc>
        <w:tc>
          <w:tcPr>
            <w:tcW w:w="1445" w:type="dxa"/>
            <w:shd w:val="clear" w:color="auto" w:fill="auto"/>
          </w:tcPr>
          <w:p w:rsidR="00D83A26" w:rsidRPr="005E5F18" w:rsidRDefault="00D83A26" w:rsidP="00287885">
            <w:pPr>
              <w:jc w:val="center"/>
            </w:pPr>
          </w:p>
          <w:p w:rsidR="00D83A26" w:rsidRDefault="00D83A26" w:rsidP="00287885">
            <w:pPr>
              <w:jc w:val="center"/>
            </w:pPr>
            <w:r w:rsidRPr="005E5F18">
              <w:t>Сформированы полностью</w:t>
            </w:r>
          </w:p>
          <w:p w:rsidR="00B62510" w:rsidRPr="005E5F18" w:rsidRDefault="00B62510" w:rsidP="00287885">
            <w:pPr>
              <w:jc w:val="center"/>
            </w:pPr>
            <w:r>
              <w:t>(91-100 баллов)</w:t>
            </w:r>
          </w:p>
        </w:tc>
        <w:tc>
          <w:tcPr>
            <w:tcW w:w="1559" w:type="dxa"/>
            <w:shd w:val="clear" w:color="auto" w:fill="auto"/>
          </w:tcPr>
          <w:p w:rsidR="00D83A26" w:rsidRPr="005E5F18" w:rsidRDefault="00D83A26" w:rsidP="00287885">
            <w:pPr>
              <w:jc w:val="center"/>
            </w:pPr>
          </w:p>
          <w:p w:rsidR="00B62510" w:rsidRDefault="00D83A26" w:rsidP="00287885">
            <w:pPr>
              <w:jc w:val="center"/>
            </w:pPr>
            <w:r w:rsidRPr="005E5F18">
              <w:t>В целом сформированы</w:t>
            </w:r>
            <w:r w:rsidR="00B62510">
              <w:t xml:space="preserve"> </w:t>
            </w:r>
          </w:p>
          <w:p w:rsidR="00D83A26" w:rsidRPr="005E5F18" w:rsidRDefault="00B62510" w:rsidP="00287885">
            <w:pPr>
              <w:jc w:val="center"/>
            </w:pPr>
            <w:r>
              <w:t>(76-90    баллов)</w:t>
            </w:r>
          </w:p>
        </w:tc>
        <w:tc>
          <w:tcPr>
            <w:tcW w:w="1843" w:type="dxa"/>
            <w:shd w:val="clear" w:color="auto" w:fill="auto"/>
          </w:tcPr>
          <w:p w:rsidR="00D83A26" w:rsidRPr="005E5F18" w:rsidRDefault="00D83A26" w:rsidP="00287885">
            <w:pPr>
              <w:jc w:val="center"/>
            </w:pPr>
          </w:p>
          <w:p w:rsidR="00D83A26" w:rsidRPr="005E5F18" w:rsidRDefault="00D83A26" w:rsidP="00287885">
            <w:pPr>
              <w:jc w:val="center"/>
            </w:pPr>
            <w:r w:rsidRPr="005E5F18">
              <w:t>Не в полной мере сформированы</w:t>
            </w:r>
            <w:r w:rsidR="00B62510">
              <w:t xml:space="preserve">        (61-75 баллов)</w:t>
            </w:r>
          </w:p>
        </w:tc>
        <w:tc>
          <w:tcPr>
            <w:tcW w:w="1700" w:type="dxa"/>
            <w:shd w:val="clear" w:color="auto" w:fill="auto"/>
          </w:tcPr>
          <w:p w:rsidR="00D83A26" w:rsidRPr="005E5F18" w:rsidRDefault="00D83A26" w:rsidP="00287885">
            <w:pPr>
              <w:jc w:val="center"/>
            </w:pPr>
          </w:p>
          <w:p w:rsidR="00D83A26" w:rsidRPr="005E5F18" w:rsidRDefault="00D83A26" w:rsidP="00287885">
            <w:pPr>
              <w:jc w:val="center"/>
            </w:pPr>
            <w:r w:rsidRPr="005E5F18">
              <w:t>Не сформированы</w:t>
            </w:r>
            <w:r w:rsidR="00B62510">
              <w:t xml:space="preserve">            (0-60 баллов)</w:t>
            </w:r>
          </w:p>
        </w:tc>
      </w:tr>
      <w:tr w:rsidR="00D83A26" w:rsidRPr="005E5F18" w:rsidTr="00B62510">
        <w:tc>
          <w:tcPr>
            <w:tcW w:w="1101" w:type="dxa"/>
            <w:shd w:val="clear" w:color="auto" w:fill="auto"/>
          </w:tcPr>
          <w:p w:rsidR="00D83A26" w:rsidRPr="005E5F18" w:rsidRDefault="00D83A26" w:rsidP="00287885">
            <w:pPr>
              <w:spacing w:after="155"/>
              <w:jc w:val="both"/>
            </w:pPr>
            <w:r>
              <w:t>У</w:t>
            </w:r>
            <w:r w:rsidRPr="005E5F18">
              <w:t>К-</w:t>
            </w:r>
            <w:r>
              <w:t>1</w:t>
            </w:r>
          </w:p>
        </w:tc>
        <w:tc>
          <w:tcPr>
            <w:tcW w:w="2240" w:type="dxa"/>
            <w:shd w:val="clear" w:color="auto" w:fill="auto"/>
          </w:tcPr>
          <w:p w:rsidR="00D83A26" w:rsidRPr="005E5F18" w:rsidRDefault="00D23398" w:rsidP="00D739F0">
            <w:pPr>
              <w:spacing w:after="155"/>
              <w:jc w:val="both"/>
            </w:pPr>
            <w:r w:rsidRPr="00D23398"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445" w:type="dxa"/>
            <w:shd w:val="clear" w:color="auto" w:fill="auto"/>
          </w:tcPr>
          <w:p w:rsidR="00D83A26" w:rsidRPr="005E5F18" w:rsidRDefault="00D83A26" w:rsidP="00287885">
            <w:pPr>
              <w:spacing w:after="155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D83A26" w:rsidRPr="005E5F18" w:rsidRDefault="00D83A26" w:rsidP="00287885">
            <w:pPr>
              <w:spacing w:after="155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D83A26" w:rsidRPr="005E5F18" w:rsidRDefault="00D83A26" w:rsidP="00287885">
            <w:pPr>
              <w:spacing w:after="155"/>
              <w:jc w:val="both"/>
            </w:pPr>
          </w:p>
        </w:tc>
        <w:tc>
          <w:tcPr>
            <w:tcW w:w="1700" w:type="dxa"/>
            <w:shd w:val="clear" w:color="auto" w:fill="auto"/>
          </w:tcPr>
          <w:p w:rsidR="00D83A26" w:rsidRPr="005E5F18" w:rsidRDefault="00D83A26" w:rsidP="00287885">
            <w:pPr>
              <w:spacing w:after="155"/>
              <w:jc w:val="both"/>
            </w:pPr>
          </w:p>
        </w:tc>
      </w:tr>
      <w:tr w:rsidR="00D83A26" w:rsidRPr="005E5F18" w:rsidTr="00B62510">
        <w:tc>
          <w:tcPr>
            <w:tcW w:w="1101" w:type="dxa"/>
            <w:shd w:val="clear" w:color="auto" w:fill="auto"/>
          </w:tcPr>
          <w:p w:rsidR="00D83A26" w:rsidRPr="005E5F18" w:rsidRDefault="00D83A26" w:rsidP="00287885">
            <w:pPr>
              <w:spacing w:after="155"/>
              <w:jc w:val="both"/>
            </w:pPr>
            <w:r>
              <w:t>У</w:t>
            </w:r>
            <w:r w:rsidRPr="005E5F18">
              <w:t>К-</w:t>
            </w:r>
            <w:r>
              <w:t>2</w:t>
            </w:r>
          </w:p>
        </w:tc>
        <w:tc>
          <w:tcPr>
            <w:tcW w:w="2240" w:type="dxa"/>
            <w:shd w:val="clear" w:color="auto" w:fill="auto"/>
          </w:tcPr>
          <w:p w:rsidR="00D83A26" w:rsidRPr="005E5F18" w:rsidRDefault="008C32AB" w:rsidP="008C32AB">
            <w:pPr>
              <w:spacing w:after="155"/>
              <w:jc w:val="both"/>
            </w:pPr>
            <w:r w:rsidRPr="008C32AB"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науки.</w:t>
            </w:r>
          </w:p>
        </w:tc>
        <w:tc>
          <w:tcPr>
            <w:tcW w:w="1445" w:type="dxa"/>
            <w:shd w:val="clear" w:color="auto" w:fill="auto"/>
          </w:tcPr>
          <w:p w:rsidR="00D83A26" w:rsidRPr="005E5F18" w:rsidRDefault="00D83A26" w:rsidP="00287885">
            <w:pPr>
              <w:spacing w:after="155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D83A26" w:rsidRPr="005E5F18" w:rsidRDefault="00D83A26" w:rsidP="00287885">
            <w:pPr>
              <w:spacing w:after="155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D83A26" w:rsidRPr="005E5F18" w:rsidRDefault="00D83A26" w:rsidP="00287885">
            <w:pPr>
              <w:spacing w:after="155"/>
              <w:jc w:val="both"/>
            </w:pPr>
          </w:p>
        </w:tc>
        <w:tc>
          <w:tcPr>
            <w:tcW w:w="1700" w:type="dxa"/>
            <w:shd w:val="clear" w:color="auto" w:fill="auto"/>
          </w:tcPr>
          <w:p w:rsidR="00D83A26" w:rsidRPr="005E5F18" w:rsidRDefault="00D83A26" w:rsidP="00287885">
            <w:pPr>
              <w:spacing w:after="155"/>
              <w:jc w:val="both"/>
            </w:pPr>
          </w:p>
        </w:tc>
      </w:tr>
      <w:tr w:rsidR="00D83A26" w:rsidRPr="005E5F18" w:rsidTr="00B62510">
        <w:tc>
          <w:tcPr>
            <w:tcW w:w="1101" w:type="dxa"/>
            <w:shd w:val="clear" w:color="auto" w:fill="auto"/>
          </w:tcPr>
          <w:p w:rsidR="00D83A26" w:rsidRPr="005E5F18" w:rsidRDefault="00D83A26" w:rsidP="00287885">
            <w:pPr>
              <w:spacing w:after="155"/>
              <w:jc w:val="both"/>
            </w:pPr>
            <w:r w:rsidRPr="005E5F18">
              <w:t>О</w:t>
            </w:r>
            <w:r>
              <w:t>П</w:t>
            </w:r>
            <w:r w:rsidRPr="005E5F18">
              <w:t>К-</w:t>
            </w:r>
            <w:r>
              <w:t>1</w:t>
            </w:r>
            <w:r w:rsidRPr="005E5F18">
              <w:tab/>
            </w:r>
          </w:p>
        </w:tc>
        <w:tc>
          <w:tcPr>
            <w:tcW w:w="2240" w:type="dxa"/>
            <w:shd w:val="clear" w:color="auto" w:fill="auto"/>
          </w:tcPr>
          <w:p w:rsidR="00D83A26" w:rsidRPr="005E5F18" w:rsidRDefault="008C32AB" w:rsidP="00287885">
            <w:pPr>
              <w:spacing w:after="155"/>
              <w:jc w:val="both"/>
            </w:pPr>
            <w:r w:rsidRPr="008C32AB">
              <w:t>Владение</w:t>
            </w:r>
            <w:r w:rsidR="00B62510">
              <w:t>м</w:t>
            </w:r>
            <w:r w:rsidRPr="008C32AB">
              <w:t xml:space="preserve"> методологией научно-исследовательской деятельности в об</w:t>
            </w:r>
            <w:r w:rsidRPr="008C32AB">
              <w:lastRenderedPageBreak/>
              <w:t>ласти юриспруденции.</w:t>
            </w:r>
          </w:p>
        </w:tc>
        <w:tc>
          <w:tcPr>
            <w:tcW w:w="1445" w:type="dxa"/>
            <w:shd w:val="clear" w:color="auto" w:fill="auto"/>
          </w:tcPr>
          <w:p w:rsidR="00D83A26" w:rsidRPr="005E5F18" w:rsidRDefault="00D83A26" w:rsidP="00287885">
            <w:pPr>
              <w:spacing w:after="155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D83A26" w:rsidRPr="005E5F18" w:rsidRDefault="00D83A26" w:rsidP="00287885">
            <w:pPr>
              <w:spacing w:after="155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D83A26" w:rsidRPr="005E5F18" w:rsidRDefault="00D83A26" w:rsidP="00287885">
            <w:pPr>
              <w:spacing w:after="155"/>
              <w:jc w:val="both"/>
            </w:pPr>
          </w:p>
        </w:tc>
        <w:tc>
          <w:tcPr>
            <w:tcW w:w="1700" w:type="dxa"/>
            <w:shd w:val="clear" w:color="auto" w:fill="auto"/>
          </w:tcPr>
          <w:p w:rsidR="00D83A26" w:rsidRPr="005E5F18" w:rsidRDefault="00D83A26" w:rsidP="00287885">
            <w:pPr>
              <w:spacing w:after="155"/>
              <w:jc w:val="both"/>
            </w:pPr>
          </w:p>
        </w:tc>
      </w:tr>
      <w:tr w:rsidR="00D83A26" w:rsidRPr="005E5F18" w:rsidTr="00B62510">
        <w:tc>
          <w:tcPr>
            <w:tcW w:w="1101" w:type="dxa"/>
            <w:shd w:val="clear" w:color="auto" w:fill="auto"/>
          </w:tcPr>
          <w:p w:rsidR="00D83A26" w:rsidRPr="005E5F18" w:rsidRDefault="00D83A26" w:rsidP="007A6C2D">
            <w:pPr>
              <w:spacing w:after="155"/>
              <w:jc w:val="both"/>
            </w:pPr>
            <w:r>
              <w:lastRenderedPageBreak/>
              <w:t>О</w:t>
            </w:r>
            <w:r w:rsidRPr="005E5F18">
              <w:t>ПК-</w:t>
            </w:r>
            <w:r w:rsidR="007A6C2D">
              <w:t>4</w:t>
            </w:r>
          </w:p>
        </w:tc>
        <w:tc>
          <w:tcPr>
            <w:tcW w:w="2240" w:type="dxa"/>
            <w:shd w:val="clear" w:color="auto" w:fill="auto"/>
          </w:tcPr>
          <w:p w:rsidR="00D83A26" w:rsidRPr="005E5F18" w:rsidRDefault="008C32AB" w:rsidP="008C32AB">
            <w:pPr>
              <w:spacing w:after="155"/>
              <w:jc w:val="both"/>
            </w:pPr>
            <w:r w:rsidRPr="008C32AB">
              <w:t>Готовность</w:t>
            </w:r>
            <w:r w:rsidR="00B62510">
              <w:t>ю</w:t>
            </w:r>
            <w:r w:rsidRPr="008C32AB">
              <w:t xml:space="preserve"> организовать работу исследовательского и (или) педагогического коллектива в области юриспруденции.</w:t>
            </w:r>
          </w:p>
        </w:tc>
        <w:tc>
          <w:tcPr>
            <w:tcW w:w="1445" w:type="dxa"/>
            <w:shd w:val="clear" w:color="auto" w:fill="auto"/>
          </w:tcPr>
          <w:p w:rsidR="00D83A26" w:rsidRPr="005E5F18" w:rsidRDefault="00D83A26" w:rsidP="00287885">
            <w:pPr>
              <w:spacing w:after="155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D83A26" w:rsidRPr="005E5F18" w:rsidRDefault="00D83A26" w:rsidP="00287885">
            <w:pPr>
              <w:spacing w:after="155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D83A26" w:rsidRPr="005E5F18" w:rsidRDefault="00D83A26" w:rsidP="00287885">
            <w:pPr>
              <w:spacing w:after="155"/>
              <w:jc w:val="both"/>
            </w:pPr>
          </w:p>
        </w:tc>
        <w:tc>
          <w:tcPr>
            <w:tcW w:w="1700" w:type="dxa"/>
            <w:shd w:val="clear" w:color="auto" w:fill="auto"/>
          </w:tcPr>
          <w:p w:rsidR="00D83A26" w:rsidRPr="005E5F18" w:rsidRDefault="00D83A26" w:rsidP="00287885">
            <w:pPr>
              <w:spacing w:after="155"/>
              <w:jc w:val="both"/>
            </w:pPr>
          </w:p>
        </w:tc>
      </w:tr>
      <w:tr w:rsidR="00D83A26" w:rsidRPr="005E5F18" w:rsidTr="00B62510">
        <w:tc>
          <w:tcPr>
            <w:tcW w:w="1101" w:type="dxa"/>
            <w:shd w:val="clear" w:color="auto" w:fill="auto"/>
          </w:tcPr>
          <w:p w:rsidR="00D83A26" w:rsidRDefault="00D83A26" w:rsidP="00287885">
            <w:pPr>
              <w:spacing w:after="155"/>
              <w:jc w:val="both"/>
            </w:pPr>
            <w:r>
              <w:t>ПК-1</w:t>
            </w:r>
          </w:p>
        </w:tc>
        <w:tc>
          <w:tcPr>
            <w:tcW w:w="2240" w:type="dxa"/>
            <w:shd w:val="clear" w:color="auto" w:fill="auto"/>
          </w:tcPr>
          <w:p w:rsidR="00D83A26" w:rsidRPr="00C34351" w:rsidRDefault="008C32AB" w:rsidP="008C32AB">
            <w:pPr>
              <w:spacing w:after="155"/>
              <w:jc w:val="both"/>
            </w:pPr>
            <w:r w:rsidRPr="008C32AB">
              <w:t>Владение</w:t>
            </w:r>
            <w:r w:rsidR="00B62510">
              <w:t>м</w:t>
            </w:r>
            <w:r w:rsidRPr="008C32AB">
              <w:t xml:space="preserve"> методологией теоретических и экспериментальных исследований государственно-правовых феноменов.</w:t>
            </w:r>
          </w:p>
        </w:tc>
        <w:tc>
          <w:tcPr>
            <w:tcW w:w="1445" w:type="dxa"/>
            <w:shd w:val="clear" w:color="auto" w:fill="auto"/>
          </w:tcPr>
          <w:p w:rsidR="00D83A26" w:rsidRPr="005E5F18" w:rsidRDefault="00D83A26" w:rsidP="00287885">
            <w:pPr>
              <w:spacing w:after="155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D83A26" w:rsidRPr="005E5F18" w:rsidRDefault="00D83A26" w:rsidP="00287885">
            <w:pPr>
              <w:spacing w:after="155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D83A26" w:rsidRPr="005E5F18" w:rsidRDefault="00D83A26" w:rsidP="00287885">
            <w:pPr>
              <w:spacing w:after="155"/>
              <w:jc w:val="both"/>
            </w:pPr>
          </w:p>
        </w:tc>
        <w:tc>
          <w:tcPr>
            <w:tcW w:w="1700" w:type="dxa"/>
            <w:shd w:val="clear" w:color="auto" w:fill="auto"/>
          </w:tcPr>
          <w:p w:rsidR="00D83A26" w:rsidRPr="005E5F18" w:rsidRDefault="00D83A26" w:rsidP="00287885">
            <w:pPr>
              <w:spacing w:after="155"/>
              <w:jc w:val="both"/>
            </w:pPr>
          </w:p>
        </w:tc>
      </w:tr>
      <w:tr w:rsidR="00D83A26" w:rsidRPr="005E5F18" w:rsidTr="00B62510">
        <w:tc>
          <w:tcPr>
            <w:tcW w:w="1101" w:type="dxa"/>
            <w:shd w:val="clear" w:color="auto" w:fill="auto"/>
          </w:tcPr>
          <w:p w:rsidR="00D83A26" w:rsidRDefault="00D83A26" w:rsidP="00287885">
            <w:pPr>
              <w:spacing w:after="155"/>
              <w:jc w:val="both"/>
            </w:pPr>
            <w:r>
              <w:t>ПК-2</w:t>
            </w:r>
          </w:p>
        </w:tc>
        <w:tc>
          <w:tcPr>
            <w:tcW w:w="2240" w:type="dxa"/>
            <w:shd w:val="clear" w:color="auto" w:fill="auto"/>
          </w:tcPr>
          <w:p w:rsidR="00D83A26" w:rsidRPr="00C34351" w:rsidRDefault="008C32AB" w:rsidP="008C32AB">
            <w:pPr>
              <w:spacing w:after="155"/>
              <w:jc w:val="both"/>
            </w:pPr>
            <w:r w:rsidRPr="008C32AB">
              <w:t>Владение</w:t>
            </w:r>
            <w:r w:rsidR="00B62510">
              <w:t>м</w:t>
            </w:r>
            <w:r w:rsidRPr="008C32AB">
              <w:t xml:space="preserve"> культурой научного исследования в области права и государства, а также формирования портфеля научных проектов, предложений относительно участия в конкурсах (тендерах, грантах), в том числе с использованием новейших информационно-коммуникационных технологий.</w:t>
            </w:r>
          </w:p>
        </w:tc>
        <w:tc>
          <w:tcPr>
            <w:tcW w:w="1445" w:type="dxa"/>
            <w:shd w:val="clear" w:color="auto" w:fill="auto"/>
          </w:tcPr>
          <w:p w:rsidR="00D83A26" w:rsidRPr="005E5F18" w:rsidRDefault="00D83A26" w:rsidP="00287885">
            <w:pPr>
              <w:spacing w:after="155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D83A26" w:rsidRPr="005E5F18" w:rsidRDefault="00D83A26" w:rsidP="00287885">
            <w:pPr>
              <w:spacing w:after="155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D83A26" w:rsidRPr="005E5F18" w:rsidRDefault="00D83A26" w:rsidP="00287885">
            <w:pPr>
              <w:spacing w:after="155"/>
              <w:jc w:val="both"/>
            </w:pPr>
          </w:p>
        </w:tc>
        <w:tc>
          <w:tcPr>
            <w:tcW w:w="1700" w:type="dxa"/>
            <w:shd w:val="clear" w:color="auto" w:fill="auto"/>
          </w:tcPr>
          <w:p w:rsidR="00D83A26" w:rsidRPr="005E5F18" w:rsidRDefault="00D83A26" w:rsidP="00287885">
            <w:pPr>
              <w:spacing w:after="155"/>
              <w:jc w:val="both"/>
            </w:pPr>
          </w:p>
        </w:tc>
      </w:tr>
      <w:tr w:rsidR="00D83A26" w:rsidRPr="005E5F18" w:rsidTr="00B62510">
        <w:tc>
          <w:tcPr>
            <w:tcW w:w="1101" w:type="dxa"/>
            <w:shd w:val="clear" w:color="auto" w:fill="auto"/>
          </w:tcPr>
          <w:p w:rsidR="00D83A26" w:rsidRDefault="00D83A26" w:rsidP="00287885">
            <w:pPr>
              <w:spacing w:after="155"/>
              <w:jc w:val="both"/>
            </w:pPr>
            <w:r w:rsidRPr="00C34351">
              <w:t>ПК-4</w:t>
            </w:r>
          </w:p>
        </w:tc>
        <w:tc>
          <w:tcPr>
            <w:tcW w:w="2240" w:type="dxa"/>
            <w:shd w:val="clear" w:color="auto" w:fill="auto"/>
          </w:tcPr>
          <w:p w:rsidR="00D83A26" w:rsidRPr="00C34351" w:rsidRDefault="008C32AB" w:rsidP="008C32AB">
            <w:pPr>
              <w:spacing w:after="155"/>
              <w:jc w:val="both"/>
            </w:pPr>
            <w:r w:rsidRPr="008C32AB">
              <w:t>Способностью адаптировать результаты современных юридических исследований для целей решения проблем, возникающих в правоприменительной практике и государственной правовой политике</w:t>
            </w:r>
          </w:p>
        </w:tc>
        <w:tc>
          <w:tcPr>
            <w:tcW w:w="1445" w:type="dxa"/>
            <w:shd w:val="clear" w:color="auto" w:fill="auto"/>
          </w:tcPr>
          <w:p w:rsidR="00D83A26" w:rsidRPr="005E5F18" w:rsidRDefault="00D83A26" w:rsidP="00287885">
            <w:pPr>
              <w:spacing w:after="155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D83A26" w:rsidRPr="005E5F18" w:rsidRDefault="00D83A26" w:rsidP="00287885">
            <w:pPr>
              <w:spacing w:after="155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D83A26" w:rsidRPr="005E5F18" w:rsidRDefault="00D83A26" w:rsidP="00287885">
            <w:pPr>
              <w:spacing w:after="155"/>
              <w:jc w:val="both"/>
            </w:pPr>
          </w:p>
        </w:tc>
        <w:tc>
          <w:tcPr>
            <w:tcW w:w="1700" w:type="dxa"/>
            <w:shd w:val="clear" w:color="auto" w:fill="auto"/>
          </w:tcPr>
          <w:p w:rsidR="00D83A26" w:rsidRPr="005E5F18" w:rsidRDefault="00D83A26" w:rsidP="00287885">
            <w:pPr>
              <w:spacing w:after="155"/>
              <w:jc w:val="both"/>
            </w:pPr>
          </w:p>
        </w:tc>
      </w:tr>
      <w:tr w:rsidR="00D83A26" w:rsidRPr="005E5F18" w:rsidTr="00B62510">
        <w:tc>
          <w:tcPr>
            <w:tcW w:w="1101" w:type="dxa"/>
            <w:shd w:val="clear" w:color="auto" w:fill="auto"/>
          </w:tcPr>
          <w:p w:rsidR="00D83A26" w:rsidRDefault="00D83A26" w:rsidP="00287885">
            <w:pPr>
              <w:spacing w:after="155"/>
              <w:jc w:val="both"/>
            </w:pPr>
            <w:r>
              <w:t>ПК-5</w:t>
            </w:r>
          </w:p>
        </w:tc>
        <w:tc>
          <w:tcPr>
            <w:tcW w:w="2240" w:type="dxa"/>
            <w:shd w:val="clear" w:color="auto" w:fill="auto"/>
          </w:tcPr>
          <w:p w:rsidR="00D83A26" w:rsidRPr="00C34351" w:rsidRDefault="008C32AB" w:rsidP="008C32AB">
            <w:pPr>
              <w:spacing w:after="155"/>
              <w:jc w:val="both"/>
            </w:pPr>
            <w:r w:rsidRPr="008C32AB">
              <w:t>Готовность</w:t>
            </w:r>
            <w:r w:rsidR="00B62510">
              <w:t>ю</w:t>
            </w:r>
            <w:r w:rsidRPr="008C32AB">
              <w:t xml:space="preserve"> использовать результаты исследований, знание закономер</w:t>
            </w:r>
            <w:r w:rsidRPr="008C32AB">
              <w:lastRenderedPageBreak/>
              <w:t>ностей и тенденции развития права и государства для совершенствования юридической техники разработки нормативно-правовых актов.</w:t>
            </w:r>
          </w:p>
        </w:tc>
        <w:tc>
          <w:tcPr>
            <w:tcW w:w="1445" w:type="dxa"/>
            <w:shd w:val="clear" w:color="auto" w:fill="auto"/>
          </w:tcPr>
          <w:p w:rsidR="00D83A26" w:rsidRPr="005E5F18" w:rsidRDefault="00D83A26" w:rsidP="00287885">
            <w:pPr>
              <w:spacing w:after="155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D83A26" w:rsidRPr="005E5F18" w:rsidRDefault="00D83A26" w:rsidP="00287885">
            <w:pPr>
              <w:spacing w:after="155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D83A26" w:rsidRPr="005E5F18" w:rsidRDefault="00D83A26" w:rsidP="00287885">
            <w:pPr>
              <w:spacing w:after="155"/>
              <w:jc w:val="both"/>
            </w:pPr>
          </w:p>
        </w:tc>
        <w:tc>
          <w:tcPr>
            <w:tcW w:w="1700" w:type="dxa"/>
            <w:shd w:val="clear" w:color="auto" w:fill="auto"/>
          </w:tcPr>
          <w:p w:rsidR="00D83A26" w:rsidRPr="005E5F18" w:rsidRDefault="00D83A26" w:rsidP="00287885">
            <w:pPr>
              <w:spacing w:after="155"/>
              <w:jc w:val="both"/>
            </w:pPr>
          </w:p>
        </w:tc>
      </w:tr>
    </w:tbl>
    <w:p w:rsidR="007A6C2D" w:rsidRDefault="007A6C2D" w:rsidP="00D83A26">
      <w:pPr>
        <w:tabs>
          <w:tab w:val="left" w:pos="3612"/>
        </w:tabs>
        <w:suppressAutoHyphens/>
        <w:jc w:val="both"/>
        <w:rPr>
          <w:rFonts w:eastAsia="Arial Unicode MS"/>
          <w:szCs w:val="24"/>
        </w:rPr>
      </w:pPr>
    </w:p>
    <w:p w:rsidR="007A6C2D" w:rsidRDefault="007A6C2D" w:rsidP="00D83A26">
      <w:pPr>
        <w:tabs>
          <w:tab w:val="left" w:pos="3612"/>
        </w:tabs>
        <w:suppressAutoHyphens/>
        <w:jc w:val="both"/>
        <w:rPr>
          <w:rFonts w:eastAsia="Arial Unicode MS"/>
          <w:szCs w:val="24"/>
        </w:rPr>
      </w:pPr>
    </w:p>
    <w:p w:rsidR="007A6C2D" w:rsidRDefault="007A6C2D" w:rsidP="00D83A26">
      <w:pPr>
        <w:tabs>
          <w:tab w:val="left" w:pos="3612"/>
        </w:tabs>
        <w:suppressAutoHyphens/>
        <w:jc w:val="both"/>
        <w:rPr>
          <w:rFonts w:eastAsia="Arial Unicode MS"/>
          <w:szCs w:val="24"/>
        </w:rPr>
      </w:pPr>
    </w:p>
    <w:p w:rsidR="00D83A26" w:rsidRDefault="007A6C2D" w:rsidP="00D83A26">
      <w:pPr>
        <w:tabs>
          <w:tab w:val="left" w:pos="3612"/>
        </w:tabs>
        <w:suppressAutoHyphens/>
        <w:jc w:val="both"/>
      </w:pPr>
      <w:r>
        <w:rPr>
          <w:rFonts w:eastAsia="Arial Unicode MS"/>
          <w:szCs w:val="24"/>
        </w:rPr>
        <w:t xml:space="preserve">         Научный руководитель</w:t>
      </w:r>
      <w:r w:rsidR="00D83A26" w:rsidRPr="005E5F18">
        <w:rPr>
          <w:rFonts w:eastAsia="Arial Unicode MS"/>
          <w:szCs w:val="24"/>
        </w:rPr>
        <w:t xml:space="preserve">:        </w:t>
      </w:r>
      <w:r w:rsidR="00D83A26" w:rsidRPr="005E5F18">
        <w:rPr>
          <w:rFonts w:eastAsia="Arial Unicode MS"/>
          <w:i/>
          <w:szCs w:val="24"/>
        </w:rPr>
        <w:t xml:space="preserve"> </w:t>
      </w:r>
      <w:r w:rsidR="00D83A26" w:rsidRPr="005E5F18">
        <w:rPr>
          <w:rFonts w:eastAsia="Arial Unicode MS"/>
          <w:szCs w:val="24"/>
        </w:rPr>
        <w:t>________________________                 (________________)</w:t>
      </w:r>
    </w:p>
    <w:p w:rsidR="00D83A26" w:rsidRPr="004B0E11" w:rsidRDefault="00D83A26" w:rsidP="004B0E11">
      <w:pPr>
        <w:ind w:firstLine="851"/>
        <w:jc w:val="both"/>
        <w:rPr>
          <w:szCs w:val="24"/>
        </w:rPr>
      </w:pPr>
    </w:p>
    <w:sectPr w:rsidR="00D83A26" w:rsidRPr="004B0E11" w:rsidSect="00A023C7">
      <w:pgSz w:w="11906" w:h="16838"/>
      <w:pgMar w:top="1134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2A0" w:rsidRDefault="00D242A0" w:rsidP="00C25B32">
      <w:r>
        <w:separator/>
      </w:r>
    </w:p>
  </w:endnote>
  <w:endnote w:type="continuationSeparator" w:id="0">
    <w:p w:rsidR="00D242A0" w:rsidRDefault="00D242A0" w:rsidP="00C25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885" w:rsidRDefault="00287885" w:rsidP="008A043F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287885" w:rsidRDefault="00287885" w:rsidP="008A043F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2A0" w:rsidRDefault="00D242A0" w:rsidP="00C25B32">
      <w:r>
        <w:separator/>
      </w:r>
    </w:p>
  </w:footnote>
  <w:footnote w:type="continuationSeparator" w:id="0">
    <w:p w:rsidR="00D242A0" w:rsidRDefault="00D242A0" w:rsidP="00C25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1B"/>
    <w:multiLevelType w:val="multilevel"/>
    <w:tmpl w:val="0000001A"/>
    <w:lvl w:ilvl="0">
      <w:start w:val="6"/>
      <w:numFmt w:val="decimal"/>
      <w:lvlText w:val="4.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4.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"/>
      <w:numFmt w:val="decimal"/>
      <w:lvlText w:val="4.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"/>
      <w:numFmt w:val="decimal"/>
      <w:lvlText w:val="4.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"/>
      <w:numFmt w:val="decimal"/>
      <w:lvlText w:val="4.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"/>
      <w:numFmt w:val="decimal"/>
      <w:lvlText w:val="4.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"/>
      <w:numFmt w:val="decimal"/>
      <w:lvlText w:val="4.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"/>
      <w:numFmt w:val="decimal"/>
      <w:lvlText w:val="4.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"/>
      <w:numFmt w:val="decimal"/>
      <w:lvlText w:val="4.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7A57E6C"/>
    <w:multiLevelType w:val="hybridMultilevel"/>
    <w:tmpl w:val="9B385716"/>
    <w:lvl w:ilvl="0" w:tplc="B0846A7C">
      <w:start w:val="1"/>
      <w:numFmt w:val="decimal"/>
      <w:lvlText w:val="%1."/>
      <w:lvlJc w:val="left"/>
      <w:pPr>
        <w:tabs>
          <w:tab w:val="num" w:pos="940"/>
        </w:tabs>
        <w:ind w:left="94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3" w15:restartNumberingAfterBreak="0">
    <w:nsid w:val="0B0A24AB"/>
    <w:multiLevelType w:val="hybridMultilevel"/>
    <w:tmpl w:val="D8DE56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821711"/>
    <w:multiLevelType w:val="multilevel"/>
    <w:tmpl w:val="51161C58"/>
    <w:lvl w:ilvl="0">
      <w:start w:val="1"/>
      <w:numFmt w:val="decimal"/>
      <w:suff w:val="nothing"/>
      <w:lvlText w:val="%1 "/>
      <w:lvlJc w:val="left"/>
      <w:pPr>
        <w:ind w:left="1" w:firstLine="708"/>
      </w:pPr>
      <w:rPr>
        <w:rFonts w:cs="Times New Roman" w:hint="default"/>
        <w:b/>
        <w:i w:val="0"/>
        <w:sz w:val="28"/>
      </w:rPr>
    </w:lvl>
    <w:lvl w:ilvl="1">
      <w:start w:val="1"/>
      <w:numFmt w:val="decimal"/>
      <w:pStyle w:val="a"/>
      <w:suff w:val="nothing"/>
      <w:lvlText w:val="%1.%2 "/>
      <w:lvlJc w:val="left"/>
      <w:pPr>
        <w:ind w:left="731" w:firstLine="709"/>
      </w:pPr>
      <w:rPr>
        <w:rFonts w:cs="Times New Roman" w:hint="default"/>
        <w:b w:val="0"/>
        <w:i w:val="0"/>
        <w:sz w:val="28"/>
      </w:rPr>
    </w:lvl>
    <w:lvl w:ilvl="2">
      <w:start w:val="1"/>
      <w:numFmt w:val="decimal"/>
      <w:pStyle w:val="a0"/>
      <w:suff w:val="nothing"/>
      <w:lvlText w:val="%1.%2.%3 "/>
      <w:lvlJc w:val="left"/>
      <w:pPr>
        <w:ind w:left="1" w:firstLine="708"/>
      </w:pPr>
      <w:rPr>
        <w:rFonts w:cs="Times New Roman" w:hint="default"/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4689"/>
        </w:tabs>
        <w:ind w:left="4689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833"/>
        </w:tabs>
        <w:ind w:left="4833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77"/>
        </w:tabs>
        <w:ind w:left="4977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121"/>
        </w:tabs>
        <w:ind w:left="5121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65"/>
        </w:tabs>
        <w:ind w:left="52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9"/>
        </w:tabs>
        <w:ind w:left="5409" w:hanging="1584"/>
      </w:pPr>
      <w:rPr>
        <w:rFonts w:cs="Times New Roman" w:hint="default"/>
      </w:rPr>
    </w:lvl>
  </w:abstractNum>
  <w:abstractNum w:abstractNumId="5" w15:restartNumberingAfterBreak="0">
    <w:nsid w:val="11715ABE"/>
    <w:multiLevelType w:val="hybridMultilevel"/>
    <w:tmpl w:val="D696CB30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341BE7"/>
    <w:multiLevelType w:val="hybridMultilevel"/>
    <w:tmpl w:val="929A84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462E9"/>
    <w:multiLevelType w:val="hybridMultilevel"/>
    <w:tmpl w:val="4DBC8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FBC84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461CE9"/>
    <w:multiLevelType w:val="hybridMultilevel"/>
    <w:tmpl w:val="840A00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531D99"/>
    <w:multiLevelType w:val="hybridMultilevel"/>
    <w:tmpl w:val="86D6287C"/>
    <w:lvl w:ilvl="0" w:tplc="3634F7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 w15:restartNumberingAfterBreak="0">
    <w:nsid w:val="25F615C1"/>
    <w:multiLevelType w:val="singleLevel"/>
    <w:tmpl w:val="E14E1788"/>
    <w:lvl w:ilvl="0">
      <w:start w:val="1"/>
      <w:numFmt w:val="decimal"/>
      <w:pStyle w:val="a1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1" w15:restartNumberingAfterBreak="0">
    <w:nsid w:val="26960214"/>
    <w:multiLevelType w:val="hybridMultilevel"/>
    <w:tmpl w:val="24B0CB8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704C0C"/>
    <w:multiLevelType w:val="hybridMultilevel"/>
    <w:tmpl w:val="34B67E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087814"/>
    <w:multiLevelType w:val="hybridMultilevel"/>
    <w:tmpl w:val="0C14CC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36A2814"/>
    <w:multiLevelType w:val="hybridMultilevel"/>
    <w:tmpl w:val="0C14CC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946730F"/>
    <w:multiLevelType w:val="hybridMultilevel"/>
    <w:tmpl w:val="D484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72E4D"/>
    <w:multiLevelType w:val="hybridMultilevel"/>
    <w:tmpl w:val="F97246B0"/>
    <w:lvl w:ilvl="0" w:tplc="4C84C5F2">
      <w:start w:val="9"/>
      <w:numFmt w:val="decimal"/>
      <w:lvlText w:val="%1."/>
      <w:lvlJc w:val="left"/>
      <w:pPr>
        <w:tabs>
          <w:tab w:val="num" w:pos="4647"/>
        </w:tabs>
        <w:ind w:left="4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3AD68AB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3" w:tplc="3F0E4E00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7" w15:restartNumberingAfterBreak="0">
    <w:nsid w:val="49A92D48"/>
    <w:multiLevelType w:val="multilevel"/>
    <w:tmpl w:val="D03AC988"/>
    <w:lvl w:ilvl="0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7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3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1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38" w:hanging="1800"/>
      </w:pPr>
      <w:rPr>
        <w:rFonts w:cs="Times New Roman" w:hint="default"/>
      </w:rPr>
    </w:lvl>
  </w:abstractNum>
  <w:abstractNum w:abstractNumId="18" w15:restartNumberingAfterBreak="0">
    <w:nsid w:val="4A1D0F7A"/>
    <w:multiLevelType w:val="hybridMultilevel"/>
    <w:tmpl w:val="34B67E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BB94C89"/>
    <w:multiLevelType w:val="singleLevel"/>
    <w:tmpl w:val="9A1EE7F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0" w15:restartNumberingAfterBreak="0">
    <w:nsid w:val="527A61F4"/>
    <w:multiLevelType w:val="hybridMultilevel"/>
    <w:tmpl w:val="E1145500"/>
    <w:lvl w:ilvl="0" w:tplc="8D708A4A">
      <w:start w:val="1"/>
      <w:numFmt w:val="decimal"/>
      <w:lvlText w:val="%1."/>
      <w:lvlJc w:val="left"/>
      <w:pPr>
        <w:tabs>
          <w:tab w:val="num" w:pos="880"/>
        </w:tabs>
        <w:ind w:left="88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21" w15:restartNumberingAfterBreak="0">
    <w:nsid w:val="660A61B9"/>
    <w:multiLevelType w:val="hybridMultilevel"/>
    <w:tmpl w:val="1C462DB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1A3CCD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9AF2C41"/>
    <w:multiLevelType w:val="hybridMultilevel"/>
    <w:tmpl w:val="0C14CC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6F206E74"/>
    <w:multiLevelType w:val="hybridMultilevel"/>
    <w:tmpl w:val="32E6F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847847"/>
    <w:multiLevelType w:val="hybridMultilevel"/>
    <w:tmpl w:val="34B67E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8D72030"/>
    <w:multiLevelType w:val="hybridMultilevel"/>
    <w:tmpl w:val="34B67E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BAB29DD"/>
    <w:multiLevelType w:val="hybridMultilevel"/>
    <w:tmpl w:val="BCF248D2"/>
    <w:lvl w:ilvl="0" w:tplc="243429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4"/>
  </w:num>
  <w:num w:numId="4">
    <w:abstractNumId w:val="16"/>
  </w:num>
  <w:num w:numId="5">
    <w:abstractNumId w:val="19"/>
  </w:num>
  <w:num w:numId="6">
    <w:abstractNumId w:val="23"/>
  </w:num>
  <w:num w:numId="7">
    <w:abstractNumId w:val="5"/>
  </w:num>
  <w:num w:numId="8">
    <w:abstractNumId w:val="8"/>
  </w:num>
  <w:num w:numId="9">
    <w:abstractNumId w:val="26"/>
  </w:num>
  <w:num w:numId="10">
    <w:abstractNumId w:val="7"/>
  </w:num>
  <w:num w:numId="11">
    <w:abstractNumId w:val="9"/>
  </w:num>
  <w:num w:numId="12">
    <w:abstractNumId w:val="20"/>
  </w:num>
  <w:num w:numId="13">
    <w:abstractNumId w:val="2"/>
  </w:num>
  <w:num w:numId="14">
    <w:abstractNumId w:val="3"/>
  </w:num>
  <w:num w:numId="15">
    <w:abstractNumId w:val="11"/>
  </w:num>
  <w:num w:numId="16">
    <w:abstractNumId w:val="17"/>
  </w:num>
  <w:num w:numId="17">
    <w:abstractNumId w:val="22"/>
  </w:num>
  <w:num w:numId="18">
    <w:abstractNumId w:val="13"/>
  </w:num>
  <w:num w:numId="19">
    <w:abstractNumId w:val="14"/>
  </w:num>
  <w:num w:numId="20">
    <w:abstractNumId w:val="12"/>
  </w:num>
  <w:num w:numId="21">
    <w:abstractNumId w:val="18"/>
  </w:num>
  <w:num w:numId="22">
    <w:abstractNumId w:val="25"/>
  </w:num>
  <w:num w:numId="23">
    <w:abstractNumId w:val="24"/>
  </w:num>
  <w:num w:numId="24">
    <w:abstractNumId w:val="0"/>
  </w:num>
  <w:num w:numId="25">
    <w:abstractNumId w:val="1"/>
  </w:num>
  <w:num w:numId="26">
    <w:abstractNumId w:val="15"/>
  </w:num>
  <w:num w:numId="27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30B3"/>
    <w:rsid w:val="00013CB5"/>
    <w:rsid w:val="00020113"/>
    <w:rsid w:val="00026CA8"/>
    <w:rsid w:val="000343BA"/>
    <w:rsid w:val="00066F27"/>
    <w:rsid w:val="00077287"/>
    <w:rsid w:val="00077312"/>
    <w:rsid w:val="00085C12"/>
    <w:rsid w:val="000A1A0C"/>
    <w:rsid w:val="000B22D8"/>
    <w:rsid w:val="000B7D32"/>
    <w:rsid w:val="000D24C9"/>
    <w:rsid w:val="000D52DF"/>
    <w:rsid w:val="000D61FD"/>
    <w:rsid w:val="000D7C5A"/>
    <w:rsid w:val="000E33A9"/>
    <w:rsid w:val="000F787C"/>
    <w:rsid w:val="00114830"/>
    <w:rsid w:val="001153BA"/>
    <w:rsid w:val="001230B3"/>
    <w:rsid w:val="00135890"/>
    <w:rsid w:val="00154174"/>
    <w:rsid w:val="001603E9"/>
    <w:rsid w:val="00160E9E"/>
    <w:rsid w:val="001707D1"/>
    <w:rsid w:val="00175016"/>
    <w:rsid w:val="001815CF"/>
    <w:rsid w:val="001975EC"/>
    <w:rsid w:val="001A3AA8"/>
    <w:rsid w:val="001B5005"/>
    <w:rsid w:val="001E6ADA"/>
    <w:rsid w:val="00205026"/>
    <w:rsid w:val="00205C57"/>
    <w:rsid w:val="00212D5F"/>
    <w:rsid w:val="0021444C"/>
    <w:rsid w:val="00214C06"/>
    <w:rsid w:val="00215A00"/>
    <w:rsid w:val="0022304D"/>
    <w:rsid w:val="0024183E"/>
    <w:rsid w:val="002461B7"/>
    <w:rsid w:val="0024784E"/>
    <w:rsid w:val="002627E5"/>
    <w:rsid w:val="00263300"/>
    <w:rsid w:val="002757EC"/>
    <w:rsid w:val="00286D0D"/>
    <w:rsid w:val="00287885"/>
    <w:rsid w:val="002A4F68"/>
    <w:rsid w:val="002B17FD"/>
    <w:rsid w:val="002B21AB"/>
    <w:rsid w:val="002B4182"/>
    <w:rsid w:val="002C1A4A"/>
    <w:rsid w:val="002C41E0"/>
    <w:rsid w:val="002E5240"/>
    <w:rsid w:val="002E68C1"/>
    <w:rsid w:val="002F50DF"/>
    <w:rsid w:val="00302A75"/>
    <w:rsid w:val="003409D4"/>
    <w:rsid w:val="00345182"/>
    <w:rsid w:val="00350251"/>
    <w:rsid w:val="003555AB"/>
    <w:rsid w:val="00364691"/>
    <w:rsid w:val="0038577E"/>
    <w:rsid w:val="00386BCF"/>
    <w:rsid w:val="00394B03"/>
    <w:rsid w:val="003A17E6"/>
    <w:rsid w:val="003A1BBF"/>
    <w:rsid w:val="003A49B8"/>
    <w:rsid w:val="003A7CFD"/>
    <w:rsid w:val="003B4B76"/>
    <w:rsid w:val="003C5555"/>
    <w:rsid w:val="003C6151"/>
    <w:rsid w:val="00404537"/>
    <w:rsid w:val="00432984"/>
    <w:rsid w:val="0043783C"/>
    <w:rsid w:val="00444A92"/>
    <w:rsid w:val="00447469"/>
    <w:rsid w:val="004511EA"/>
    <w:rsid w:val="0045396A"/>
    <w:rsid w:val="00462365"/>
    <w:rsid w:val="004656D5"/>
    <w:rsid w:val="00473A9A"/>
    <w:rsid w:val="00476A95"/>
    <w:rsid w:val="00485E76"/>
    <w:rsid w:val="004878AE"/>
    <w:rsid w:val="0049659F"/>
    <w:rsid w:val="004A7D93"/>
    <w:rsid w:val="004B0E11"/>
    <w:rsid w:val="004B4167"/>
    <w:rsid w:val="004C1B66"/>
    <w:rsid w:val="004C39E2"/>
    <w:rsid w:val="004C4730"/>
    <w:rsid w:val="004D21F5"/>
    <w:rsid w:val="004D3135"/>
    <w:rsid w:val="004E165D"/>
    <w:rsid w:val="004E6853"/>
    <w:rsid w:val="004F1EBE"/>
    <w:rsid w:val="004F7B35"/>
    <w:rsid w:val="00500BE6"/>
    <w:rsid w:val="005032C0"/>
    <w:rsid w:val="00515121"/>
    <w:rsid w:val="0052430F"/>
    <w:rsid w:val="0052440F"/>
    <w:rsid w:val="00535317"/>
    <w:rsid w:val="005418E0"/>
    <w:rsid w:val="00545F7A"/>
    <w:rsid w:val="00550FAC"/>
    <w:rsid w:val="00566E21"/>
    <w:rsid w:val="0057130A"/>
    <w:rsid w:val="00573FDE"/>
    <w:rsid w:val="00580735"/>
    <w:rsid w:val="00590344"/>
    <w:rsid w:val="00592DBE"/>
    <w:rsid w:val="005A5DA6"/>
    <w:rsid w:val="005D3E2D"/>
    <w:rsid w:val="005F402E"/>
    <w:rsid w:val="0060517D"/>
    <w:rsid w:val="0061117A"/>
    <w:rsid w:val="006127B3"/>
    <w:rsid w:val="00630D03"/>
    <w:rsid w:val="00634478"/>
    <w:rsid w:val="00636DFD"/>
    <w:rsid w:val="006372DC"/>
    <w:rsid w:val="00643661"/>
    <w:rsid w:val="00657AE3"/>
    <w:rsid w:val="00664E5E"/>
    <w:rsid w:val="006663DB"/>
    <w:rsid w:val="00666F7B"/>
    <w:rsid w:val="00674C3B"/>
    <w:rsid w:val="00694D6B"/>
    <w:rsid w:val="00696EB3"/>
    <w:rsid w:val="006A7C8D"/>
    <w:rsid w:val="006B3E99"/>
    <w:rsid w:val="006C55CC"/>
    <w:rsid w:val="006C66FE"/>
    <w:rsid w:val="006D720B"/>
    <w:rsid w:val="006E09FB"/>
    <w:rsid w:val="006E0D14"/>
    <w:rsid w:val="006E2857"/>
    <w:rsid w:val="006F093A"/>
    <w:rsid w:val="006F2186"/>
    <w:rsid w:val="006F6B73"/>
    <w:rsid w:val="00707C92"/>
    <w:rsid w:val="00716604"/>
    <w:rsid w:val="00723AFF"/>
    <w:rsid w:val="00760D67"/>
    <w:rsid w:val="0076190F"/>
    <w:rsid w:val="00764819"/>
    <w:rsid w:val="007707DE"/>
    <w:rsid w:val="00777B17"/>
    <w:rsid w:val="00790C6D"/>
    <w:rsid w:val="00792978"/>
    <w:rsid w:val="007A67A0"/>
    <w:rsid w:val="007A6B66"/>
    <w:rsid w:val="007A6C2D"/>
    <w:rsid w:val="007A7939"/>
    <w:rsid w:val="007B258B"/>
    <w:rsid w:val="007B34A0"/>
    <w:rsid w:val="007C65E2"/>
    <w:rsid w:val="007D45C0"/>
    <w:rsid w:val="007D5B83"/>
    <w:rsid w:val="007E19AF"/>
    <w:rsid w:val="007E303E"/>
    <w:rsid w:val="007F26ED"/>
    <w:rsid w:val="007F37FF"/>
    <w:rsid w:val="0080343A"/>
    <w:rsid w:val="00810354"/>
    <w:rsid w:val="00820CD1"/>
    <w:rsid w:val="0082291E"/>
    <w:rsid w:val="00832D7D"/>
    <w:rsid w:val="00837EA7"/>
    <w:rsid w:val="00841432"/>
    <w:rsid w:val="00841643"/>
    <w:rsid w:val="00843CC1"/>
    <w:rsid w:val="00844A4C"/>
    <w:rsid w:val="00846163"/>
    <w:rsid w:val="0085263A"/>
    <w:rsid w:val="00860A2D"/>
    <w:rsid w:val="00862133"/>
    <w:rsid w:val="008678BF"/>
    <w:rsid w:val="00871E8A"/>
    <w:rsid w:val="00890A1D"/>
    <w:rsid w:val="008A043F"/>
    <w:rsid w:val="008A76BC"/>
    <w:rsid w:val="008B3DF5"/>
    <w:rsid w:val="008C32AB"/>
    <w:rsid w:val="008C3620"/>
    <w:rsid w:val="008E1213"/>
    <w:rsid w:val="008E6486"/>
    <w:rsid w:val="008F0871"/>
    <w:rsid w:val="008F6DBE"/>
    <w:rsid w:val="00900241"/>
    <w:rsid w:val="009013FB"/>
    <w:rsid w:val="00915EEC"/>
    <w:rsid w:val="00926645"/>
    <w:rsid w:val="009309AC"/>
    <w:rsid w:val="00931D4D"/>
    <w:rsid w:val="0093520F"/>
    <w:rsid w:val="00941884"/>
    <w:rsid w:val="009504AA"/>
    <w:rsid w:val="00955046"/>
    <w:rsid w:val="009575A8"/>
    <w:rsid w:val="00957D04"/>
    <w:rsid w:val="00980C3F"/>
    <w:rsid w:val="00982758"/>
    <w:rsid w:val="0099028A"/>
    <w:rsid w:val="009943A8"/>
    <w:rsid w:val="009961C9"/>
    <w:rsid w:val="009A2618"/>
    <w:rsid w:val="009B2346"/>
    <w:rsid w:val="009B2FDB"/>
    <w:rsid w:val="009C2C53"/>
    <w:rsid w:val="009E1FDE"/>
    <w:rsid w:val="009F31FB"/>
    <w:rsid w:val="00A023C7"/>
    <w:rsid w:val="00A27405"/>
    <w:rsid w:val="00A2788E"/>
    <w:rsid w:val="00A27A4E"/>
    <w:rsid w:val="00A36C7D"/>
    <w:rsid w:val="00A42A28"/>
    <w:rsid w:val="00A4757E"/>
    <w:rsid w:val="00A61565"/>
    <w:rsid w:val="00A62408"/>
    <w:rsid w:val="00A70FAF"/>
    <w:rsid w:val="00A734A1"/>
    <w:rsid w:val="00A90DD3"/>
    <w:rsid w:val="00A97EB4"/>
    <w:rsid w:val="00AA18C2"/>
    <w:rsid w:val="00AA7C65"/>
    <w:rsid w:val="00AB7C1C"/>
    <w:rsid w:val="00AC34DF"/>
    <w:rsid w:val="00AD4A25"/>
    <w:rsid w:val="00AD7117"/>
    <w:rsid w:val="00AE5E28"/>
    <w:rsid w:val="00AE625B"/>
    <w:rsid w:val="00AF2653"/>
    <w:rsid w:val="00B0568B"/>
    <w:rsid w:val="00B058FE"/>
    <w:rsid w:val="00B24C19"/>
    <w:rsid w:val="00B276E8"/>
    <w:rsid w:val="00B30626"/>
    <w:rsid w:val="00B338A2"/>
    <w:rsid w:val="00B36491"/>
    <w:rsid w:val="00B45D91"/>
    <w:rsid w:val="00B52F08"/>
    <w:rsid w:val="00B544FE"/>
    <w:rsid w:val="00B60C1E"/>
    <w:rsid w:val="00B62510"/>
    <w:rsid w:val="00B65F1E"/>
    <w:rsid w:val="00B70FEE"/>
    <w:rsid w:val="00B71FCA"/>
    <w:rsid w:val="00B81D82"/>
    <w:rsid w:val="00BA4F61"/>
    <w:rsid w:val="00BA567D"/>
    <w:rsid w:val="00BB0090"/>
    <w:rsid w:val="00BB3D31"/>
    <w:rsid w:val="00BB4C02"/>
    <w:rsid w:val="00BC06DE"/>
    <w:rsid w:val="00BC102F"/>
    <w:rsid w:val="00BC416D"/>
    <w:rsid w:val="00BC43C7"/>
    <w:rsid w:val="00BC5BF1"/>
    <w:rsid w:val="00BD1F37"/>
    <w:rsid w:val="00BD63B5"/>
    <w:rsid w:val="00BE27FE"/>
    <w:rsid w:val="00BF528F"/>
    <w:rsid w:val="00C21BCB"/>
    <w:rsid w:val="00C22983"/>
    <w:rsid w:val="00C25B32"/>
    <w:rsid w:val="00C4023D"/>
    <w:rsid w:val="00C469A1"/>
    <w:rsid w:val="00C47D83"/>
    <w:rsid w:val="00C510F8"/>
    <w:rsid w:val="00C55872"/>
    <w:rsid w:val="00C609ED"/>
    <w:rsid w:val="00C66876"/>
    <w:rsid w:val="00C74434"/>
    <w:rsid w:val="00C8788D"/>
    <w:rsid w:val="00C904DE"/>
    <w:rsid w:val="00CD23E4"/>
    <w:rsid w:val="00CE5DD9"/>
    <w:rsid w:val="00CF0B45"/>
    <w:rsid w:val="00CF5B8C"/>
    <w:rsid w:val="00D03949"/>
    <w:rsid w:val="00D04903"/>
    <w:rsid w:val="00D10DFC"/>
    <w:rsid w:val="00D11DAA"/>
    <w:rsid w:val="00D153A4"/>
    <w:rsid w:val="00D22F50"/>
    <w:rsid w:val="00D23398"/>
    <w:rsid w:val="00D242A0"/>
    <w:rsid w:val="00D34544"/>
    <w:rsid w:val="00D36375"/>
    <w:rsid w:val="00D504A5"/>
    <w:rsid w:val="00D56312"/>
    <w:rsid w:val="00D56D87"/>
    <w:rsid w:val="00D57DED"/>
    <w:rsid w:val="00D62B93"/>
    <w:rsid w:val="00D739F0"/>
    <w:rsid w:val="00D83A26"/>
    <w:rsid w:val="00D93413"/>
    <w:rsid w:val="00D94260"/>
    <w:rsid w:val="00DB1060"/>
    <w:rsid w:val="00DB51D8"/>
    <w:rsid w:val="00DB65C8"/>
    <w:rsid w:val="00DD777E"/>
    <w:rsid w:val="00DE4AD1"/>
    <w:rsid w:val="00DE7A82"/>
    <w:rsid w:val="00DF5854"/>
    <w:rsid w:val="00E03883"/>
    <w:rsid w:val="00E03EAB"/>
    <w:rsid w:val="00E0545F"/>
    <w:rsid w:val="00E14983"/>
    <w:rsid w:val="00E1511A"/>
    <w:rsid w:val="00E15D35"/>
    <w:rsid w:val="00E43092"/>
    <w:rsid w:val="00E62257"/>
    <w:rsid w:val="00E64785"/>
    <w:rsid w:val="00E84EB6"/>
    <w:rsid w:val="00E96E73"/>
    <w:rsid w:val="00EA0CE9"/>
    <w:rsid w:val="00EA1069"/>
    <w:rsid w:val="00EA350A"/>
    <w:rsid w:val="00EA3537"/>
    <w:rsid w:val="00EA361B"/>
    <w:rsid w:val="00EA53A5"/>
    <w:rsid w:val="00EC1212"/>
    <w:rsid w:val="00EC1418"/>
    <w:rsid w:val="00EE59AB"/>
    <w:rsid w:val="00F06432"/>
    <w:rsid w:val="00F15C67"/>
    <w:rsid w:val="00F24EE4"/>
    <w:rsid w:val="00F24F9A"/>
    <w:rsid w:val="00F61A93"/>
    <w:rsid w:val="00F73EEB"/>
    <w:rsid w:val="00F74561"/>
    <w:rsid w:val="00F76751"/>
    <w:rsid w:val="00F77AF4"/>
    <w:rsid w:val="00F96884"/>
    <w:rsid w:val="00FA245A"/>
    <w:rsid w:val="00FB1EAD"/>
    <w:rsid w:val="00FB6021"/>
    <w:rsid w:val="00FB6A3C"/>
    <w:rsid w:val="00FC3D9B"/>
    <w:rsid w:val="00FC479F"/>
    <w:rsid w:val="00FD219E"/>
    <w:rsid w:val="00FD5876"/>
    <w:rsid w:val="00FE4EDA"/>
    <w:rsid w:val="00FF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7489B2"/>
  <w15:docId w15:val="{DDA4CDD2-8CF0-493B-A5F9-E86392FA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E68C1"/>
    <w:pPr>
      <w:overflowPunct w:val="0"/>
      <w:autoSpaceDE w:val="0"/>
      <w:autoSpaceDN w:val="0"/>
      <w:adjustRightInd w:val="0"/>
      <w:textAlignment w:val="baseline"/>
    </w:pPr>
    <w:rPr>
      <w:sz w:val="24"/>
      <w:lang w:eastAsia="en-GB"/>
    </w:rPr>
  </w:style>
  <w:style w:type="paragraph" w:styleId="1">
    <w:name w:val="heading 1"/>
    <w:basedOn w:val="a2"/>
    <w:next w:val="a2"/>
    <w:link w:val="10"/>
    <w:uiPriority w:val="99"/>
    <w:qFormat/>
    <w:rsid w:val="003409D4"/>
    <w:pPr>
      <w:keepNext/>
      <w:keepLines/>
      <w:overflowPunct/>
      <w:autoSpaceDE/>
      <w:autoSpaceDN/>
      <w:adjustRightInd/>
      <w:spacing w:before="240" w:line="276" w:lineRule="auto"/>
      <w:textAlignment w:val="auto"/>
      <w:outlineLvl w:val="0"/>
    </w:pPr>
    <w:rPr>
      <w:rFonts w:ascii="Cambria" w:hAnsi="Cambria"/>
      <w:color w:val="365F91"/>
      <w:sz w:val="32"/>
      <w:lang w:val="en-US" w:eastAsia="en-US"/>
    </w:rPr>
  </w:style>
  <w:style w:type="paragraph" w:styleId="3">
    <w:name w:val="heading 3"/>
    <w:basedOn w:val="a2"/>
    <w:next w:val="a2"/>
    <w:link w:val="30"/>
    <w:uiPriority w:val="99"/>
    <w:qFormat/>
    <w:rsid w:val="001230B3"/>
    <w:pPr>
      <w:keepNext/>
      <w:overflowPunct/>
      <w:autoSpaceDE/>
      <w:autoSpaceDN/>
      <w:adjustRightInd/>
      <w:jc w:val="both"/>
      <w:textAlignment w:val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CD23E4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sz w:val="28"/>
      <w:lang w:eastAsia="ru-RU"/>
    </w:rPr>
  </w:style>
  <w:style w:type="paragraph" w:styleId="6">
    <w:name w:val="heading 6"/>
    <w:basedOn w:val="a2"/>
    <w:next w:val="a2"/>
    <w:link w:val="60"/>
    <w:uiPriority w:val="99"/>
    <w:qFormat/>
    <w:rsid w:val="001230B3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2"/>
    <w:next w:val="a2"/>
    <w:link w:val="90"/>
    <w:uiPriority w:val="99"/>
    <w:qFormat/>
    <w:rsid w:val="00C25B32"/>
    <w:pPr>
      <w:spacing w:before="240" w:after="60"/>
      <w:outlineLvl w:val="8"/>
    </w:pPr>
    <w:rPr>
      <w:rFonts w:ascii="Calibri Light" w:hAnsi="Calibri Light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409D4"/>
    <w:rPr>
      <w:rFonts w:ascii="Cambria" w:hAnsi="Cambria" w:cs="Times New Roman"/>
      <w:color w:val="365F91"/>
      <w:sz w:val="32"/>
      <w:lang w:val="en-US" w:eastAsia="en-US"/>
    </w:rPr>
  </w:style>
  <w:style w:type="character" w:customStyle="1" w:styleId="30">
    <w:name w:val="Заголовок 3 Знак"/>
    <w:link w:val="3"/>
    <w:uiPriority w:val="99"/>
    <w:semiHidden/>
    <w:locked/>
    <w:rsid w:val="00BC43C7"/>
    <w:rPr>
      <w:rFonts w:ascii="Cambria" w:hAnsi="Cambria" w:cs="Times New Roman"/>
      <w:b/>
      <w:sz w:val="26"/>
      <w:lang w:eastAsia="en-GB"/>
    </w:rPr>
  </w:style>
  <w:style w:type="character" w:customStyle="1" w:styleId="40">
    <w:name w:val="Заголовок 4 Знак"/>
    <w:link w:val="4"/>
    <w:uiPriority w:val="99"/>
    <w:locked/>
    <w:rsid w:val="00CD23E4"/>
    <w:rPr>
      <w:rFonts w:cs="Times New Roman"/>
      <w:b/>
      <w:sz w:val="28"/>
    </w:rPr>
  </w:style>
  <w:style w:type="character" w:customStyle="1" w:styleId="60">
    <w:name w:val="Заголовок 6 Знак"/>
    <w:link w:val="6"/>
    <w:uiPriority w:val="99"/>
    <w:semiHidden/>
    <w:locked/>
    <w:rsid w:val="00BC43C7"/>
    <w:rPr>
      <w:rFonts w:ascii="Calibri" w:hAnsi="Calibri" w:cs="Times New Roman"/>
      <w:b/>
      <w:lang w:eastAsia="en-GB"/>
    </w:rPr>
  </w:style>
  <w:style w:type="character" w:customStyle="1" w:styleId="90">
    <w:name w:val="Заголовок 9 Знак"/>
    <w:link w:val="9"/>
    <w:uiPriority w:val="99"/>
    <w:locked/>
    <w:rsid w:val="00C25B32"/>
    <w:rPr>
      <w:rFonts w:ascii="Calibri Light" w:hAnsi="Calibri Light" w:cs="Times New Roman"/>
      <w:sz w:val="22"/>
      <w:lang w:eastAsia="en-GB"/>
    </w:rPr>
  </w:style>
  <w:style w:type="paragraph" w:customStyle="1" w:styleId="11">
    <w:name w:val="Стиль1"/>
    <w:basedOn w:val="a2"/>
    <w:uiPriority w:val="99"/>
    <w:rsid w:val="001230B3"/>
    <w:pPr>
      <w:overflowPunct/>
      <w:autoSpaceDE/>
      <w:autoSpaceDN/>
      <w:adjustRightInd/>
      <w:textAlignment w:val="auto"/>
    </w:pPr>
    <w:rPr>
      <w:spacing w:val="-20"/>
      <w:szCs w:val="24"/>
      <w:lang w:eastAsia="ru-RU"/>
    </w:rPr>
  </w:style>
  <w:style w:type="paragraph" w:customStyle="1" w:styleId="a1">
    <w:name w:val="список с точками"/>
    <w:basedOn w:val="a2"/>
    <w:uiPriority w:val="99"/>
    <w:rsid w:val="001230B3"/>
    <w:pPr>
      <w:numPr>
        <w:numId w:val="1"/>
      </w:numPr>
      <w:tabs>
        <w:tab w:val="num" w:pos="756"/>
      </w:tabs>
      <w:overflowPunct/>
      <w:autoSpaceDE/>
      <w:autoSpaceDN/>
      <w:adjustRightInd/>
      <w:spacing w:line="312" w:lineRule="auto"/>
      <w:ind w:left="756"/>
      <w:jc w:val="both"/>
      <w:textAlignment w:val="auto"/>
    </w:pPr>
    <w:rPr>
      <w:szCs w:val="24"/>
      <w:lang w:eastAsia="ru-RU"/>
    </w:rPr>
  </w:style>
  <w:style w:type="paragraph" w:customStyle="1" w:styleId="a6">
    <w:name w:val="Для таблиц"/>
    <w:basedOn w:val="a2"/>
    <w:uiPriority w:val="99"/>
    <w:rsid w:val="001230B3"/>
    <w:pPr>
      <w:overflowPunct/>
      <w:autoSpaceDE/>
      <w:autoSpaceDN/>
      <w:adjustRightInd/>
      <w:textAlignment w:val="auto"/>
    </w:pPr>
    <w:rPr>
      <w:szCs w:val="24"/>
      <w:lang w:eastAsia="ru-RU"/>
    </w:rPr>
  </w:style>
  <w:style w:type="paragraph" w:customStyle="1" w:styleId="-11">
    <w:name w:val="Цветной список - Акцент 11"/>
    <w:basedOn w:val="a2"/>
    <w:uiPriority w:val="99"/>
    <w:rsid w:val="001230B3"/>
    <w:pPr>
      <w:ind w:left="720"/>
      <w:contextualSpacing/>
      <w:jc w:val="both"/>
    </w:pPr>
    <w:rPr>
      <w:lang w:eastAsia="ru-RU"/>
    </w:rPr>
  </w:style>
  <w:style w:type="paragraph" w:styleId="a7">
    <w:name w:val="Body Text Indent"/>
    <w:basedOn w:val="a2"/>
    <w:link w:val="a8"/>
    <w:uiPriority w:val="99"/>
    <w:rsid w:val="001230B3"/>
    <w:pPr>
      <w:widowControl w:val="0"/>
      <w:overflowPunct/>
      <w:ind w:firstLine="720"/>
      <w:jc w:val="both"/>
      <w:textAlignment w:val="auto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BC43C7"/>
    <w:rPr>
      <w:rFonts w:cs="Times New Roman"/>
      <w:sz w:val="20"/>
      <w:lang w:eastAsia="en-GB"/>
    </w:rPr>
  </w:style>
  <w:style w:type="paragraph" w:styleId="2">
    <w:name w:val="Body Text Indent 2"/>
    <w:basedOn w:val="a2"/>
    <w:link w:val="20"/>
    <w:uiPriority w:val="99"/>
    <w:rsid w:val="001230B3"/>
    <w:pPr>
      <w:overflowPunct/>
      <w:autoSpaceDE/>
      <w:autoSpaceDN/>
      <w:adjustRightInd/>
      <w:ind w:firstLine="709"/>
      <w:jc w:val="both"/>
      <w:textAlignment w:val="auto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BC43C7"/>
    <w:rPr>
      <w:rFonts w:cs="Times New Roman"/>
      <w:sz w:val="20"/>
      <w:lang w:eastAsia="en-GB"/>
    </w:rPr>
  </w:style>
  <w:style w:type="paragraph" w:styleId="a9">
    <w:name w:val="Body Text"/>
    <w:aliases w:val="Знак Знак Знак Знак,Знак Знак"/>
    <w:basedOn w:val="a2"/>
    <w:link w:val="aa"/>
    <w:uiPriority w:val="99"/>
    <w:rsid w:val="001230B3"/>
    <w:pPr>
      <w:framePr w:w="4202" w:h="3768" w:hRule="exact" w:hSpace="180" w:wrap="auto" w:vAnchor="text" w:hAnchor="page" w:x="1013" w:y="155"/>
      <w:overflowPunct/>
      <w:autoSpaceDE/>
      <w:autoSpaceDN/>
      <w:adjustRightInd/>
      <w:jc w:val="center"/>
      <w:textAlignment w:val="auto"/>
    </w:pPr>
    <w:rPr>
      <w:lang w:eastAsia="ru-RU"/>
    </w:rPr>
  </w:style>
  <w:style w:type="character" w:customStyle="1" w:styleId="aa">
    <w:name w:val="Основной текст Знак"/>
    <w:aliases w:val="Знак Знак Знак Знак Знак,Знак Знак Знак"/>
    <w:link w:val="a9"/>
    <w:uiPriority w:val="99"/>
    <w:locked/>
    <w:rsid w:val="00DD777E"/>
    <w:rPr>
      <w:rFonts w:cs="Times New Roman"/>
      <w:sz w:val="24"/>
    </w:rPr>
  </w:style>
  <w:style w:type="paragraph" w:customStyle="1" w:styleId="ab">
    <w:name w:val="Обычный текст с отступом"/>
    <w:basedOn w:val="a2"/>
    <w:uiPriority w:val="99"/>
    <w:rsid w:val="001230B3"/>
    <w:pPr>
      <w:widowControl w:val="0"/>
      <w:ind w:firstLine="709"/>
    </w:pPr>
    <w:rPr>
      <w:sz w:val="20"/>
      <w:lang w:eastAsia="ru-RU"/>
    </w:rPr>
  </w:style>
  <w:style w:type="paragraph" w:customStyle="1" w:styleId="ac">
    <w:name w:val="Содержимое таблицы"/>
    <w:basedOn w:val="a9"/>
    <w:uiPriority w:val="99"/>
    <w:rsid w:val="001230B3"/>
    <w:pPr>
      <w:framePr w:w="0" w:hRule="auto" w:hSpace="0" w:wrap="auto" w:vAnchor="margin" w:hAnchor="text" w:xAlign="left" w:yAlign="inline"/>
      <w:suppressLineNumbers/>
      <w:overflowPunct w:val="0"/>
      <w:autoSpaceDE w:val="0"/>
      <w:spacing w:after="120"/>
      <w:jc w:val="left"/>
      <w:textAlignment w:val="baseline"/>
    </w:pPr>
    <w:rPr>
      <w:sz w:val="20"/>
    </w:rPr>
  </w:style>
  <w:style w:type="paragraph" w:customStyle="1" w:styleId="12">
    <w:name w:val="Абзац списка1"/>
    <w:basedOn w:val="a2"/>
    <w:uiPriority w:val="99"/>
    <w:rsid w:val="001230B3"/>
    <w:pPr>
      <w:widowControl w:val="0"/>
      <w:overflowPunct/>
      <w:ind w:left="720"/>
      <w:contextualSpacing/>
      <w:textAlignment w:val="auto"/>
    </w:pPr>
    <w:rPr>
      <w:rFonts w:ascii="Arial" w:hAnsi="Arial" w:cs="Arial"/>
      <w:sz w:val="20"/>
      <w:lang w:eastAsia="ru-RU"/>
    </w:rPr>
  </w:style>
  <w:style w:type="table" w:styleId="ad">
    <w:name w:val="Table Grid"/>
    <w:basedOn w:val="a4"/>
    <w:uiPriority w:val="99"/>
    <w:rsid w:val="006C55C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link w:val="af"/>
    <w:uiPriority w:val="99"/>
    <w:rsid w:val="002F50DF"/>
    <w:rPr>
      <w:rFonts w:ascii="Tahoma" w:hAnsi="Tahoma"/>
      <w:sz w:val="16"/>
    </w:rPr>
  </w:style>
  <w:style w:type="character" w:customStyle="1" w:styleId="af">
    <w:name w:val="Текст выноски Знак"/>
    <w:link w:val="ae"/>
    <w:uiPriority w:val="99"/>
    <w:locked/>
    <w:rsid w:val="002F50DF"/>
    <w:rPr>
      <w:rFonts w:ascii="Tahoma" w:hAnsi="Tahoma" w:cs="Times New Roman"/>
      <w:sz w:val="16"/>
      <w:lang w:eastAsia="en-GB"/>
    </w:rPr>
  </w:style>
  <w:style w:type="paragraph" w:styleId="af0">
    <w:name w:val="Normal (Web)"/>
    <w:basedOn w:val="a2"/>
    <w:uiPriority w:val="99"/>
    <w:rsid w:val="009309A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ru-RU"/>
    </w:rPr>
  </w:style>
  <w:style w:type="paragraph" w:customStyle="1" w:styleId="Default">
    <w:name w:val="Default"/>
    <w:rsid w:val="0044746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1">
    <w:name w:val="......."/>
    <w:basedOn w:val="Default"/>
    <w:next w:val="Default"/>
    <w:uiPriority w:val="99"/>
    <w:rsid w:val="00447469"/>
    <w:rPr>
      <w:color w:val="auto"/>
    </w:rPr>
  </w:style>
  <w:style w:type="paragraph" w:styleId="af2">
    <w:name w:val="header"/>
    <w:basedOn w:val="a2"/>
    <w:link w:val="af3"/>
    <w:uiPriority w:val="99"/>
    <w:rsid w:val="00205026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lang w:eastAsia="ru-RU"/>
    </w:rPr>
  </w:style>
  <w:style w:type="character" w:customStyle="1" w:styleId="af3">
    <w:name w:val="Верхний колонтитул Знак"/>
    <w:link w:val="af2"/>
    <w:uiPriority w:val="99"/>
    <w:locked/>
    <w:rsid w:val="00205026"/>
    <w:rPr>
      <w:rFonts w:cs="Times New Roman"/>
      <w:sz w:val="24"/>
    </w:rPr>
  </w:style>
  <w:style w:type="paragraph" w:styleId="af4">
    <w:name w:val="footer"/>
    <w:basedOn w:val="a2"/>
    <w:link w:val="af5"/>
    <w:uiPriority w:val="99"/>
    <w:rsid w:val="00205026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lang w:eastAsia="ru-RU"/>
    </w:rPr>
  </w:style>
  <w:style w:type="character" w:customStyle="1" w:styleId="af5">
    <w:name w:val="Нижний колонтитул Знак"/>
    <w:link w:val="af4"/>
    <w:uiPriority w:val="99"/>
    <w:locked/>
    <w:rsid w:val="00205026"/>
    <w:rPr>
      <w:rFonts w:cs="Times New Roman"/>
      <w:sz w:val="24"/>
    </w:rPr>
  </w:style>
  <w:style w:type="character" w:styleId="af6">
    <w:name w:val="page number"/>
    <w:uiPriority w:val="99"/>
    <w:rsid w:val="00205026"/>
    <w:rPr>
      <w:rFonts w:cs="Times New Roman"/>
    </w:rPr>
  </w:style>
  <w:style w:type="paragraph" w:customStyle="1" w:styleId="a0">
    <w:name w:val="Пунктирование РГ"/>
    <w:basedOn w:val="31"/>
    <w:autoRedefine/>
    <w:uiPriority w:val="99"/>
    <w:rsid w:val="00205026"/>
    <w:pPr>
      <w:widowControl w:val="0"/>
      <w:numPr>
        <w:ilvl w:val="2"/>
        <w:numId w:val="3"/>
      </w:numPr>
      <w:overflowPunct/>
      <w:autoSpaceDE/>
      <w:autoSpaceDN/>
      <w:adjustRightInd/>
      <w:spacing w:before="360" w:after="0" w:line="264" w:lineRule="auto"/>
      <w:ind w:left="283" w:hanging="283"/>
      <w:contextualSpacing/>
      <w:jc w:val="both"/>
      <w:textAlignment w:val="auto"/>
    </w:pPr>
    <w:rPr>
      <w:b/>
      <w:bCs/>
      <w:i/>
      <w:iCs/>
      <w:sz w:val="26"/>
      <w:lang w:eastAsia="ru-RU"/>
    </w:rPr>
  </w:style>
  <w:style w:type="paragraph" w:customStyle="1" w:styleId="a">
    <w:name w:val="Пункты"/>
    <w:basedOn w:val="a2"/>
    <w:autoRedefine/>
    <w:uiPriority w:val="99"/>
    <w:rsid w:val="00205026"/>
    <w:pPr>
      <w:widowControl w:val="0"/>
      <w:numPr>
        <w:ilvl w:val="1"/>
        <w:numId w:val="3"/>
      </w:numPr>
      <w:overflowPunct/>
      <w:autoSpaceDE/>
      <w:autoSpaceDN/>
      <w:adjustRightInd/>
      <w:ind w:left="0"/>
      <w:jc w:val="both"/>
      <w:textAlignment w:val="auto"/>
    </w:pPr>
    <w:rPr>
      <w:bCs/>
      <w:iCs/>
      <w:kern w:val="28"/>
      <w:sz w:val="28"/>
      <w:szCs w:val="26"/>
      <w:lang w:eastAsia="ru-RU"/>
    </w:rPr>
  </w:style>
  <w:style w:type="paragraph" w:styleId="31">
    <w:name w:val="Body Text Indent 3"/>
    <w:basedOn w:val="a2"/>
    <w:link w:val="32"/>
    <w:uiPriority w:val="99"/>
    <w:rsid w:val="00205026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link w:val="31"/>
    <w:uiPriority w:val="99"/>
    <w:locked/>
    <w:rsid w:val="00205026"/>
    <w:rPr>
      <w:rFonts w:cs="Times New Roman"/>
      <w:sz w:val="16"/>
      <w:lang w:eastAsia="en-GB"/>
    </w:rPr>
  </w:style>
  <w:style w:type="paragraph" w:styleId="af7">
    <w:name w:val="footnote text"/>
    <w:basedOn w:val="a2"/>
    <w:link w:val="af8"/>
    <w:uiPriority w:val="99"/>
    <w:rsid w:val="00C25B32"/>
    <w:pPr>
      <w:overflowPunct/>
      <w:autoSpaceDE/>
      <w:autoSpaceDN/>
      <w:adjustRightInd/>
      <w:textAlignment w:val="auto"/>
    </w:pPr>
    <w:rPr>
      <w:sz w:val="20"/>
      <w:lang w:eastAsia="ru-RU"/>
    </w:rPr>
  </w:style>
  <w:style w:type="character" w:customStyle="1" w:styleId="af8">
    <w:name w:val="Текст сноски Знак"/>
    <w:link w:val="af7"/>
    <w:uiPriority w:val="99"/>
    <w:locked/>
    <w:rsid w:val="00C25B32"/>
    <w:rPr>
      <w:rFonts w:cs="Times New Roman"/>
    </w:rPr>
  </w:style>
  <w:style w:type="character" w:styleId="af9">
    <w:name w:val="footnote reference"/>
    <w:uiPriority w:val="99"/>
    <w:rsid w:val="00C25B3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82291E"/>
  </w:style>
  <w:style w:type="paragraph" w:customStyle="1" w:styleId="ConsPlusTitle">
    <w:name w:val="ConsPlusTitle"/>
    <w:uiPriority w:val="99"/>
    <w:rsid w:val="00CD23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a">
    <w:name w:val="Hyperlink"/>
    <w:uiPriority w:val="99"/>
    <w:rsid w:val="00955046"/>
    <w:rPr>
      <w:rFonts w:cs="Times New Roman"/>
      <w:color w:val="0000FF"/>
      <w:u w:val="single"/>
    </w:rPr>
  </w:style>
  <w:style w:type="character" w:customStyle="1" w:styleId="7">
    <w:name w:val="Основной текст (7)_"/>
    <w:link w:val="70"/>
    <w:uiPriority w:val="99"/>
    <w:locked/>
    <w:rsid w:val="00A27A4E"/>
    <w:rPr>
      <w:b/>
      <w:sz w:val="22"/>
      <w:shd w:val="clear" w:color="auto" w:fill="FFFFFF"/>
    </w:rPr>
  </w:style>
  <w:style w:type="paragraph" w:customStyle="1" w:styleId="70">
    <w:name w:val="Основной текст (7)"/>
    <w:basedOn w:val="a2"/>
    <w:link w:val="7"/>
    <w:uiPriority w:val="99"/>
    <w:rsid w:val="00A27A4E"/>
    <w:pPr>
      <w:widowControl w:val="0"/>
      <w:shd w:val="clear" w:color="auto" w:fill="FFFFFF"/>
      <w:overflowPunct/>
      <w:autoSpaceDE/>
      <w:autoSpaceDN/>
      <w:adjustRightInd/>
      <w:spacing w:after="600" w:line="278" w:lineRule="exact"/>
      <w:textAlignment w:val="auto"/>
    </w:pPr>
    <w:rPr>
      <w:b/>
      <w:sz w:val="22"/>
    </w:rPr>
  </w:style>
  <w:style w:type="paragraph" w:customStyle="1" w:styleId="afb">
    <w:name w:val="Ббк"/>
    <w:basedOn w:val="a2"/>
    <w:uiPriority w:val="99"/>
    <w:rsid w:val="00A36C7D"/>
    <w:pPr>
      <w:widowControl w:val="0"/>
      <w:tabs>
        <w:tab w:val="left" w:pos="482"/>
      </w:tabs>
      <w:overflowPunct/>
      <w:autoSpaceDN/>
      <w:adjustRightInd/>
      <w:jc w:val="both"/>
      <w:textAlignment w:val="auto"/>
    </w:pPr>
    <w:rPr>
      <w:sz w:val="20"/>
      <w:lang w:eastAsia="ar-SA"/>
    </w:rPr>
  </w:style>
  <w:style w:type="paragraph" w:styleId="afc">
    <w:name w:val="No Spacing"/>
    <w:uiPriority w:val="99"/>
    <w:qFormat/>
    <w:rsid w:val="00BC5BF1"/>
    <w:rPr>
      <w:rFonts w:ascii="Calibri" w:hAnsi="Calibri"/>
      <w:sz w:val="22"/>
      <w:szCs w:val="22"/>
    </w:rPr>
  </w:style>
  <w:style w:type="paragraph" w:customStyle="1" w:styleId="afd">
    <w:name w:val="аннот_прогр"/>
    <w:basedOn w:val="a2"/>
    <w:uiPriority w:val="99"/>
    <w:rsid w:val="00931D4D"/>
    <w:pPr>
      <w:widowControl w:val="0"/>
      <w:overflowPunct/>
      <w:autoSpaceDN/>
      <w:adjustRightInd/>
      <w:ind w:firstLine="425"/>
      <w:jc w:val="both"/>
      <w:textAlignment w:val="auto"/>
    </w:pPr>
    <w:rPr>
      <w:bCs/>
      <w:color w:val="000000"/>
      <w:sz w:val="20"/>
      <w:lang w:eastAsia="ar-SA"/>
    </w:rPr>
  </w:style>
  <w:style w:type="character" w:customStyle="1" w:styleId="FontStyle22">
    <w:name w:val="Font Style22"/>
    <w:uiPriority w:val="99"/>
    <w:rsid w:val="00C55872"/>
    <w:rPr>
      <w:rFonts w:ascii="Times New Roman" w:hAnsi="Times New Roman"/>
      <w:sz w:val="22"/>
    </w:rPr>
  </w:style>
  <w:style w:type="paragraph" w:styleId="afe">
    <w:name w:val="List Paragraph"/>
    <w:basedOn w:val="a2"/>
    <w:uiPriority w:val="99"/>
    <w:qFormat/>
    <w:rsid w:val="00DE7A82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FontStyle13">
    <w:name w:val="Font Style13"/>
    <w:uiPriority w:val="99"/>
    <w:rsid w:val="00DE7A82"/>
    <w:rPr>
      <w:rFonts w:ascii="Times New Roman" w:hAnsi="Times New Roman"/>
      <w:i/>
      <w:color w:val="000000"/>
      <w:sz w:val="24"/>
    </w:rPr>
  </w:style>
  <w:style w:type="character" w:customStyle="1" w:styleId="FontStyle11">
    <w:name w:val="Font Style11"/>
    <w:uiPriority w:val="99"/>
    <w:rsid w:val="00DE7A82"/>
    <w:rPr>
      <w:rFonts w:ascii="Times New Roman" w:hAnsi="Times New Roman"/>
      <w:b/>
      <w:color w:val="000000"/>
      <w:sz w:val="22"/>
    </w:rPr>
  </w:style>
  <w:style w:type="paragraph" w:customStyle="1" w:styleId="Style3">
    <w:name w:val="Style3"/>
    <w:basedOn w:val="a2"/>
    <w:uiPriority w:val="99"/>
    <w:rsid w:val="00DE7A82"/>
    <w:pPr>
      <w:widowControl w:val="0"/>
      <w:overflowPunct/>
      <w:spacing w:line="276" w:lineRule="exact"/>
      <w:ind w:firstLine="725"/>
      <w:jc w:val="both"/>
      <w:textAlignment w:val="auto"/>
    </w:pPr>
    <w:rPr>
      <w:szCs w:val="24"/>
      <w:lang w:eastAsia="ru-RU"/>
    </w:rPr>
  </w:style>
  <w:style w:type="character" w:customStyle="1" w:styleId="FontStyle12">
    <w:name w:val="Font Style12"/>
    <w:uiPriority w:val="99"/>
    <w:rsid w:val="00DE7A82"/>
    <w:rPr>
      <w:rFonts w:ascii="Times New Roman" w:hAnsi="Times New Roman"/>
      <w:color w:val="000000"/>
      <w:sz w:val="22"/>
    </w:rPr>
  </w:style>
  <w:style w:type="paragraph" w:customStyle="1" w:styleId="Style2">
    <w:name w:val="Style2"/>
    <w:basedOn w:val="a2"/>
    <w:uiPriority w:val="99"/>
    <w:rsid w:val="00D56312"/>
    <w:pPr>
      <w:widowControl w:val="0"/>
      <w:overflowPunct/>
      <w:spacing w:line="389" w:lineRule="exact"/>
      <w:ind w:firstLine="283"/>
      <w:textAlignment w:val="auto"/>
    </w:pPr>
    <w:rPr>
      <w:szCs w:val="24"/>
      <w:lang w:eastAsia="ru-RU"/>
    </w:rPr>
  </w:style>
  <w:style w:type="paragraph" w:customStyle="1" w:styleId="Style1">
    <w:name w:val="Style1"/>
    <w:basedOn w:val="a2"/>
    <w:uiPriority w:val="99"/>
    <w:rsid w:val="008A76BC"/>
    <w:pPr>
      <w:widowControl w:val="0"/>
      <w:overflowPunct/>
      <w:textAlignment w:val="auto"/>
    </w:pPr>
    <w:rPr>
      <w:szCs w:val="24"/>
      <w:lang w:eastAsia="ru-RU"/>
    </w:rPr>
  </w:style>
  <w:style w:type="character" w:customStyle="1" w:styleId="aff">
    <w:name w:val="Другое_"/>
    <w:link w:val="aff0"/>
    <w:rsid w:val="00066F27"/>
    <w:rPr>
      <w:shd w:val="clear" w:color="auto" w:fill="FFFFFF"/>
    </w:rPr>
  </w:style>
  <w:style w:type="paragraph" w:customStyle="1" w:styleId="aff0">
    <w:name w:val="Другое"/>
    <w:basedOn w:val="a2"/>
    <w:link w:val="aff"/>
    <w:rsid w:val="00066F27"/>
    <w:pPr>
      <w:widowControl w:val="0"/>
      <w:shd w:val="clear" w:color="auto" w:fill="FFFFFF"/>
      <w:overflowPunct/>
      <w:autoSpaceDE/>
      <w:autoSpaceDN/>
      <w:adjustRightInd/>
      <w:textAlignment w:val="auto"/>
    </w:pPr>
    <w:rPr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96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01BD0-066A-4760-BBA6-8B72F2555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14</Pages>
  <Words>3601</Words>
  <Characters>20530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 РОССИЙСКОЙ ФЕДЕРАЦИИ</vt:lpstr>
    </vt:vector>
  </TitlesOfParts>
  <Company>SPecialiST RePack</Company>
  <LinksUpToDate>false</LinksUpToDate>
  <CharactersWithSpaces>24083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 РОССИЙСКОЙ ФЕДЕРАЦИИ</dc:title>
  <dc:subject/>
  <dc:creator>Dmitriy</dc:creator>
  <cp:keywords/>
  <dc:description/>
  <cp:lastModifiedBy>RePack by Diakov</cp:lastModifiedBy>
  <cp:revision>98</cp:revision>
  <cp:lastPrinted>2019-06-06T05:45:00Z</cp:lastPrinted>
  <dcterms:created xsi:type="dcterms:W3CDTF">2019-04-01T13:17:00Z</dcterms:created>
  <dcterms:modified xsi:type="dcterms:W3CDTF">2021-06-17T07:08:00Z</dcterms:modified>
</cp:coreProperties>
</file>