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BE0321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«Организация работы по учету и отчетности в коммерческом банке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150" w:rsidRDefault="00BE0321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Организация </w:t>
      </w:r>
      <w:r w:rsidR="00802C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работы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 учету и отчетности в коммерческом банке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BE0321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38.04</w:t>
      </w:r>
      <w:r w:rsidR="00472F14"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.01 Экономика</w:t>
      </w:r>
    </w:p>
    <w:p w:rsidR="00472F14" w:rsidRPr="00B6405B" w:rsidRDefault="00BE0321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Профили: Учет, анализ и аудит.</w:t>
      </w:r>
      <w:r w:rsidR="00E031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711147" w:rsidRDefault="00D9614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</w:t>
      </w:r>
      <w:r w:rsidR="00472F14"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A905FA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EA7" w:rsidRPr="009668E9" w:rsidTr="00C02EA7">
        <w:trPr>
          <w:trHeight w:val="641"/>
        </w:trPr>
        <w:tc>
          <w:tcPr>
            <w:tcW w:w="1457" w:type="pct"/>
          </w:tcPr>
          <w:p w:rsidR="00C02EA7" w:rsidRPr="00DF5FFD" w:rsidRDefault="00522FB8" w:rsidP="00C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F02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73" w:type="pct"/>
          </w:tcPr>
          <w:p w:rsidR="00C02EA7" w:rsidRPr="00522FB8" w:rsidRDefault="00941BCE" w:rsidP="00522F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Способностью готовить аналитические материалы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оценки мероприятий в области</w:t>
            </w:r>
            <w:r w:rsidR="00D45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экономической политики и принятия стратегических решений на микро- и макроуровне</w:t>
            </w:r>
          </w:p>
        </w:tc>
        <w:tc>
          <w:tcPr>
            <w:tcW w:w="470" w:type="pct"/>
            <w:vAlign w:val="center"/>
          </w:tcPr>
          <w:p w:rsidR="00C02EA7" w:rsidRPr="00E16FD8" w:rsidRDefault="007671D8" w:rsidP="00C02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492" w:rsidRPr="009668E9" w:rsidTr="005D4A93">
        <w:trPr>
          <w:trHeight w:val="641"/>
        </w:trPr>
        <w:tc>
          <w:tcPr>
            <w:tcW w:w="1457" w:type="pct"/>
            <w:vAlign w:val="center"/>
          </w:tcPr>
          <w:p w:rsidR="00E75492" w:rsidRPr="00E733ED" w:rsidRDefault="004F02D4" w:rsidP="00E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073" w:type="pct"/>
          </w:tcPr>
          <w:p w:rsidR="00E75492" w:rsidRPr="00C919C3" w:rsidRDefault="00D45BE7" w:rsidP="00E754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Способностью анализировать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использовать различные источники информации для проведения экономических расчетов</w:t>
            </w:r>
          </w:p>
        </w:tc>
        <w:tc>
          <w:tcPr>
            <w:tcW w:w="470" w:type="pct"/>
            <w:vAlign w:val="center"/>
          </w:tcPr>
          <w:p w:rsidR="00E75492" w:rsidRPr="00E16FD8" w:rsidRDefault="00B23265" w:rsidP="00E754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C919C3" w:rsidRPr="00D45BE7" w:rsidRDefault="00C919C3" w:rsidP="00C919C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D45BE7" w:rsidRPr="00D45BE7">
        <w:rPr>
          <w:rFonts w:ascii="Times New Roman" w:hAnsi="Times New Roman"/>
          <w:b/>
          <w:i/>
          <w:sz w:val="28"/>
          <w:szCs w:val="28"/>
        </w:rPr>
        <w:t>8</w:t>
      </w:r>
      <w:r w:rsidR="00472F14" w:rsidRPr="00D45BE7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D45BE7" w:rsidRPr="00D45BE7">
        <w:rPr>
          <w:rFonts w:ascii="Times New Roman" w:hAnsi="Times New Roman"/>
          <w:b/>
          <w:i/>
          <w:color w:val="000000" w:themeColor="text1"/>
          <w:sz w:val="28"/>
          <w:szCs w:val="28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 w:rsidRPr="00D45BE7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DF5FFD" w:rsidP="00E924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DF5FFD">
              <w:rPr>
                <w:rStyle w:val="FontStyle12"/>
                <w:i w:val="0"/>
              </w:rPr>
              <w:t>Теоретические и практические аспекты учета и отчетности кредитных организаций</w:t>
            </w:r>
          </w:p>
        </w:tc>
        <w:tc>
          <w:tcPr>
            <w:tcW w:w="1583" w:type="pct"/>
          </w:tcPr>
          <w:p w:rsidR="00472F14" w:rsidRPr="00C919C3" w:rsidRDefault="00472F14" w:rsidP="00E92402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корректность использования профессиональной терминологии 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DF5FFD" w:rsidP="00E924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DF5FFD">
              <w:rPr>
                <w:rStyle w:val="FontStyle12"/>
                <w:i w:val="0"/>
              </w:rPr>
              <w:t>вырабатывать собственные подходы принятия решений в стандартных и нестандартных ситуациях, составлять текущую отчетность банков</w:t>
            </w:r>
          </w:p>
        </w:tc>
        <w:tc>
          <w:tcPr>
            <w:tcW w:w="1583" w:type="pct"/>
          </w:tcPr>
          <w:p w:rsidR="00472F14" w:rsidRPr="00C919C3" w:rsidRDefault="00472F14" w:rsidP="005D4A93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кейс-задач </w:t>
            </w:r>
            <w:r w:rsidR="00F541D8">
              <w:rPr>
                <w:rFonts w:ascii="Times New Roman" w:hAnsi="Times New Roman"/>
                <w:sz w:val="24"/>
              </w:rPr>
              <w:t>по учету</w:t>
            </w:r>
            <w:r w:rsidR="00E92402" w:rsidRPr="00C919C3">
              <w:rPr>
                <w:rFonts w:ascii="Times New Roman" w:hAnsi="Times New Roman"/>
                <w:sz w:val="24"/>
              </w:rPr>
              <w:t xml:space="preserve"> активов, обязател</w:t>
            </w:r>
            <w:r w:rsidR="00C8433B" w:rsidRPr="00C919C3">
              <w:rPr>
                <w:rFonts w:ascii="Times New Roman" w:hAnsi="Times New Roman"/>
                <w:sz w:val="24"/>
              </w:rPr>
              <w:t>ьств и результатов</w:t>
            </w:r>
            <w:r w:rsidR="00E92402" w:rsidRPr="00C919C3">
              <w:rPr>
                <w:rFonts w:ascii="Times New Roman" w:hAnsi="Times New Roman"/>
                <w:sz w:val="24"/>
              </w:rPr>
              <w:t xml:space="preserve"> деят</w:t>
            </w:r>
            <w:r w:rsidR="00F21150" w:rsidRPr="00C919C3">
              <w:rPr>
                <w:rFonts w:ascii="Times New Roman" w:hAnsi="Times New Roman"/>
                <w:sz w:val="24"/>
              </w:rPr>
              <w:t>ельности</w:t>
            </w:r>
            <w:r w:rsidR="00DF5FFD">
              <w:rPr>
                <w:rFonts w:ascii="Times New Roman" w:hAnsi="Times New Roman"/>
                <w:sz w:val="24"/>
              </w:rPr>
              <w:t xml:space="preserve"> кредитной</w:t>
            </w:r>
            <w:r w:rsidR="00C8433B" w:rsidRPr="00C919C3">
              <w:rPr>
                <w:rFonts w:ascii="Times New Roman" w:hAnsi="Times New Roman"/>
                <w:sz w:val="24"/>
              </w:rPr>
              <w:t xml:space="preserve"> </w:t>
            </w:r>
            <w:r w:rsidR="005D4A93" w:rsidRPr="00C919C3">
              <w:rPr>
                <w:rFonts w:ascii="Times New Roman" w:hAnsi="Times New Roman"/>
                <w:sz w:val="24"/>
              </w:rPr>
              <w:t>организаций.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DF5FFD" w:rsidP="00B34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DF5FFD">
              <w:rPr>
                <w:rStyle w:val="FontStyle12"/>
                <w:i w:val="0"/>
              </w:rPr>
              <w:t>технологиями принятия решений, методами учета, анализа, контроля.</w:t>
            </w:r>
          </w:p>
        </w:tc>
        <w:tc>
          <w:tcPr>
            <w:tcW w:w="1583" w:type="pct"/>
          </w:tcPr>
          <w:p w:rsidR="00472F14" w:rsidRPr="00C919C3" w:rsidRDefault="00472F14" w:rsidP="00C8433B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самостоятельность решения поставленных задач 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E75492" w:rsidRPr="00D45BE7" w:rsidRDefault="00E75492" w:rsidP="00E7549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D45BE7">
        <w:rPr>
          <w:rFonts w:ascii="Times New Roman" w:hAnsi="Times New Roman"/>
          <w:b/>
          <w:i/>
          <w:sz w:val="28"/>
          <w:szCs w:val="28"/>
        </w:rPr>
        <w:t>9</w:t>
      </w:r>
      <w:r w:rsidRPr="002847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5BE7">
        <w:rPr>
          <w:rFonts w:ascii="Times New Roman" w:hAnsi="Times New Roman"/>
          <w:b/>
          <w:i/>
          <w:sz w:val="28"/>
          <w:szCs w:val="28"/>
        </w:rPr>
        <w:t>«</w:t>
      </w:r>
      <w:r w:rsidR="00D45BE7" w:rsidRPr="00D45BE7">
        <w:rPr>
          <w:rFonts w:ascii="Times New Roman" w:hAnsi="Times New Roman"/>
          <w:b/>
          <w:i/>
          <w:color w:val="000000" w:themeColor="text1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</w:t>
      </w:r>
      <w:r w:rsidRPr="00D45BE7">
        <w:rPr>
          <w:rFonts w:ascii="Times New Roman" w:hAnsi="Times New Roman"/>
          <w:b/>
          <w:i/>
          <w:sz w:val="28"/>
          <w:szCs w:val="28"/>
        </w:rPr>
        <w:t>»</w:t>
      </w:r>
    </w:p>
    <w:p w:rsidR="00E75492" w:rsidRPr="00EA74A6" w:rsidRDefault="00E75492" w:rsidP="00E754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E75492" w:rsidRPr="00D02CC8" w:rsidTr="005D4A93">
        <w:trPr>
          <w:trHeight w:val="631"/>
        </w:trPr>
        <w:tc>
          <w:tcPr>
            <w:tcW w:w="3417" w:type="pct"/>
            <w:gridSpan w:val="2"/>
          </w:tcPr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75492" w:rsidRPr="00D02CC8" w:rsidTr="005D4A93">
        <w:tc>
          <w:tcPr>
            <w:tcW w:w="835" w:type="pct"/>
          </w:tcPr>
          <w:p w:rsidR="00E75492" w:rsidRPr="00D02CC8" w:rsidRDefault="00E75492" w:rsidP="005D4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75492" w:rsidRPr="00E75492" w:rsidRDefault="00DF5FFD" w:rsidP="005D4A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95E">
              <w:rPr>
                <w:rStyle w:val="FontStyle11"/>
              </w:rPr>
              <w:t>основные нормативные докумен</w:t>
            </w:r>
            <w:r w:rsidR="00F541D8">
              <w:rPr>
                <w:rStyle w:val="FontStyle11"/>
              </w:rPr>
              <w:t xml:space="preserve">ты ЦБРФ в области </w:t>
            </w:r>
            <w:r w:rsidR="00F541D8" w:rsidRPr="00E5695E">
              <w:rPr>
                <w:rStyle w:val="FontStyle11"/>
              </w:rPr>
              <w:t>учета</w:t>
            </w:r>
            <w:r w:rsidR="00F541D8">
              <w:rPr>
                <w:rStyle w:val="FontStyle11"/>
              </w:rPr>
              <w:t xml:space="preserve"> и отчетности</w:t>
            </w:r>
            <w:r w:rsidRPr="00E5695E">
              <w:rPr>
                <w:rStyle w:val="FontStyle11"/>
              </w:rPr>
              <w:t xml:space="preserve"> банков</w:t>
            </w:r>
          </w:p>
        </w:tc>
        <w:tc>
          <w:tcPr>
            <w:tcW w:w="1583" w:type="pct"/>
          </w:tcPr>
          <w:p w:rsidR="00E75492" w:rsidRPr="00C919C3" w:rsidRDefault="00E75492" w:rsidP="001348A4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полнота освоения материала по позициям подготовки и </w:t>
            </w:r>
            <w:r w:rsidRPr="00C919C3">
              <w:rPr>
                <w:rFonts w:ascii="Times New Roman" w:hAnsi="Times New Roman"/>
                <w:sz w:val="24"/>
              </w:rPr>
              <w:lastRenderedPageBreak/>
              <w:t xml:space="preserve">правильность ответов на поставленные вопросы; </w:t>
            </w:r>
          </w:p>
        </w:tc>
      </w:tr>
      <w:tr w:rsidR="00C919C3" w:rsidRPr="00D02CC8" w:rsidTr="005D4A93">
        <w:tc>
          <w:tcPr>
            <w:tcW w:w="835" w:type="pct"/>
          </w:tcPr>
          <w:p w:rsidR="00C919C3" w:rsidRPr="00D02CC8" w:rsidRDefault="00C919C3" w:rsidP="00C9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919C3" w:rsidRPr="00EA74A6" w:rsidRDefault="00DF5FFD" w:rsidP="00C919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3ABC">
              <w:rPr>
                <w:rStyle w:val="FontStyle11"/>
              </w:rPr>
              <w:t>ориентироваться в системе законодательства и нормативных правовых актов, регламентирующих бухгалтерский учет и отчетность кредитных организаций</w:t>
            </w:r>
          </w:p>
        </w:tc>
        <w:tc>
          <w:tcPr>
            <w:tcW w:w="1583" w:type="pct"/>
          </w:tcPr>
          <w:p w:rsidR="00C919C3" w:rsidRPr="00C919C3" w:rsidRDefault="00C919C3" w:rsidP="00F541D8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>корректность выбора методов (инструмент</w:t>
            </w:r>
            <w:r w:rsidR="00F541D8">
              <w:rPr>
                <w:rFonts w:ascii="Times New Roman" w:hAnsi="Times New Roman"/>
                <w:sz w:val="24"/>
              </w:rPr>
              <w:t>ов) решения кейс-задач по учету</w:t>
            </w:r>
            <w:r w:rsidRPr="00C919C3">
              <w:rPr>
                <w:rFonts w:ascii="Times New Roman" w:hAnsi="Times New Roman"/>
                <w:sz w:val="24"/>
              </w:rPr>
              <w:t xml:space="preserve"> деятельности </w:t>
            </w:r>
            <w:r w:rsidRPr="00C919C3">
              <w:rPr>
                <w:rStyle w:val="FontStyle11"/>
              </w:rPr>
              <w:t>кредитных организаций.</w:t>
            </w:r>
          </w:p>
        </w:tc>
      </w:tr>
      <w:tr w:rsidR="00C919C3" w:rsidRPr="00D02CC8" w:rsidTr="005D4A93">
        <w:tc>
          <w:tcPr>
            <w:tcW w:w="835" w:type="pct"/>
          </w:tcPr>
          <w:p w:rsidR="00C919C3" w:rsidRPr="00D02CC8" w:rsidRDefault="00C919C3" w:rsidP="00C9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919C3" w:rsidRPr="00EA74A6" w:rsidRDefault="00DF5FFD" w:rsidP="00DF5F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613ABC">
              <w:rPr>
                <w:rStyle w:val="FontStyle11"/>
              </w:rPr>
              <w:t>опытом работы с действующими нормативными правовыми документами, необходимыми для осуществления бухгалтерской</w:t>
            </w:r>
            <w:r>
              <w:rPr>
                <w:rStyle w:val="FontStyle11"/>
              </w:rPr>
              <w:t xml:space="preserve"> </w:t>
            </w:r>
            <w:r w:rsidRPr="00613ABC">
              <w:rPr>
                <w:rStyle w:val="FontStyle11"/>
              </w:rPr>
              <w:t>профессиональной деятельности.</w:t>
            </w:r>
          </w:p>
        </w:tc>
        <w:tc>
          <w:tcPr>
            <w:tcW w:w="1583" w:type="pct"/>
          </w:tcPr>
          <w:p w:rsidR="00C919C3" w:rsidRPr="00C919C3" w:rsidRDefault="00C919C3" w:rsidP="00C919C3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самостоятельность решения поставленных задач </w:t>
            </w:r>
          </w:p>
        </w:tc>
      </w:tr>
    </w:tbl>
    <w:p w:rsidR="00E75492" w:rsidRDefault="00E75492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A905F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B24FBF" w:rsidRPr="005D4A93" w:rsidTr="00B24FBF">
        <w:trPr>
          <w:trHeight w:val="96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9668E9" w:rsidRDefault="00B24FBF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EA3A3A" w:rsidRDefault="00B24FB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DD665B" w:rsidRDefault="00B24FBF" w:rsidP="00B24FB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1.</w:t>
            </w:r>
            <w:r w:rsidRPr="00DD6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FB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Аналитический и синтетический учет в банке.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5D4A93" w:rsidRDefault="00B82B96" w:rsidP="00B82B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 w:rsidR="003A4074">
              <w:rPr>
                <w:rFonts w:ascii="Times New Roman" w:hAnsi="Times New Roman"/>
                <w:lang w:eastAsia="ar-SA"/>
              </w:rPr>
              <w:t xml:space="preserve"> 1 (п.5.2</w:t>
            </w:r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FBF" w:rsidRPr="000815AB" w:rsidRDefault="009F14FC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  <w:r w:rsidR="00B2755F">
              <w:rPr>
                <w:rFonts w:ascii="Times New Roman" w:hAnsi="Times New Roman"/>
                <w:lang w:eastAsia="ar-SA"/>
              </w:rPr>
              <w:t xml:space="preserve"> 1-20</w:t>
            </w:r>
            <w:r w:rsidR="003A4074">
              <w:rPr>
                <w:rFonts w:ascii="Times New Roman" w:hAnsi="Times New Roman"/>
                <w:lang w:eastAsia="ar-SA"/>
              </w:rPr>
              <w:t xml:space="preserve"> (п. 5.4</w:t>
            </w:r>
            <w:r w:rsidR="00B24FBF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B24FBF" w:rsidRPr="000815AB" w:rsidRDefault="003A4074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1-5 (п. 5.3</w:t>
            </w:r>
            <w:r w:rsidR="00B24FBF"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B24FBF" w:rsidRPr="005D4A93" w:rsidTr="00B24FBF">
        <w:trPr>
          <w:trHeight w:val="80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771A43" w:rsidRDefault="00B24FBF" w:rsidP="0016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EA3A3A" w:rsidRDefault="00B24FB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DD665B" w:rsidRDefault="00B24FBF" w:rsidP="00796E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5B4D01" w:rsidRDefault="00B24FBF" w:rsidP="00167E5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4FBF" w:rsidRPr="000815AB" w:rsidRDefault="00B24FB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602FE" w:rsidRPr="005D4A93" w:rsidTr="00B24FBF">
        <w:trPr>
          <w:trHeight w:val="11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3272FF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A3A3A" w:rsidRDefault="00F541D8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B24FBF" w:rsidP="00B24FB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2</w:t>
            </w:r>
            <w:r w:rsidR="005602FE" w:rsidRPr="00B24F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Pr="00B24FB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Организация и учет кассовых и расчетных операций</w:t>
            </w:r>
            <w:r w:rsidRPr="00B24FB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3A4074">
              <w:rPr>
                <w:rFonts w:ascii="Times New Roman" w:hAnsi="Times New Roman"/>
                <w:lang w:eastAsia="ar-SA"/>
              </w:rPr>
              <w:t>2,3 (п.5.2</w:t>
            </w:r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602FE" w:rsidRPr="000815AB" w:rsidRDefault="009F14FC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  <w:r w:rsidR="003A4074">
              <w:rPr>
                <w:rFonts w:ascii="Times New Roman" w:hAnsi="Times New Roman"/>
                <w:lang w:eastAsia="ar-SA"/>
              </w:rPr>
              <w:t xml:space="preserve"> 21-30 (п. 5.4</w:t>
            </w:r>
            <w:r w:rsidR="005602FE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5602FE" w:rsidRPr="000815AB" w:rsidRDefault="005602FE" w:rsidP="005602FE">
            <w:pPr>
              <w:spacing w:after="0" w:line="240" w:lineRule="auto"/>
            </w:pPr>
            <w:r w:rsidRPr="000815AB">
              <w:rPr>
                <w:rFonts w:ascii="Times New Roman" w:hAnsi="Times New Roman"/>
                <w:lang w:eastAsia="ar-SA"/>
              </w:rPr>
              <w:t xml:space="preserve">Тест </w:t>
            </w:r>
            <w:r w:rsidR="003A4074">
              <w:rPr>
                <w:rFonts w:ascii="Times New Roman" w:hAnsi="Times New Roman"/>
                <w:lang w:eastAsia="ar-SA"/>
              </w:rPr>
              <w:t>6-10 (п. 5.3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5602FE" w:rsidRPr="005D4A93" w:rsidTr="00B24FBF">
        <w:trPr>
          <w:trHeight w:val="7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9668E9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A3A3A" w:rsidRDefault="00F541D8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</w:t>
            </w:r>
            <w:r w:rsidR="005602FE" w:rsidRPr="00DD66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5602FE"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Организация и учет </w:t>
            </w:r>
            <w:r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депозитных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 кредитных </w:t>
            </w:r>
            <w:r w:rsidR="005602FE"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операций банка.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 w:rsidR="003A4074">
              <w:rPr>
                <w:rFonts w:ascii="Times New Roman" w:hAnsi="Times New Roman"/>
                <w:lang w:eastAsia="ar-SA"/>
              </w:rPr>
              <w:t xml:space="preserve"> 4,5 (п.5.2</w:t>
            </w:r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:rsidR="00054653" w:rsidRPr="000815AB" w:rsidRDefault="00054653" w:rsidP="000546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В</w:t>
            </w:r>
            <w:r w:rsidR="009F14FC">
              <w:rPr>
                <w:rFonts w:ascii="Times New Roman" w:hAnsi="Times New Roman"/>
                <w:lang w:eastAsia="ar-SA"/>
              </w:rPr>
              <w:t>опросы к экзамену</w:t>
            </w:r>
            <w:r w:rsidR="00B2755F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31</w:t>
            </w:r>
            <w:r w:rsidR="003A4074">
              <w:rPr>
                <w:rFonts w:ascii="Times New Roman" w:hAnsi="Times New Roman"/>
                <w:lang w:eastAsia="ar-SA"/>
              </w:rPr>
              <w:t>-40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5602FE" w:rsidRPr="000815AB" w:rsidRDefault="00B2755F" w:rsidP="000546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11</w:t>
            </w:r>
            <w:r w:rsidR="00AF734C">
              <w:rPr>
                <w:rFonts w:ascii="Times New Roman" w:hAnsi="Times New Roman"/>
                <w:lang w:eastAsia="ar-SA"/>
              </w:rPr>
              <w:t>-18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A4074">
              <w:rPr>
                <w:rFonts w:ascii="Times New Roman" w:hAnsi="Times New Roman"/>
                <w:lang w:eastAsia="ar-SA"/>
              </w:rPr>
              <w:t>п. 5.3</w:t>
            </w:r>
            <w:r w:rsidR="00054653"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B24FBF" w:rsidRPr="005D4A93" w:rsidTr="00B24FBF">
        <w:trPr>
          <w:trHeight w:val="1323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3272FF" w:rsidRDefault="00B24FBF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FBF" w:rsidRPr="00EA3A3A" w:rsidRDefault="00B24FBF" w:rsidP="00B24FB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DD665B" w:rsidRDefault="00C77755" w:rsidP="00B24FB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4</w:t>
            </w:r>
            <w:r w:rsidR="00B24FBF" w:rsidRPr="00DD665B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Учет доходов, расходов и финансовых результатов банка</w:t>
            </w:r>
            <w:r w:rsidR="00B24FBF" w:rsidRPr="00DD665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5D4A93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 w:rsidR="003A4074">
              <w:rPr>
                <w:rFonts w:ascii="Times New Roman" w:hAnsi="Times New Roman"/>
                <w:lang w:eastAsia="ar-SA"/>
              </w:rPr>
              <w:t xml:space="preserve"> 6 (п.5.2</w:t>
            </w:r>
            <w:r>
              <w:rPr>
                <w:rFonts w:ascii="Times New Roman" w:hAnsi="Times New Roman"/>
                <w:lang w:eastAsia="ar-SA"/>
              </w:rPr>
              <w:t>)</w:t>
            </w:r>
          </w:p>
          <w:p w:rsidR="00B24FBF" w:rsidRPr="005D4A93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24FBF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B24FBF" w:rsidRPr="000815AB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В</w:t>
            </w:r>
            <w:r w:rsidR="009F14FC">
              <w:rPr>
                <w:rFonts w:ascii="Times New Roman" w:hAnsi="Times New Roman"/>
                <w:lang w:eastAsia="ar-SA"/>
              </w:rPr>
              <w:t>опросы к экзамену</w:t>
            </w:r>
            <w:r w:rsidR="00B2755F">
              <w:rPr>
                <w:rFonts w:ascii="Times New Roman" w:hAnsi="Times New Roman"/>
                <w:lang w:eastAsia="ar-SA"/>
              </w:rPr>
              <w:t xml:space="preserve"> 41</w:t>
            </w:r>
            <w:r>
              <w:rPr>
                <w:rFonts w:ascii="Times New Roman" w:hAnsi="Times New Roman"/>
                <w:lang w:eastAsia="ar-SA"/>
              </w:rPr>
              <w:t>-</w:t>
            </w:r>
            <w:r w:rsidR="003A4074">
              <w:rPr>
                <w:rFonts w:ascii="Times New Roman" w:hAnsi="Times New Roman"/>
                <w:lang w:eastAsia="ar-SA"/>
              </w:rPr>
              <w:t>55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B24FBF" w:rsidRPr="000815AB" w:rsidRDefault="003A4074" w:rsidP="005602FE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19-20 (п. 5.3</w:t>
            </w:r>
            <w:r w:rsidR="00B24FBF"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B24FBF" w:rsidRPr="000815AB" w:rsidRDefault="00B24FBF" w:rsidP="005602FE">
            <w:pPr>
              <w:spacing w:after="0" w:line="240" w:lineRule="auto"/>
            </w:pPr>
          </w:p>
        </w:tc>
      </w:tr>
      <w:tr w:rsidR="00B24FBF" w:rsidRPr="005D4A93" w:rsidTr="00B24FBF">
        <w:trPr>
          <w:trHeight w:val="27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Default="00B24FBF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FBF" w:rsidRPr="000F05A0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FBF" w:rsidRPr="00DD665B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FBF" w:rsidRPr="005D4A93" w:rsidRDefault="00B24FBF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4FBF" w:rsidRPr="000815AB" w:rsidRDefault="00B24FBF" w:rsidP="005602FE">
            <w:pPr>
              <w:spacing w:after="0" w:line="240" w:lineRule="auto"/>
            </w:pPr>
          </w:p>
        </w:tc>
      </w:tr>
    </w:tbl>
    <w:p w:rsidR="009D5D64" w:rsidRDefault="009D5D6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581DC3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C7775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C7775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581DC3" w:rsidRDefault="00C7775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3A407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521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6F5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6F54F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581DC3" w:rsidRDefault="006F54F2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581DC3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581DC3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3A4074" w:rsidRPr="00B3641E" w:rsidRDefault="003A4074" w:rsidP="003A407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 w:rsidRPr="00B3641E">
        <w:rPr>
          <w:rFonts w:ascii="Arial" w:hAnsi="Arial" w:cs="Arial"/>
          <w:b/>
        </w:rPr>
        <w:t>. Методические указания для обучающихся по освоению дисциплины (модуля)</w:t>
      </w:r>
    </w:p>
    <w:p w:rsidR="003A4074" w:rsidRPr="00D163AF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sz w:val="24"/>
          <w:szCs w:val="24"/>
        </w:rPr>
        <w:t>Для магистрантов в качестве самостоятельной работы предполагается подготовка рефератов по дисциплине (изменения в законодательных и в нормативных документах ЦБРФ в области учета и отчётности). При этом обязательным является выступление на занятии с последующим ответом на вопросы. Для выбора темы самостоятельной работы магистрантам предлагается перечень тем, из которых студенты выбирают тему самостоятельно на выбор по принципу: «Одна тема - один студент».</w:t>
      </w:r>
    </w:p>
    <w:p w:rsidR="003A4074" w:rsidRPr="00D163AF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sz w:val="24"/>
          <w:szCs w:val="24"/>
        </w:rPr>
        <w:t>Тематика рефератов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>1. Базовые принципы построения плана счетов кредитных организаций.</w:t>
      </w:r>
    </w:p>
    <w:p w:rsidR="003A4074" w:rsidRPr="00D163AF" w:rsidRDefault="003A4074" w:rsidP="003A4074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2"/>
          <w:sz w:val="24"/>
          <w:szCs w:val="24"/>
        </w:rPr>
        <w:t xml:space="preserve">Документация, документооборот и организация </w:t>
      </w:r>
      <w:proofErr w:type="spellStart"/>
      <w:r w:rsidRPr="00D163AF">
        <w:rPr>
          <w:rFonts w:ascii="Times New Roman" w:hAnsi="Times New Roman"/>
          <w:color w:val="000000"/>
          <w:spacing w:val="-2"/>
          <w:sz w:val="24"/>
          <w:szCs w:val="24"/>
        </w:rPr>
        <w:t>внутрибанковского</w:t>
      </w:r>
      <w:proofErr w:type="spellEnd"/>
      <w:r w:rsidRPr="00D163A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>контроля в кредитных организациях.</w:t>
      </w:r>
    </w:p>
    <w:p w:rsidR="003A4074" w:rsidRPr="00D163AF" w:rsidRDefault="003A4074" w:rsidP="003A4074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2"/>
          <w:sz w:val="24"/>
          <w:szCs w:val="24"/>
        </w:rPr>
        <w:t xml:space="preserve">Сравнительная характеристика учета банковских операций по </w:t>
      </w:r>
      <w:r w:rsidRPr="00D163AF">
        <w:rPr>
          <w:rFonts w:ascii="Times New Roman" w:hAnsi="Times New Roman"/>
          <w:color w:val="000000"/>
          <w:spacing w:val="5"/>
          <w:sz w:val="24"/>
          <w:szCs w:val="24"/>
        </w:rPr>
        <w:t xml:space="preserve">начислению процентов по привлеченным и размещенным средствам с </w:t>
      </w:r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>использованием метода «начислений» и «кассовым методом».</w:t>
      </w:r>
    </w:p>
    <w:p w:rsidR="003A4074" w:rsidRPr="00D163AF" w:rsidRDefault="003A4074" w:rsidP="003A4074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Проблемы перехода на международные стандарты финансовой </w:t>
      </w:r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>отчетности кредитных организаций.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63AF">
        <w:rPr>
          <w:rFonts w:ascii="Times New Roman" w:hAnsi="Times New Roman"/>
          <w:color w:val="000000"/>
          <w:sz w:val="24"/>
          <w:szCs w:val="24"/>
        </w:rPr>
        <w:t xml:space="preserve">5.Основные принципы МСФО и их использование в бухгалтерском учете </w:t>
      </w:r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>кредитных организаций.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1"/>
          <w:sz w:val="24"/>
          <w:szCs w:val="24"/>
        </w:rPr>
        <w:t xml:space="preserve">6.Переход на МСФО и проблемы капитализации российской банковской </w:t>
      </w:r>
      <w:r w:rsidRPr="00D163AF">
        <w:rPr>
          <w:rFonts w:ascii="Times New Roman" w:hAnsi="Times New Roman"/>
          <w:color w:val="000000"/>
          <w:spacing w:val="-3"/>
          <w:sz w:val="24"/>
          <w:szCs w:val="24"/>
        </w:rPr>
        <w:t>системы.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>7.Методы учета доходов и расходов.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2"/>
          <w:sz w:val="24"/>
          <w:szCs w:val="24"/>
        </w:rPr>
        <w:t>8.Применение принципа осмотрительности в бухгалтерском учете</w:t>
      </w:r>
      <w:r w:rsidRPr="00D163A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2"/>
          <w:sz w:val="24"/>
          <w:szCs w:val="24"/>
        </w:rPr>
        <w:t>9.Кассовый метод и метод «начислений» (сравнительная характеристика).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3"/>
          <w:sz w:val="24"/>
          <w:szCs w:val="24"/>
        </w:rPr>
        <w:t>10.Оценка стоимости активов</w:t>
      </w:r>
      <w:r w:rsidRPr="00D163AF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 xml:space="preserve">11.Проблемы организации управленческого учета и </w:t>
      </w:r>
      <w:proofErr w:type="spellStart"/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>контроллинга</w:t>
      </w:r>
      <w:proofErr w:type="spellEnd"/>
      <w:r w:rsidRPr="00D163AF">
        <w:rPr>
          <w:rFonts w:ascii="Times New Roman" w:hAnsi="Times New Roman"/>
          <w:color w:val="000000"/>
          <w:spacing w:val="-1"/>
          <w:sz w:val="24"/>
          <w:szCs w:val="24"/>
        </w:rPr>
        <w:t xml:space="preserve"> в </w:t>
      </w:r>
      <w:r w:rsidRPr="00D163AF">
        <w:rPr>
          <w:rFonts w:ascii="Times New Roman" w:hAnsi="Times New Roman"/>
          <w:color w:val="000000"/>
          <w:spacing w:val="-4"/>
          <w:sz w:val="24"/>
          <w:szCs w:val="24"/>
        </w:rPr>
        <w:t>банках.</w:t>
      </w:r>
    </w:p>
    <w:p w:rsidR="003A4074" w:rsidRPr="00D163AF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163AF">
        <w:rPr>
          <w:rFonts w:ascii="Times New Roman" w:hAnsi="Times New Roman"/>
          <w:color w:val="000000"/>
          <w:spacing w:val="-2"/>
          <w:sz w:val="24"/>
          <w:szCs w:val="24"/>
        </w:rPr>
        <w:t>12.Совершенствование кредитных технологий и их отражение в учете.</w:t>
      </w:r>
    </w:p>
    <w:p w:rsidR="003A4074" w:rsidRPr="00D163AF" w:rsidRDefault="003A4074" w:rsidP="003A4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lastRenderedPageBreak/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  <w:r>
        <w:rPr>
          <w:rFonts w:ascii="Times New Roman" w:hAnsi="Times New Roman"/>
          <w:sz w:val="24"/>
          <w:szCs w:val="24"/>
        </w:rPr>
        <w:t>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0C18">
        <w:rPr>
          <w:rFonts w:ascii="Times New Roman" w:hAnsi="Times New Roman"/>
          <w:sz w:val="24"/>
          <w:szCs w:val="24"/>
        </w:rPr>
        <w:t xml:space="preserve">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C0C18">
        <w:rPr>
          <w:rFonts w:ascii="Times New Roman" w:hAnsi="Times New Roman"/>
          <w:sz w:val="24"/>
          <w:szCs w:val="24"/>
        </w:rPr>
        <w:t xml:space="preserve">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 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 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 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A4074" w:rsidRPr="00DC0C18" w:rsidRDefault="003A4074" w:rsidP="003A4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3A4074" w:rsidRPr="0003702A" w:rsidRDefault="003A4074" w:rsidP="003A4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3A4074" w:rsidRPr="0099085F" w:rsidRDefault="003A4074" w:rsidP="003A407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A4074" w:rsidRPr="0099085F" w:rsidTr="00FB71F0">
        <w:tc>
          <w:tcPr>
            <w:tcW w:w="1126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A4074" w:rsidRPr="0099085F" w:rsidTr="00FB71F0">
        <w:tc>
          <w:tcPr>
            <w:tcW w:w="1126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3A4074" w:rsidRPr="0099085F" w:rsidRDefault="003A4074" w:rsidP="00FB71F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3A4074" w:rsidRPr="0099085F" w:rsidTr="00FB71F0">
        <w:tc>
          <w:tcPr>
            <w:tcW w:w="1126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A4074" w:rsidRPr="0099085F" w:rsidRDefault="003A4074" w:rsidP="00FB71F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3A4074" w:rsidRPr="0099085F" w:rsidTr="00FB71F0">
        <w:tc>
          <w:tcPr>
            <w:tcW w:w="1126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3A4074" w:rsidRPr="0099085F" w:rsidRDefault="003A4074" w:rsidP="00FB71F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3A4074" w:rsidRPr="0099085F" w:rsidTr="00FB71F0">
        <w:tc>
          <w:tcPr>
            <w:tcW w:w="1126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3A4074" w:rsidRPr="0099085F" w:rsidRDefault="003A4074" w:rsidP="00FB71F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3A4074" w:rsidRPr="0099085F" w:rsidTr="00FB71F0">
        <w:tc>
          <w:tcPr>
            <w:tcW w:w="1126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A4074" w:rsidRPr="0099085F" w:rsidRDefault="003A4074" w:rsidP="00FB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3A4074" w:rsidRPr="0099085F" w:rsidRDefault="003A4074" w:rsidP="00FB71F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3A4074" w:rsidRPr="0099085F" w:rsidRDefault="003A4074" w:rsidP="003A4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BF3" w:rsidRPr="00C1780E" w:rsidRDefault="00BD1BF3" w:rsidP="00BD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Default="003A407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7"/>
      <w:bookmarkEnd w:id="1"/>
      <w:r>
        <w:rPr>
          <w:rFonts w:ascii="Times New Roman" w:hAnsi="Times New Roman"/>
          <w:b/>
          <w:sz w:val="24"/>
          <w:szCs w:val="24"/>
        </w:rPr>
        <w:t>5.2</w:t>
      </w:r>
      <w:r w:rsidR="00472F14" w:rsidRPr="0099085F">
        <w:rPr>
          <w:rFonts w:ascii="Times New Roman" w:hAnsi="Times New Roman"/>
          <w:b/>
          <w:sz w:val="24"/>
          <w:szCs w:val="24"/>
        </w:rPr>
        <w:t xml:space="preserve"> Задания для решения кейс-задач</w:t>
      </w:r>
    </w:p>
    <w:p w:rsidR="005D4A93" w:rsidRDefault="005D4A93" w:rsidP="005D4A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1</w:t>
      </w:r>
    </w:p>
    <w:p w:rsidR="006F54F2" w:rsidRPr="00E65478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E65478">
        <w:rPr>
          <w:rFonts w:ascii="Times New Roman" w:hAnsi="Times New Roman"/>
          <w:sz w:val="24"/>
          <w:szCs w:val="24"/>
        </w:rPr>
        <w:t>1.На основании указанных наименований необходимо подобрать шифры счетов из плана счетов кредитных организаций.</w:t>
      </w:r>
    </w:p>
    <w:p w:rsidR="006F54F2" w:rsidRPr="00E65478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E65478">
        <w:rPr>
          <w:rFonts w:ascii="Times New Roman" w:hAnsi="Times New Roman"/>
          <w:sz w:val="24"/>
          <w:szCs w:val="24"/>
        </w:rPr>
        <w:t>2. Составить бухгалтерский баланс на начало дня.</w:t>
      </w:r>
    </w:p>
    <w:p w:rsidR="006F54F2" w:rsidRPr="00E65478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E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478">
        <w:rPr>
          <w:rFonts w:ascii="Times New Roman" w:hAnsi="Times New Roman"/>
          <w:sz w:val="24"/>
          <w:szCs w:val="24"/>
        </w:rPr>
        <w:t>Тыс.руб</w:t>
      </w:r>
      <w:proofErr w:type="spellEnd"/>
      <w:r w:rsidRPr="00E65478">
        <w:rPr>
          <w:rFonts w:ascii="Times New Roman" w:hAnsi="Times New Roman"/>
          <w:sz w:val="24"/>
          <w:szCs w:val="24"/>
        </w:rPr>
        <w:t>.</w:t>
      </w:r>
    </w:p>
    <w:tbl>
      <w:tblPr>
        <w:tblW w:w="94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9"/>
        <w:gridCol w:w="1883"/>
        <w:gridCol w:w="1056"/>
      </w:tblGrid>
      <w:tr w:rsidR="006F54F2" w:rsidRPr="00E65478" w:rsidTr="00B82B96">
        <w:trPr>
          <w:trHeight w:val="520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Название счета баланса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Cs/>
                <w:sz w:val="24"/>
                <w:szCs w:val="24"/>
              </w:rPr>
              <w:t>Номер счета 2-го порядка</w:t>
            </w: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Cs/>
                <w:sz w:val="24"/>
                <w:szCs w:val="24"/>
              </w:rPr>
              <w:t xml:space="preserve"> Сумма</w:t>
            </w:r>
          </w:p>
        </w:tc>
      </w:tr>
      <w:tr w:rsidR="006F54F2" w:rsidRPr="00E65478" w:rsidTr="00B82B96">
        <w:trPr>
          <w:gridAfter w:val="2"/>
          <w:wAfter w:w="2939" w:type="dxa"/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6547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А. Балансовые счета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Уставный  капитал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форме П</w:t>
            </w: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3000000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 xml:space="preserve"> Касса кредитных организаций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 xml:space="preserve"> Корреспондентские счета кредитных организаций в банке России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3360264</w:t>
            </w:r>
          </w:p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 xml:space="preserve">Счета организаций, </w:t>
            </w:r>
          </w:p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находящихся в федеральной собственности</w:t>
            </w:r>
            <w:r w:rsidRPr="00E654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-Коммерческие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79 904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-Некоммерческие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11982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Счета организаций, находящихся в государственной (кроме федеральной) собственности: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Финансовые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Счета негосударственных организаций: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Финансовые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626 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13 838 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1 806 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Кредиты, предоставленные коммерческим организациям, находящимся в федеральной собственности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31 до 90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91 до 180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1 430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181 дня до 1 года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14 994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1 года до 3 лет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15 516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свыше 3 лет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8 324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 xml:space="preserve"> Резерв на возможные потери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17166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Депозиты негосударственных финансовых организаций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до 30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31 до 90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91 до 180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4 434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181 дня до 1 года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2 423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lastRenderedPageBreak/>
              <w:t>на срок от 1 года до 3 лет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Кредиты, предоставленные индивидуальным предпринимателям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до 30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31 до 90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1 710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91 до 180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2 465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181 дня до 1 года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2 841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1 года до 3 лет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1 260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Резервы на возможные потери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832 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Депозиты негосударственных коммерческих организаций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до востребования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до 30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2 048 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31 до 90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3 266 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91 до 180 дней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13 503 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181 дня до 1 года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3 194 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 срок от 1 года до 3 лет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7 464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Просроченная задолженность по предоставленным кредитам и прочим размещенным средствам 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Коммерческим организациям, находящимся в федеральной собственности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7 267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Негосударственным коммерческим организациям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2 399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Индивидуальным предпринимателям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Гражданам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Резервы на возможные потери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273853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478">
              <w:rPr>
                <w:rFonts w:ascii="Times New Roman" w:hAnsi="Times New Roman"/>
                <w:b/>
                <w:sz w:val="24"/>
                <w:szCs w:val="24"/>
              </w:rPr>
              <w:t>Расчеты по отдельным операциям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Расчеты с клиентами по покупке и продаже иностранной валюты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2 340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Расчеты по конверсионным операциям и срочным сделкам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 xml:space="preserve">     194 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Обязательства по аккредитивам по иностранным операциям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237 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Требования по аккредитивам по иностранным операциям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 165</w:t>
            </w:r>
          </w:p>
        </w:tc>
      </w:tr>
      <w:tr w:rsidR="006F54F2" w:rsidRPr="00E65478" w:rsidTr="00B82B96">
        <w:trPr>
          <w:trHeight w:val="255"/>
        </w:trPr>
        <w:tc>
          <w:tcPr>
            <w:tcW w:w="6529" w:type="dxa"/>
            <w:shd w:val="clear" w:color="auto" w:fill="FFFFFF"/>
          </w:tcPr>
          <w:p w:rsidR="006F54F2" w:rsidRPr="00E65478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Начисленные проценты по вкладам</w:t>
            </w:r>
          </w:p>
        </w:tc>
        <w:tc>
          <w:tcPr>
            <w:tcW w:w="1883" w:type="dxa"/>
            <w:shd w:val="clear" w:color="auto" w:fill="FFFFFF"/>
          </w:tcPr>
          <w:p w:rsidR="006F54F2" w:rsidRPr="00E65478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6F54F2" w:rsidRPr="00E65478" w:rsidRDefault="006F54F2" w:rsidP="00B82B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47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6F54F2" w:rsidRDefault="006F54F2" w:rsidP="005D4A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7FBE" w:rsidRDefault="00D57FB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2</w:t>
      </w:r>
    </w:p>
    <w:p w:rsidR="006F54F2" w:rsidRPr="005B4C6E" w:rsidRDefault="006F54F2" w:rsidP="006F54F2">
      <w:pPr>
        <w:rPr>
          <w:rFonts w:ascii="Times New Roman" w:hAnsi="Times New Roman"/>
          <w:sz w:val="24"/>
          <w:szCs w:val="24"/>
        </w:rPr>
      </w:pPr>
      <w:r w:rsidRPr="005B4C6E">
        <w:rPr>
          <w:rFonts w:ascii="Times New Roman" w:hAnsi="Times New Roman"/>
          <w:sz w:val="24"/>
          <w:szCs w:val="24"/>
        </w:rPr>
        <w:t>1.На базе журнала хозяйственных операций банка составить бухгалтерские проводки по счету 20202.</w:t>
      </w:r>
    </w:p>
    <w:p w:rsidR="006F54F2" w:rsidRPr="005B4C6E" w:rsidRDefault="006F54F2" w:rsidP="006F54F2">
      <w:pPr>
        <w:rPr>
          <w:rFonts w:ascii="Times New Roman" w:hAnsi="Times New Roman"/>
          <w:sz w:val="24"/>
          <w:szCs w:val="24"/>
        </w:rPr>
      </w:pPr>
      <w:r w:rsidRPr="005B4C6E">
        <w:rPr>
          <w:rFonts w:ascii="Times New Roman" w:hAnsi="Times New Roman"/>
          <w:sz w:val="24"/>
          <w:szCs w:val="24"/>
        </w:rPr>
        <w:lastRenderedPageBreak/>
        <w:t xml:space="preserve">2.Разнести обороты по счету 20202 в </w:t>
      </w:r>
      <w:proofErr w:type="spellStart"/>
      <w:r w:rsidRPr="005B4C6E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5B4C6E">
        <w:rPr>
          <w:rFonts w:ascii="Times New Roman" w:hAnsi="Times New Roman"/>
          <w:sz w:val="24"/>
          <w:szCs w:val="24"/>
        </w:rPr>
        <w:t>-сальдовую ведомость и вывести конечное сальдо.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48"/>
        <w:gridCol w:w="1192"/>
        <w:gridCol w:w="1904"/>
        <w:gridCol w:w="1906"/>
      </w:tblGrid>
      <w:tr w:rsidR="006F54F2" w:rsidRPr="005B4C6E" w:rsidTr="00B82B96">
        <w:tc>
          <w:tcPr>
            <w:tcW w:w="821" w:type="dxa"/>
            <w:vMerge w:val="restart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 xml:space="preserve"> Содержание операции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C6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810" w:type="dxa"/>
            <w:gridSpan w:val="2"/>
            <w:shd w:val="clear" w:color="auto" w:fill="auto"/>
          </w:tcPr>
          <w:p w:rsidR="006F54F2" w:rsidRPr="005B4C6E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Номер корреспондирующего счета</w:t>
            </w:r>
          </w:p>
        </w:tc>
      </w:tr>
      <w:tr w:rsidR="006F54F2" w:rsidRPr="005B4C6E" w:rsidTr="00B82B96">
        <w:tc>
          <w:tcPr>
            <w:tcW w:w="821" w:type="dxa"/>
            <w:vMerge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 xml:space="preserve"> Дебет </w:t>
            </w: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6F54F2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По денежному чеку № 616040 выданы наличные деньги на заработную плату коммерческой организации находящийся в Федеральной собственности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6F54F2">
            <w:pPr>
              <w:widowControl w:val="0"/>
              <w:shd w:val="clear" w:color="auto" w:fill="FFFFFF"/>
              <w:tabs>
                <w:tab w:val="left" w:pos="538"/>
                <w:tab w:val="left" w:pos="35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Оплачена банковская комиссия за кассовое обслуживание организации находящийся в Федеральной собственности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6F54F2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По объявлению внесена сумма наличных денег за оказанные услуги автосервиса ООО «Исток»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shd w:val="clear" w:color="auto" w:fill="auto"/>
          </w:tcPr>
          <w:p w:rsidR="006F54F2" w:rsidRPr="006F54F2" w:rsidRDefault="006F54F2" w:rsidP="00B82B96">
            <w:pPr>
              <w:pStyle w:val="af1"/>
              <w:spacing w:after="0" w:line="470" w:lineRule="exact"/>
            </w:pPr>
            <w:r w:rsidRPr="006F54F2">
              <w:rPr>
                <w:rStyle w:val="200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Расходный кассовый ордер.</w:t>
            </w:r>
          </w:p>
          <w:p w:rsidR="006F54F2" w:rsidRPr="006F54F2" w:rsidRDefault="006F54F2" w:rsidP="006F54F2">
            <w:pPr>
              <w:rPr>
                <w:rFonts w:ascii="Times New Roman" w:hAnsi="Times New Roman"/>
                <w:sz w:val="24"/>
                <w:szCs w:val="24"/>
              </w:rPr>
            </w:pPr>
            <w:r w:rsidRPr="006F54F2">
              <w:rPr>
                <w:rStyle w:val="200"/>
                <w:rFonts w:ascii="Times New Roman" w:hAnsi="Times New Roman"/>
                <w:b w:val="0"/>
                <w:color w:val="000000"/>
                <w:sz w:val="24"/>
                <w:szCs w:val="24"/>
              </w:rPr>
              <w:t>Выдано в подотчет на приобретение инвентаря и принадлежностей сотруднику банка Петрову И.В.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  <w:shd w:val="clear" w:color="auto" w:fill="auto"/>
          </w:tcPr>
          <w:p w:rsidR="006F54F2" w:rsidRPr="006F54F2" w:rsidRDefault="006F54F2" w:rsidP="00B82B96">
            <w:pPr>
              <w:pStyle w:val="af1"/>
              <w:spacing w:after="0" w:line="450" w:lineRule="exact"/>
              <w:rPr>
                <w:b/>
              </w:rPr>
            </w:pPr>
            <w:r w:rsidRPr="006F54F2">
              <w:rPr>
                <w:rStyle w:val="200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Приходный кассовый ордер.</w:t>
            </w:r>
          </w:p>
          <w:p w:rsidR="006F54F2" w:rsidRPr="006F54F2" w:rsidRDefault="006F54F2" w:rsidP="00B82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4F2">
              <w:rPr>
                <w:rStyle w:val="200"/>
                <w:rFonts w:ascii="Times New Roman" w:hAnsi="Times New Roman"/>
                <w:b w:val="0"/>
                <w:color w:val="000000"/>
                <w:sz w:val="24"/>
                <w:szCs w:val="24"/>
              </w:rPr>
              <w:t>Принят депозитный вклад от физического лица (резидент) сроком до 30 дней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"Смена" (р/с 40603) невыплачен</w:t>
            </w: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заработная плата  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организации "Восток" (р/с 40602) выручка от реализации продукции 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6F54F2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"Импульс" (р/с 40503) плата за от</w:t>
            </w: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крытие расчетного счета 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B82B9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Некоммерческая организация "Селина" на хозяйственные </w:t>
            </w:r>
            <w:proofErr w:type="gramStart"/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расходы  (</w:t>
            </w:r>
            <w:proofErr w:type="gramEnd"/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40703)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6F54F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Финансовой организации "Авангард" на покупку материалов (40701)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6F54F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программисту банка Свиридовой </w:t>
            </w:r>
            <w:r w:rsidRPr="005B4C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4C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командировочные расходы 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6F54F2">
            <w:pPr>
              <w:widowControl w:val="0"/>
              <w:shd w:val="clear" w:color="auto" w:fill="FFFFFF"/>
              <w:tabs>
                <w:tab w:val="left" w:pos="634"/>
                <w:tab w:val="left" w:pos="570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Принята от салона "Ностальгия" выручка от реализации </w:t>
            </w:r>
            <w:proofErr w:type="gramStart"/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сувениров.(</w:t>
            </w:r>
            <w:proofErr w:type="gramEnd"/>
            <w:r w:rsidRPr="005B4C6E">
              <w:rPr>
                <w:rFonts w:ascii="Times New Roman" w:hAnsi="Times New Roman"/>
                <w:color w:val="000000"/>
                <w:sz w:val="24"/>
                <w:szCs w:val="24"/>
              </w:rPr>
              <w:t>40802)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5B4C6E" w:rsidTr="00B82B96">
        <w:tc>
          <w:tcPr>
            <w:tcW w:w="821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8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Оплачено платежное поручение в адрес иногороднего продавца то</w:t>
            </w:r>
            <w:r w:rsidRPr="005B4C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варно-материальных ценностей ОАО </w:t>
            </w:r>
            <w:proofErr w:type="gramStart"/>
            <w:r w:rsidRPr="005B4C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Линда</w:t>
            </w:r>
            <w:proofErr w:type="gramEnd"/>
            <w:r w:rsidRPr="005B4C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2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5B4C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04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54F2" w:rsidRPr="005B4C6E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F2" w:rsidRDefault="006F54F2" w:rsidP="006F5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E72" w:rsidRDefault="007E6E72" w:rsidP="007E6E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3</w:t>
      </w:r>
    </w:p>
    <w:p w:rsidR="006F54F2" w:rsidRPr="00BB0C5D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BB0C5D">
        <w:rPr>
          <w:rFonts w:ascii="Times New Roman" w:hAnsi="Times New Roman"/>
          <w:sz w:val="24"/>
          <w:szCs w:val="24"/>
        </w:rPr>
        <w:t>На базе журнала хозяйственных операций банка составить бухгалтерские проводки по счету 30102</w:t>
      </w:r>
    </w:p>
    <w:p w:rsidR="006F54F2" w:rsidRPr="00BB0C5D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BB0C5D">
        <w:rPr>
          <w:rFonts w:ascii="Times New Roman" w:hAnsi="Times New Roman"/>
          <w:sz w:val="24"/>
          <w:szCs w:val="24"/>
        </w:rPr>
        <w:t xml:space="preserve">2. Разнести обороты по счетам в </w:t>
      </w:r>
      <w:proofErr w:type="spellStart"/>
      <w:r w:rsidRPr="00BB0C5D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BB0C5D">
        <w:rPr>
          <w:rFonts w:ascii="Times New Roman" w:hAnsi="Times New Roman"/>
          <w:sz w:val="24"/>
          <w:szCs w:val="24"/>
        </w:rPr>
        <w:t>-сальдовую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48"/>
        <w:gridCol w:w="1192"/>
        <w:gridCol w:w="1904"/>
        <w:gridCol w:w="1906"/>
      </w:tblGrid>
      <w:tr w:rsidR="006F54F2" w:rsidRPr="00BB0C5D" w:rsidTr="00B82B96">
        <w:tc>
          <w:tcPr>
            <w:tcW w:w="821" w:type="dxa"/>
            <w:vMerge w:val="restart"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 xml:space="preserve"> Содержание операции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C5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810" w:type="dxa"/>
            <w:gridSpan w:val="2"/>
            <w:shd w:val="clear" w:color="auto" w:fill="auto"/>
          </w:tcPr>
          <w:p w:rsidR="006F54F2" w:rsidRPr="00BB0C5D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Номер корреспондирующего счета</w:t>
            </w:r>
          </w:p>
        </w:tc>
      </w:tr>
      <w:tr w:rsidR="006F54F2" w:rsidRPr="00BB0C5D" w:rsidTr="00B82B96">
        <w:tc>
          <w:tcPr>
            <w:tcW w:w="821" w:type="dxa"/>
            <w:vMerge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 xml:space="preserve"> Дебет </w:t>
            </w:r>
          </w:p>
        </w:tc>
        <w:tc>
          <w:tcPr>
            <w:tcW w:w="1906" w:type="dxa"/>
            <w:shd w:val="clear" w:color="auto" w:fill="auto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</w:tbl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720"/>
        <w:gridCol w:w="1200"/>
        <w:gridCol w:w="1920"/>
        <w:gridCol w:w="1920"/>
      </w:tblGrid>
      <w:tr w:rsidR="006F54F2" w:rsidRPr="00BB0C5D" w:rsidTr="00B82B96">
        <w:tc>
          <w:tcPr>
            <w:tcW w:w="828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поручению- № 108 перечислен Налог на доходы физических лиц организации находящийся в Федеральной собственности</w:t>
            </w:r>
          </w:p>
        </w:tc>
        <w:tc>
          <w:tcPr>
            <w:tcW w:w="120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BB0C5D" w:rsidTr="00B82B96">
        <w:tc>
          <w:tcPr>
            <w:tcW w:w="828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6F54F2" w:rsidRPr="00BB0C5D" w:rsidRDefault="006F54F2" w:rsidP="006F54F2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259 от ООО "Исток" поступили деньги за реализованную продукцию</w:t>
            </w:r>
          </w:p>
        </w:tc>
        <w:tc>
          <w:tcPr>
            <w:tcW w:w="1200" w:type="dxa"/>
          </w:tcPr>
          <w:p w:rsidR="006F54F2" w:rsidRPr="00BB0C5D" w:rsidRDefault="006F54F2" w:rsidP="00B82B9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color w:val="000000"/>
                <w:sz w:val="24"/>
                <w:szCs w:val="24"/>
              </w:rPr>
              <w:t>52354</w:t>
            </w:r>
          </w:p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BB0C5D" w:rsidTr="00B82B96">
        <w:tc>
          <w:tcPr>
            <w:tcW w:w="828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6F54F2" w:rsidRPr="00BB0C5D" w:rsidRDefault="006F54F2" w:rsidP="00B82B9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Оплачено платежное поручение в адрес иногороднего продавца то</w:t>
            </w:r>
            <w:r w:rsidRPr="00BB0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варно-материальных ценностей ОАО </w:t>
            </w:r>
            <w:proofErr w:type="gramStart"/>
            <w:r w:rsidRPr="00BB0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Линда</w:t>
            </w:r>
            <w:proofErr w:type="gramEnd"/>
            <w:r w:rsidRPr="00BB0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BB0C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54F2" w:rsidRPr="00BB0C5D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F2" w:rsidRDefault="006F54F2" w:rsidP="007E6E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4DA2" w:rsidRDefault="0084252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4</w:t>
      </w:r>
    </w:p>
    <w:p w:rsidR="006F54F2" w:rsidRPr="00606541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06541">
        <w:rPr>
          <w:rFonts w:ascii="Times New Roman" w:hAnsi="Times New Roman"/>
          <w:sz w:val="24"/>
          <w:szCs w:val="24"/>
        </w:rPr>
        <w:t>1.На базе журнала хозяйственных операций банка составить бухгалтерские проводки по депозитным операциям</w:t>
      </w:r>
    </w:p>
    <w:p w:rsidR="006F54F2" w:rsidRPr="00606541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06541">
        <w:rPr>
          <w:rFonts w:ascii="Times New Roman" w:hAnsi="Times New Roman"/>
          <w:sz w:val="24"/>
          <w:szCs w:val="24"/>
        </w:rPr>
        <w:t xml:space="preserve">2.Разнести </w:t>
      </w:r>
      <w:proofErr w:type="gramStart"/>
      <w:r w:rsidRPr="00606541">
        <w:rPr>
          <w:rFonts w:ascii="Times New Roman" w:hAnsi="Times New Roman"/>
          <w:sz w:val="24"/>
          <w:szCs w:val="24"/>
        </w:rPr>
        <w:t>обороты  по</w:t>
      </w:r>
      <w:proofErr w:type="gramEnd"/>
      <w:r w:rsidRPr="00606541">
        <w:rPr>
          <w:rFonts w:ascii="Times New Roman" w:hAnsi="Times New Roman"/>
          <w:sz w:val="24"/>
          <w:szCs w:val="24"/>
        </w:rPr>
        <w:t xml:space="preserve"> счетам депозитов в </w:t>
      </w:r>
      <w:proofErr w:type="spellStart"/>
      <w:r w:rsidRPr="00606541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606541">
        <w:rPr>
          <w:rFonts w:ascii="Times New Roman" w:hAnsi="Times New Roman"/>
          <w:sz w:val="24"/>
          <w:szCs w:val="24"/>
        </w:rPr>
        <w:t>-сальдовую ведомость и вывести конечное сальдо.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"/>
        <w:gridCol w:w="1848"/>
        <w:gridCol w:w="1920"/>
        <w:gridCol w:w="2040"/>
      </w:tblGrid>
      <w:tr w:rsidR="006F54F2" w:rsidRPr="00606541" w:rsidTr="00B82B96">
        <w:tc>
          <w:tcPr>
            <w:tcW w:w="3708" w:type="dxa"/>
            <w:vMerge w:val="restart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 xml:space="preserve"> Содержание операции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54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</w:tcPr>
          <w:p w:rsidR="006F54F2" w:rsidRPr="00606541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Номер корреспондирующего счета</w:t>
            </w:r>
          </w:p>
        </w:tc>
      </w:tr>
      <w:tr w:rsidR="006F54F2" w:rsidRPr="00606541" w:rsidTr="00B82B96">
        <w:tc>
          <w:tcPr>
            <w:tcW w:w="3708" w:type="dxa"/>
            <w:vMerge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 xml:space="preserve"> Дебет </w:t>
            </w: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6F5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 xml:space="preserve">1.Размещен вклад в банке </w:t>
            </w:r>
            <w:proofErr w:type="spellStart"/>
            <w:r w:rsidRPr="00606541">
              <w:rPr>
                <w:rFonts w:ascii="Times New Roman" w:hAnsi="Times New Roman"/>
                <w:sz w:val="24"/>
                <w:szCs w:val="24"/>
              </w:rPr>
              <w:t>физ.лицом</w:t>
            </w:r>
            <w:proofErr w:type="spellEnd"/>
            <w:r w:rsidRPr="00606541">
              <w:rPr>
                <w:rFonts w:ascii="Times New Roman" w:hAnsi="Times New Roman"/>
                <w:sz w:val="24"/>
                <w:szCs w:val="24"/>
              </w:rPr>
              <w:t xml:space="preserve"> резидентом на срок 90 дней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2.Начислены проценты по вкладу физического лица резидента за период 90 дней.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3.Проценты присоединены к сумме вклада физического лица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4.Возврат суммы вклада с процентами физическому лицу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5.Размещен депозит в банке негосударственной финансовой организацией на срок 1год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lastRenderedPageBreak/>
              <w:t>6.Начислены проценты по депозиту негосударственной коммерческой организации за 30 дней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7.Выплачены проценты клиенту негосударственной коммерческой организации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606541" w:rsidTr="00B82B96">
        <w:tc>
          <w:tcPr>
            <w:tcW w:w="3780" w:type="dxa"/>
            <w:gridSpan w:val="2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8.Возврат суммы депозита негосударственной коммерческой организации</w:t>
            </w:r>
          </w:p>
        </w:tc>
        <w:tc>
          <w:tcPr>
            <w:tcW w:w="1848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6065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F54F2" w:rsidRPr="00606541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F2" w:rsidRDefault="006F54F2" w:rsidP="003548DE">
      <w:pPr>
        <w:spacing w:after="0" w:line="240" w:lineRule="auto"/>
        <w:jc w:val="both"/>
        <w:rPr>
          <w:b/>
          <w:bCs/>
          <w:color w:val="000000"/>
        </w:rPr>
      </w:pPr>
    </w:p>
    <w:p w:rsidR="006F54F2" w:rsidRDefault="006F54F2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4F2" w:rsidRDefault="006F54F2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4F2" w:rsidRDefault="006F54F2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252E" w:rsidRDefault="0084252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5</w:t>
      </w:r>
    </w:p>
    <w:p w:rsidR="006F54F2" w:rsidRPr="00261839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261839">
        <w:rPr>
          <w:rFonts w:ascii="Times New Roman" w:hAnsi="Times New Roman"/>
          <w:sz w:val="24"/>
          <w:szCs w:val="24"/>
        </w:rPr>
        <w:t>1.На базе журнала хозяйственных операций банка составить бухгалтерские проводки.</w:t>
      </w:r>
    </w:p>
    <w:p w:rsidR="006F54F2" w:rsidRPr="00261839" w:rsidRDefault="006F54F2" w:rsidP="006F54F2">
      <w:pPr>
        <w:spacing w:line="240" w:lineRule="auto"/>
        <w:rPr>
          <w:rFonts w:ascii="Times New Roman" w:hAnsi="Times New Roman"/>
          <w:sz w:val="24"/>
          <w:szCs w:val="24"/>
        </w:rPr>
      </w:pPr>
      <w:r w:rsidRPr="00261839">
        <w:rPr>
          <w:rFonts w:ascii="Times New Roman" w:hAnsi="Times New Roman"/>
          <w:sz w:val="24"/>
          <w:szCs w:val="24"/>
        </w:rPr>
        <w:t xml:space="preserve">2.Разнести обороты по </w:t>
      </w:r>
      <w:proofErr w:type="gramStart"/>
      <w:r w:rsidRPr="00261839">
        <w:rPr>
          <w:rFonts w:ascii="Times New Roman" w:hAnsi="Times New Roman"/>
          <w:sz w:val="24"/>
          <w:szCs w:val="24"/>
        </w:rPr>
        <w:t>счетам  в</w:t>
      </w:r>
      <w:proofErr w:type="gramEnd"/>
      <w:r w:rsidRPr="00261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839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261839">
        <w:rPr>
          <w:rFonts w:ascii="Times New Roman" w:hAnsi="Times New Roman"/>
          <w:sz w:val="24"/>
          <w:szCs w:val="24"/>
        </w:rPr>
        <w:t>-сальдовую ведомость</w:t>
      </w:r>
    </w:p>
    <w:tbl>
      <w:tblPr>
        <w:tblpPr w:leftFromText="180" w:rightFromText="180" w:horzAnchor="margin" w:tblpY="1454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24"/>
        <w:gridCol w:w="1192"/>
        <w:gridCol w:w="1914"/>
        <w:gridCol w:w="1915"/>
      </w:tblGrid>
      <w:tr w:rsidR="006F54F2" w:rsidRPr="00261839" w:rsidTr="00B82B96">
        <w:tc>
          <w:tcPr>
            <w:tcW w:w="484" w:type="dxa"/>
            <w:vMerge w:val="restart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4" w:type="dxa"/>
            <w:vMerge w:val="restart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 xml:space="preserve"> Содержание операции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3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829" w:type="dxa"/>
            <w:gridSpan w:val="2"/>
            <w:shd w:val="clear" w:color="auto" w:fill="auto"/>
          </w:tcPr>
          <w:p w:rsidR="006F54F2" w:rsidRPr="00261839" w:rsidRDefault="006F54F2" w:rsidP="00B8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Номер корреспондирующего счета</w:t>
            </w:r>
          </w:p>
        </w:tc>
      </w:tr>
      <w:tr w:rsidR="006F54F2" w:rsidRPr="00261839" w:rsidTr="00B82B96">
        <w:tc>
          <w:tcPr>
            <w:tcW w:w="484" w:type="dxa"/>
            <w:vMerge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 xml:space="preserve"> Дебет </w:t>
            </w: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Предоставление средств клиенту-заемщику - физическому лицу резиденту на срок 180 дней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Начислен резерв на возможные потери по ссуде физического лица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Начислены проценты по кредиту физического лица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 xml:space="preserve"> Уплачены проценты по кредиту физическим лицом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Возврат суммы кредита физическим лицом банку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Списан резерв на возможные потери по ссуде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6F5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Зачисление денежных средств (кредита) на счет клиента-заемщика предпринимателя без образования юридического лица: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Начислен резерв на возможные потери по ссуде по кредиту ИП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Начислены проценты по кредиту ИП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Уплачены проценты по кредиту ИП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Возврат суммы кредита ИП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F2" w:rsidRPr="00261839" w:rsidTr="00B82B96">
        <w:tc>
          <w:tcPr>
            <w:tcW w:w="48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shd w:val="clear" w:color="auto" w:fill="auto"/>
          </w:tcPr>
          <w:p w:rsidR="006F54F2" w:rsidRPr="00261839" w:rsidRDefault="006F54F2" w:rsidP="00B82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Списан резерв на возможные потери по ссуде ИП</w:t>
            </w:r>
          </w:p>
        </w:tc>
        <w:tc>
          <w:tcPr>
            <w:tcW w:w="1192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  <w:r w:rsidRPr="002618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F54F2" w:rsidRPr="00261839" w:rsidRDefault="006F54F2" w:rsidP="00B8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rPr>
          <w:rFonts w:ascii="Times New Roman" w:hAnsi="Times New Roman"/>
          <w:sz w:val="24"/>
          <w:szCs w:val="24"/>
        </w:rPr>
      </w:pPr>
    </w:p>
    <w:p w:rsidR="006F54F2" w:rsidRPr="00261839" w:rsidRDefault="006F54F2" w:rsidP="006F5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4F2" w:rsidRPr="00C76DF9" w:rsidRDefault="006F54F2" w:rsidP="006F5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0F94" w:rsidRPr="00870F94" w:rsidRDefault="00870F94" w:rsidP="008A3AA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17902" w:rsidRDefault="00D17902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6</w:t>
      </w:r>
    </w:p>
    <w:p w:rsidR="006F54F2" w:rsidRPr="00213D43" w:rsidRDefault="006F54F2" w:rsidP="006F54F2">
      <w:pPr>
        <w:rPr>
          <w:rFonts w:ascii="Times New Roman" w:hAnsi="Times New Roman"/>
          <w:sz w:val="24"/>
          <w:szCs w:val="24"/>
        </w:rPr>
      </w:pPr>
      <w:r w:rsidRPr="00213D43">
        <w:rPr>
          <w:rFonts w:ascii="Times New Roman" w:hAnsi="Times New Roman"/>
          <w:sz w:val="24"/>
          <w:szCs w:val="24"/>
        </w:rPr>
        <w:t xml:space="preserve">1. На основании </w:t>
      </w:r>
      <w:proofErr w:type="spellStart"/>
      <w:r w:rsidRPr="00213D43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213D43">
        <w:rPr>
          <w:rFonts w:ascii="Times New Roman" w:hAnsi="Times New Roman"/>
          <w:sz w:val="24"/>
          <w:szCs w:val="24"/>
        </w:rPr>
        <w:t>-сальдовой ведомости, с</w:t>
      </w:r>
      <w:r>
        <w:rPr>
          <w:rFonts w:ascii="Times New Roman" w:hAnsi="Times New Roman"/>
          <w:sz w:val="24"/>
          <w:szCs w:val="24"/>
        </w:rPr>
        <w:t>оставленной по условиям кейсов 1,2,3,4,5</w:t>
      </w:r>
      <w:r w:rsidRPr="00213D43">
        <w:rPr>
          <w:rFonts w:ascii="Times New Roman" w:hAnsi="Times New Roman"/>
          <w:sz w:val="24"/>
          <w:szCs w:val="24"/>
        </w:rPr>
        <w:t xml:space="preserve"> составить конечный баланс.</w:t>
      </w: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FFE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>Практическое заня</w:t>
      </w:r>
      <w:r w:rsidR="00000836" w:rsidRPr="00622FFE">
        <w:rPr>
          <w:rFonts w:ascii="Times New Roman" w:hAnsi="Times New Roman"/>
          <w:sz w:val="24"/>
          <w:szCs w:val="24"/>
        </w:rPr>
        <w:t xml:space="preserve">тие по </w:t>
      </w:r>
      <w:r w:rsidR="006F54F2">
        <w:rPr>
          <w:rFonts w:ascii="Times New Roman" w:hAnsi="Times New Roman"/>
          <w:sz w:val="24"/>
          <w:szCs w:val="24"/>
        </w:rPr>
        <w:t xml:space="preserve">дисциплине </w:t>
      </w:r>
      <w:r w:rsidR="003A4074">
        <w:rPr>
          <w:rFonts w:ascii="Times New Roman" w:hAnsi="Times New Roman"/>
          <w:sz w:val="24"/>
          <w:szCs w:val="24"/>
        </w:rPr>
        <w:t>«Организация</w:t>
      </w:r>
      <w:r w:rsidR="00FF1045">
        <w:rPr>
          <w:rFonts w:ascii="Times New Roman" w:hAnsi="Times New Roman"/>
          <w:sz w:val="24"/>
          <w:szCs w:val="24"/>
        </w:rPr>
        <w:t xml:space="preserve"> работы по учету и отчетности в коммерческом банке</w:t>
      </w:r>
      <w:r w:rsidR="00283BDC">
        <w:rPr>
          <w:rFonts w:ascii="Times New Roman" w:hAnsi="Times New Roman"/>
          <w:sz w:val="24"/>
          <w:szCs w:val="24"/>
        </w:rPr>
        <w:t>»</w:t>
      </w:r>
      <w:r w:rsidRPr="00622FFE">
        <w:rPr>
          <w:rFonts w:ascii="Times New Roman" w:hAnsi="Times New Roman"/>
          <w:sz w:val="24"/>
          <w:szCs w:val="24"/>
        </w:rPr>
        <w:t xml:space="preserve"> подразумевает несколько видов работ: решение </w:t>
      </w:r>
      <w:r w:rsidR="00063339" w:rsidRPr="00622FFE">
        <w:rPr>
          <w:rFonts w:ascii="Times New Roman" w:hAnsi="Times New Roman"/>
          <w:sz w:val="24"/>
          <w:szCs w:val="24"/>
        </w:rPr>
        <w:t>кейс-задач</w:t>
      </w:r>
      <w:r w:rsidRPr="00622FFE">
        <w:rPr>
          <w:rFonts w:ascii="Times New Roman" w:hAnsi="Times New Roman"/>
          <w:sz w:val="24"/>
          <w:szCs w:val="24"/>
        </w:rPr>
        <w:t xml:space="preserve"> по изучаемой теме,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 xml:space="preserve">Шкала оценки (для одной задачи </w:t>
      </w:r>
      <w:r w:rsidR="004C4538" w:rsidRPr="00622FFE">
        <w:rPr>
          <w:rFonts w:ascii="Times New Roman" w:hAnsi="Times New Roman"/>
          <w:sz w:val="24"/>
          <w:szCs w:val="24"/>
        </w:rPr>
        <w:t xml:space="preserve">из </w:t>
      </w:r>
      <w:r w:rsidR="0099094D" w:rsidRPr="00622FFE">
        <w:rPr>
          <w:rFonts w:ascii="Times New Roman" w:hAnsi="Times New Roman"/>
          <w:sz w:val="24"/>
          <w:szCs w:val="24"/>
        </w:rPr>
        <w:t>кейса</w:t>
      </w:r>
      <w:r w:rsidRPr="00622FFE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622FFE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3A407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="00472F14" w:rsidRPr="00000836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F1045">
        <w:rPr>
          <w:rFonts w:ascii="Times New Roman" w:hAnsi="Times New Roman"/>
          <w:sz w:val="24"/>
          <w:szCs w:val="24"/>
        </w:rPr>
        <w:t>. Лицевые счета имеют значимость: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1)15 знаков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>20 знаков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3)18 знаков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4)10 знаков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F1045">
        <w:rPr>
          <w:rFonts w:ascii="Times New Roman" w:hAnsi="Times New Roman"/>
          <w:sz w:val="24"/>
          <w:szCs w:val="24"/>
        </w:rPr>
        <w:t>. Ведомость остатков по счетам документ: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технического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2) синтетического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F1045">
        <w:rPr>
          <w:rFonts w:ascii="Times New Roman" w:hAnsi="Times New Roman"/>
          <w:sz w:val="24"/>
          <w:szCs w:val="24"/>
        </w:rPr>
        <w:t xml:space="preserve"> аналитического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произвольного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F1045">
        <w:rPr>
          <w:rFonts w:ascii="Times New Roman" w:hAnsi="Times New Roman"/>
          <w:sz w:val="24"/>
          <w:szCs w:val="24"/>
        </w:rPr>
        <w:t xml:space="preserve">. Ведомость остатков по счетам первого, второго порядков, лицевым счетам, балансовым и </w:t>
      </w:r>
      <w:proofErr w:type="spellStart"/>
      <w:r w:rsidRPr="00FF1045">
        <w:rPr>
          <w:rFonts w:ascii="Times New Roman" w:hAnsi="Times New Roman"/>
          <w:sz w:val="24"/>
          <w:szCs w:val="24"/>
        </w:rPr>
        <w:t>внебалансовым</w:t>
      </w:r>
      <w:proofErr w:type="spellEnd"/>
      <w:r w:rsidRPr="00FF1045">
        <w:rPr>
          <w:rFonts w:ascii="Times New Roman" w:hAnsi="Times New Roman"/>
          <w:sz w:val="24"/>
          <w:szCs w:val="24"/>
        </w:rPr>
        <w:t xml:space="preserve"> счетам составляется: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ежеквартально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ежедневно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ежемесячно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раз</w:t>
      </w:r>
      <w:r w:rsidR="00FF1045" w:rsidRPr="00FF1045">
        <w:rPr>
          <w:rFonts w:ascii="Times New Roman" w:hAnsi="Times New Roman"/>
          <w:sz w:val="24"/>
          <w:szCs w:val="24"/>
        </w:rPr>
        <w:t xml:space="preserve"> в год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F1045">
        <w:rPr>
          <w:rFonts w:ascii="Times New Roman" w:hAnsi="Times New Roman"/>
          <w:sz w:val="24"/>
          <w:szCs w:val="24"/>
        </w:rPr>
        <w:t>. Регистры аналитического учета в банке: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журнал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лицевая</w:t>
      </w:r>
      <w:r w:rsidR="00FF1045" w:rsidRPr="00FF1045">
        <w:rPr>
          <w:rFonts w:ascii="Times New Roman" w:hAnsi="Times New Roman"/>
          <w:sz w:val="24"/>
          <w:szCs w:val="24"/>
        </w:rPr>
        <w:t xml:space="preserve"> карточка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перфокарта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FF1045">
        <w:rPr>
          <w:rFonts w:ascii="Times New Roman" w:hAnsi="Times New Roman"/>
          <w:sz w:val="24"/>
          <w:szCs w:val="24"/>
        </w:rPr>
        <w:t xml:space="preserve"> ведомость</w:t>
      </w:r>
      <w:r w:rsidR="00FF1045" w:rsidRPr="00FF1045">
        <w:rPr>
          <w:rFonts w:ascii="Times New Roman" w:hAnsi="Times New Roman"/>
          <w:sz w:val="24"/>
          <w:szCs w:val="24"/>
        </w:rPr>
        <w:t xml:space="preserve"> остатков по счетам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F1045">
        <w:rPr>
          <w:rFonts w:ascii="Times New Roman" w:hAnsi="Times New Roman"/>
          <w:sz w:val="24"/>
          <w:szCs w:val="24"/>
        </w:rPr>
        <w:t>. Регистры синтетического учета в банке: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F1045">
        <w:rPr>
          <w:rFonts w:ascii="Times New Roman" w:hAnsi="Times New Roman"/>
          <w:sz w:val="24"/>
          <w:szCs w:val="24"/>
        </w:rPr>
        <w:t xml:space="preserve"> баланс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ежедневная</w:t>
      </w:r>
      <w:r w:rsidR="00FF1045" w:rsidRPr="00FF1045">
        <w:rPr>
          <w:rFonts w:ascii="Times New Roman" w:hAnsi="Times New Roman"/>
          <w:sz w:val="24"/>
          <w:szCs w:val="24"/>
        </w:rPr>
        <w:t xml:space="preserve"> оборотная ведомость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ведомость</w:t>
      </w:r>
      <w:r w:rsidR="00FF1045" w:rsidRPr="00FF1045">
        <w:rPr>
          <w:rFonts w:ascii="Times New Roman" w:hAnsi="Times New Roman"/>
          <w:sz w:val="24"/>
          <w:szCs w:val="24"/>
        </w:rPr>
        <w:t xml:space="preserve"> размещенных привлеченных средств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приходный</w:t>
      </w:r>
      <w:r w:rsidR="00FF1045" w:rsidRPr="00FF1045">
        <w:rPr>
          <w:rFonts w:ascii="Times New Roman" w:hAnsi="Times New Roman"/>
          <w:sz w:val="24"/>
          <w:szCs w:val="24"/>
        </w:rPr>
        <w:t xml:space="preserve"> ордер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1045">
        <w:rPr>
          <w:rFonts w:ascii="Times New Roman" w:hAnsi="Times New Roman"/>
          <w:sz w:val="24"/>
          <w:szCs w:val="24"/>
        </w:rPr>
        <w:t>. Ведомость остатков, размещенных (привлеченных) средств ведется по счетам, по которым определены сроки: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F1045">
        <w:rPr>
          <w:rFonts w:ascii="Times New Roman" w:hAnsi="Times New Roman"/>
          <w:sz w:val="24"/>
          <w:szCs w:val="24"/>
        </w:rPr>
        <w:t xml:space="preserve"> размещения</w:t>
      </w:r>
      <w:r w:rsidR="00FF1045" w:rsidRPr="00FF1045">
        <w:rPr>
          <w:rFonts w:ascii="Times New Roman" w:hAnsi="Times New Roman"/>
          <w:sz w:val="24"/>
          <w:szCs w:val="24"/>
        </w:rPr>
        <w:t xml:space="preserve"> и привлечения средств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возврата</w:t>
      </w:r>
      <w:r w:rsidR="00FF1045" w:rsidRPr="00FF1045">
        <w:rPr>
          <w:rFonts w:ascii="Times New Roman" w:hAnsi="Times New Roman"/>
          <w:sz w:val="24"/>
          <w:szCs w:val="24"/>
        </w:rPr>
        <w:t xml:space="preserve"> средств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уплаты</w:t>
      </w:r>
      <w:r w:rsidR="00FF1045" w:rsidRPr="00FF1045">
        <w:rPr>
          <w:rFonts w:ascii="Times New Roman" w:hAnsi="Times New Roman"/>
          <w:sz w:val="24"/>
          <w:szCs w:val="24"/>
        </w:rPr>
        <w:t xml:space="preserve"> средств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выдачи</w:t>
      </w:r>
      <w:r w:rsidR="00FF1045" w:rsidRPr="00FF1045">
        <w:rPr>
          <w:rFonts w:ascii="Times New Roman" w:hAnsi="Times New Roman"/>
          <w:sz w:val="24"/>
          <w:szCs w:val="24"/>
        </w:rPr>
        <w:t xml:space="preserve"> средств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F1045">
        <w:rPr>
          <w:rFonts w:ascii="Times New Roman" w:hAnsi="Times New Roman"/>
          <w:sz w:val="24"/>
          <w:szCs w:val="24"/>
        </w:rPr>
        <w:t>. Документы аналитического учета в банке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лицевой</w:t>
      </w:r>
      <w:r w:rsidR="00FF1045" w:rsidRPr="00FF1045">
        <w:rPr>
          <w:rFonts w:ascii="Times New Roman" w:hAnsi="Times New Roman"/>
          <w:sz w:val="24"/>
          <w:szCs w:val="24"/>
        </w:rPr>
        <w:t xml:space="preserve"> счет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lastRenderedPageBreak/>
        <w:t>2) ведомость</w:t>
      </w:r>
      <w:r w:rsidR="00FF1045" w:rsidRPr="00FF1045">
        <w:rPr>
          <w:rFonts w:ascii="Times New Roman" w:hAnsi="Times New Roman"/>
          <w:sz w:val="24"/>
          <w:szCs w:val="24"/>
        </w:rPr>
        <w:t xml:space="preserve"> остатков по счетам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ведомость</w:t>
      </w:r>
      <w:r w:rsidR="00FF1045" w:rsidRPr="00FF1045">
        <w:rPr>
          <w:rFonts w:ascii="Times New Roman" w:hAnsi="Times New Roman"/>
          <w:sz w:val="24"/>
          <w:szCs w:val="24"/>
        </w:rPr>
        <w:t xml:space="preserve"> остатков размещенных и привлеченных средств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А) составляется</w:t>
      </w:r>
      <w:r w:rsidR="00FF1045" w:rsidRPr="00FF1045">
        <w:rPr>
          <w:rFonts w:ascii="Times New Roman" w:hAnsi="Times New Roman"/>
          <w:sz w:val="24"/>
          <w:szCs w:val="24"/>
        </w:rPr>
        <w:t xml:space="preserve"> ежедневно в разрезе лицевых счетов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B) открываются</w:t>
      </w:r>
      <w:r w:rsidR="00FF1045" w:rsidRPr="00FF1045">
        <w:rPr>
          <w:rFonts w:ascii="Times New Roman" w:hAnsi="Times New Roman"/>
          <w:sz w:val="24"/>
          <w:szCs w:val="24"/>
        </w:rPr>
        <w:t xml:space="preserve"> на отдельных листах (карточках), в книгах либо в виде электронных баз данных (файлов, каталогов), сформированных с использованием средств вычислительной техники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C) ведется</w:t>
      </w:r>
      <w:r w:rsidR="00FF1045" w:rsidRPr="00FF1045">
        <w:rPr>
          <w:rFonts w:ascii="Times New Roman" w:hAnsi="Times New Roman"/>
          <w:sz w:val="24"/>
          <w:szCs w:val="24"/>
        </w:rPr>
        <w:t xml:space="preserve"> по счетам, по которым определены сроки размещения (привлечения) средств.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F1045">
        <w:rPr>
          <w:rFonts w:ascii="Times New Roman" w:hAnsi="Times New Roman"/>
          <w:sz w:val="24"/>
          <w:szCs w:val="24"/>
        </w:rPr>
        <w:t>. Документы синтетического учета в банке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ежедневная</w:t>
      </w:r>
      <w:r w:rsidR="00FF1045" w:rsidRPr="00FF1045">
        <w:rPr>
          <w:rFonts w:ascii="Times New Roman" w:hAnsi="Times New Roman"/>
          <w:sz w:val="24"/>
          <w:szCs w:val="24"/>
        </w:rPr>
        <w:t xml:space="preserve"> оборотная ведомость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2) ежедневный</w:t>
      </w:r>
      <w:r w:rsidR="00FF1045" w:rsidRPr="00FF1045">
        <w:rPr>
          <w:rFonts w:ascii="Times New Roman" w:hAnsi="Times New Roman"/>
          <w:sz w:val="24"/>
          <w:szCs w:val="24"/>
        </w:rPr>
        <w:t xml:space="preserve"> баланс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А) составляется</w:t>
      </w:r>
      <w:r w:rsidR="00FF1045" w:rsidRPr="00FF1045">
        <w:rPr>
          <w:rFonts w:ascii="Times New Roman" w:hAnsi="Times New Roman"/>
          <w:sz w:val="24"/>
          <w:szCs w:val="24"/>
        </w:rPr>
        <w:t xml:space="preserve"> за истекший день до 12 часов местного времени на следующий рабочий день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B) составляется</w:t>
      </w:r>
      <w:r w:rsidR="00FF1045" w:rsidRPr="00FF1045">
        <w:rPr>
          <w:rFonts w:ascii="Times New Roman" w:hAnsi="Times New Roman"/>
          <w:sz w:val="24"/>
          <w:szCs w:val="24"/>
        </w:rPr>
        <w:t xml:space="preserve"> по балансовым и </w:t>
      </w:r>
      <w:proofErr w:type="spellStart"/>
      <w:r w:rsidR="00FF1045" w:rsidRPr="00FF1045">
        <w:rPr>
          <w:rFonts w:ascii="Times New Roman" w:hAnsi="Times New Roman"/>
          <w:sz w:val="24"/>
          <w:szCs w:val="24"/>
        </w:rPr>
        <w:t>внебалансовым</w:t>
      </w:r>
      <w:proofErr w:type="spellEnd"/>
      <w:r w:rsidR="00FF1045" w:rsidRPr="00FF1045">
        <w:rPr>
          <w:rFonts w:ascii="Times New Roman" w:hAnsi="Times New Roman"/>
          <w:sz w:val="24"/>
          <w:szCs w:val="24"/>
        </w:rPr>
        <w:t xml:space="preserve"> счетам. Внутри месяца обороты показываются за день</w:t>
      </w:r>
    </w:p>
    <w:p w:rsidR="00FF1045" w:rsidRPr="00FF1045" w:rsidRDefault="001317B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1045" w:rsidRPr="00FF1045">
        <w:rPr>
          <w:rFonts w:ascii="Times New Roman" w:hAnsi="Times New Roman"/>
          <w:sz w:val="24"/>
          <w:szCs w:val="24"/>
        </w:rPr>
        <w:t>. В лицевых счетах отражаются: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обороты</w:t>
      </w:r>
      <w:r w:rsidR="00FF1045" w:rsidRPr="00FF1045">
        <w:rPr>
          <w:rFonts w:ascii="Times New Roman" w:hAnsi="Times New Roman"/>
          <w:sz w:val="24"/>
          <w:szCs w:val="24"/>
        </w:rPr>
        <w:t xml:space="preserve"> за месяц с нарастающим итогом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входящий</w:t>
      </w:r>
      <w:r w:rsidR="00FF1045" w:rsidRPr="00FF1045">
        <w:rPr>
          <w:rFonts w:ascii="Times New Roman" w:hAnsi="Times New Roman"/>
          <w:sz w:val="24"/>
          <w:szCs w:val="24"/>
        </w:rPr>
        <w:t xml:space="preserve"> остаток на начало дня,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годовые</w:t>
      </w:r>
      <w:r w:rsidR="00FF1045" w:rsidRPr="00FF1045">
        <w:rPr>
          <w:rFonts w:ascii="Times New Roman" w:hAnsi="Times New Roman"/>
          <w:sz w:val="24"/>
          <w:szCs w:val="24"/>
        </w:rPr>
        <w:t xml:space="preserve"> результаты банка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финансовые</w:t>
      </w:r>
      <w:r w:rsidR="00FF1045" w:rsidRPr="00FF1045">
        <w:rPr>
          <w:rFonts w:ascii="Times New Roman" w:hAnsi="Times New Roman"/>
          <w:sz w:val="24"/>
          <w:szCs w:val="24"/>
        </w:rPr>
        <w:t xml:space="preserve"> результаты банка</w:t>
      </w:r>
    </w:p>
    <w:p w:rsidR="00FF1045" w:rsidRPr="00FF1045" w:rsidRDefault="001317B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1045" w:rsidRPr="00FF1045">
        <w:rPr>
          <w:rFonts w:ascii="Times New Roman" w:hAnsi="Times New Roman"/>
          <w:sz w:val="24"/>
          <w:szCs w:val="24"/>
        </w:rPr>
        <w:t>. Ежедневная оборотная ведомость составляется: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F1045">
        <w:rPr>
          <w:rFonts w:ascii="Times New Roman" w:hAnsi="Times New Roman"/>
          <w:sz w:val="24"/>
          <w:szCs w:val="24"/>
        </w:rPr>
        <w:t xml:space="preserve"> с</w:t>
      </w:r>
      <w:r w:rsidR="00FF1045" w:rsidRPr="00FF1045">
        <w:rPr>
          <w:rFonts w:ascii="Times New Roman" w:hAnsi="Times New Roman"/>
          <w:sz w:val="24"/>
          <w:szCs w:val="24"/>
        </w:rPr>
        <w:t xml:space="preserve"> нарастающим итогом с начала года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2) по</w:t>
      </w:r>
      <w:r w:rsidR="00FF1045" w:rsidRPr="00FF1045">
        <w:rPr>
          <w:rFonts w:ascii="Times New Roman" w:hAnsi="Times New Roman"/>
          <w:sz w:val="24"/>
          <w:szCs w:val="24"/>
        </w:rPr>
        <w:t xml:space="preserve"> мере </w:t>
      </w:r>
      <w:proofErr w:type="spellStart"/>
      <w:r w:rsidR="00FF1045" w:rsidRPr="00FF1045">
        <w:rPr>
          <w:rFonts w:ascii="Times New Roman" w:hAnsi="Times New Roman"/>
          <w:sz w:val="24"/>
          <w:szCs w:val="24"/>
        </w:rPr>
        <w:t>необходимомости</w:t>
      </w:r>
      <w:proofErr w:type="spellEnd"/>
      <w:r w:rsidR="00FF1045" w:rsidRPr="00FF1045">
        <w:rPr>
          <w:rFonts w:ascii="Times New Roman" w:hAnsi="Times New Roman"/>
          <w:sz w:val="24"/>
          <w:szCs w:val="24"/>
        </w:rPr>
        <w:t xml:space="preserve"> каждый месяц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по</w:t>
      </w:r>
      <w:r w:rsidR="00FF1045" w:rsidRPr="00FF1045">
        <w:rPr>
          <w:rFonts w:ascii="Times New Roman" w:hAnsi="Times New Roman"/>
          <w:sz w:val="24"/>
          <w:szCs w:val="24"/>
        </w:rPr>
        <w:t xml:space="preserve"> мере возможности каждый год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по</w:t>
      </w:r>
      <w:r w:rsidR="00FF1045" w:rsidRPr="00FF1045">
        <w:rPr>
          <w:rFonts w:ascii="Times New Roman" w:hAnsi="Times New Roman"/>
          <w:sz w:val="24"/>
          <w:szCs w:val="24"/>
        </w:rPr>
        <w:t xml:space="preserve"> мере важности за квартал</w:t>
      </w:r>
    </w:p>
    <w:p w:rsidR="00FF1045" w:rsidRPr="00FF1045" w:rsidRDefault="001317B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F1045" w:rsidRPr="00FF1045">
        <w:rPr>
          <w:rFonts w:ascii="Times New Roman" w:hAnsi="Times New Roman"/>
          <w:sz w:val="24"/>
          <w:szCs w:val="24"/>
        </w:rPr>
        <w:t>. Балансы и оборотные ведомости подписываются после их рассмотрения: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менеджером</w:t>
      </w:r>
      <w:r w:rsidR="00FF1045" w:rsidRPr="00FF1045">
        <w:rPr>
          <w:rFonts w:ascii="Times New Roman" w:hAnsi="Times New Roman"/>
          <w:sz w:val="24"/>
          <w:szCs w:val="24"/>
        </w:rPr>
        <w:t xml:space="preserve"> банка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главным</w:t>
      </w:r>
      <w:r w:rsidR="00FF1045" w:rsidRPr="00FF1045">
        <w:rPr>
          <w:rFonts w:ascii="Times New Roman" w:hAnsi="Times New Roman"/>
          <w:sz w:val="24"/>
          <w:szCs w:val="24"/>
        </w:rPr>
        <w:t xml:space="preserve"> бухгалтером банка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кассиром</w:t>
      </w:r>
      <w:r w:rsidR="00FF1045" w:rsidRPr="00FF1045">
        <w:rPr>
          <w:rFonts w:ascii="Times New Roman" w:hAnsi="Times New Roman"/>
          <w:sz w:val="24"/>
          <w:szCs w:val="24"/>
        </w:rPr>
        <w:t xml:space="preserve"> банка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операционистом</w:t>
      </w:r>
      <w:r w:rsidR="00FF1045" w:rsidRPr="00FF1045">
        <w:rPr>
          <w:rFonts w:ascii="Times New Roman" w:hAnsi="Times New Roman"/>
          <w:sz w:val="24"/>
          <w:szCs w:val="24"/>
        </w:rPr>
        <w:t xml:space="preserve"> банка</w:t>
      </w:r>
    </w:p>
    <w:p w:rsidR="00FF1045" w:rsidRPr="00FF1045" w:rsidRDefault="001317B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F1045" w:rsidRPr="00FF1045">
        <w:rPr>
          <w:rFonts w:ascii="Times New Roman" w:hAnsi="Times New Roman"/>
          <w:sz w:val="24"/>
          <w:szCs w:val="24"/>
        </w:rPr>
        <w:t>. Суммы, отраженные по счетам аналитического учета, должны соответствовать суммам, отраженным по счетам: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технического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2) виртуального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3) синтетического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EB565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материального</w:t>
      </w:r>
      <w:r w:rsidR="00FF1045" w:rsidRPr="00FF1045">
        <w:rPr>
          <w:rFonts w:ascii="Times New Roman" w:hAnsi="Times New Roman"/>
          <w:sz w:val="24"/>
          <w:szCs w:val="24"/>
        </w:rPr>
        <w:t xml:space="preserve"> учета</w:t>
      </w:r>
    </w:p>
    <w:p w:rsidR="00FF1045" w:rsidRPr="00FF1045" w:rsidRDefault="001317B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F1045" w:rsidRPr="00FF1045">
        <w:rPr>
          <w:rFonts w:ascii="Times New Roman" w:hAnsi="Times New Roman"/>
          <w:sz w:val="24"/>
          <w:szCs w:val="24"/>
        </w:rPr>
        <w:t>. Номер лицевого счета обозначает его принадлежность: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конкретному</w:t>
      </w:r>
      <w:r w:rsidR="00FF1045" w:rsidRPr="00FF1045">
        <w:rPr>
          <w:rFonts w:ascii="Times New Roman" w:hAnsi="Times New Roman"/>
          <w:sz w:val="24"/>
          <w:szCs w:val="24"/>
        </w:rPr>
        <w:t xml:space="preserve"> коду счета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2) конкретному</w:t>
      </w:r>
      <w:r w:rsidR="00FF1045" w:rsidRPr="00FF1045">
        <w:rPr>
          <w:rFonts w:ascii="Times New Roman" w:hAnsi="Times New Roman"/>
          <w:sz w:val="24"/>
          <w:szCs w:val="24"/>
        </w:rPr>
        <w:t xml:space="preserve"> шифру счета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F1045">
        <w:rPr>
          <w:rFonts w:ascii="Times New Roman" w:hAnsi="Times New Roman"/>
          <w:sz w:val="24"/>
          <w:szCs w:val="24"/>
        </w:rPr>
        <w:t xml:space="preserve"> конкретному</w:t>
      </w:r>
      <w:r w:rsidR="00FF1045" w:rsidRPr="00FF1045">
        <w:rPr>
          <w:rFonts w:ascii="Times New Roman" w:hAnsi="Times New Roman"/>
          <w:sz w:val="24"/>
          <w:szCs w:val="24"/>
        </w:rPr>
        <w:t xml:space="preserve"> клиенту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FF1045">
        <w:rPr>
          <w:rFonts w:ascii="Times New Roman" w:hAnsi="Times New Roman"/>
          <w:sz w:val="24"/>
          <w:szCs w:val="24"/>
        </w:rPr>
        <w:t xml:space="preserve"> целевому</w:t>
      </w:r>
      <w:r w:rsidR="00FF1045" w:rsidRPr="00FF1045">
        <w:rPr>
          <w:rFonts w:ascii="Times New Roman" w:hAnsi="Times New Roman"/>
          <w:sz w:val="24"/>
          <w:szCs w:val="24"/>
        </w:rPr>
        <w:t xml:space="preserve"> назначению счета</w:t>
      </w:r>
    </w:p>
    <w:p w:rsidR="00FF1045" w:rsidRPr="00FF1045" w:rsidRDefault="001317B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F1045" w:rsidRPr="00FF1045">
        <w:rPr>
          <w:rFonts w:ascii="Times New Roman" w:hAnsi="Times New Roman"/>
          <w:sz w:val="24"/>
          <w:szCs w:val="24"/>
        </w:rPr>
        <w:t>. Лицевые счета ведутся на: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F1045">
        <w:rPr>
          <w:rFonts w:ascii="Times New Roman" w:hAnsi="Times New Roman"/>
          <w:sz w:val="24"/>
          <w:szCs w:val="24"/>
        </w:rPr>
        <w:t xml:space="preserve"> электронных</w:t>
      </w:r>
      <w:r w:rsidR="00FF1045" w:rsidRPr="00FF1045">
        <w:rPr>
          <w:rFonts w:ascii="Times New Roman" w:hAnsi="Times New Roman"/>
          <w:sz w:val="24"/>
          <w:szCs w:val="24"/>
        </w:rPr>
        <w:t xml:space="preserve"> базах данных банка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бумажных</w:t>
      </w:r>
      <w:r w:rsidR="00FF1045" w:rsidRPr="00FF1045">
        <w:rPr>
          <w:rFonts w:ascii="Times New Roman" w:hAnsi="Times New Roman"/>
          <w:sz w:val="24"/>
          <w:szCs w:val="24"/>
        </w:rPr>
        <w:t xml:space="preserve"> носителях</w:t>
      </w:r>
    </w:p>
    <w:p w:rsidR="00FF1045" w:rsidRPr="00FF1045" w:rsidRDefault="00FF1045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045">
        <w:rPr>
          <w:rFonts w:ascii="Times New Roman" w:hAnsi="Times New Roman"/>
          <w:sz w:val="24"/>
          <w:szCs w:val="24"/>
        </w:rPr>
        <w:t>3)</w:t>
      </w:r>
      <w:proofErr w:type="spellStart"/>
      <w:r w:rsidRPr="00FF1045">
        <w:rPr>
          <w:rFonts w:ascii="Times New Roman" w:hAnsi="Times New Roman"/>
          <w:sz w:val="24"/>
          <w:szCs w:val="24"/>
        </w:rPr>
        <w:t>перфокарточках</w:t>
      </w:r>
      <w:proofErr w:type="spellEnd"/>
      <w:proofErr w:type="gramEnd"/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4) слайдах</w:t>
      </w:r>
    </w:p>
    <w:p w:rsidR="00FF1045" w:rsidRPr="00FF1045" w:rsidRDefault="001317B9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F1045" w:rsidRPr="00FF1045">
        <w:rPr>
          <w:rFonts w:ascii="Times New Roman" w:hAnsi="Times New Roman"/>
          <w:sz w:val="24"/>
          <w:szCs w:val="24"/>
        </w:rPr>
        <w:t>. В реквизитах лицевых счетов отражаются: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45">
        <w:rPr>
          <w:rFonts w:ascii="Times New Roman" w:hAnsi="Times New Roman"/>
          <w:sz w:val="24"/>
          <w:szCs w:val="24"/>
        </w:rPr>
        <w:t>1) название</w:t>
      </w:r>
      <w:r w:rsidR="00FF1045" w:rsidRPr="00FF1045">
        <w:rPr>
          <w:rFonts w:ascii="Times New Roman" w:hAnsi="Times New Roman"/>
          <w:sz w:val="24"/>
          <w:szCs w:val="24"/>
        </w:rPr>
        <w:t xml:space="preserve"> организации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F1045">
        <w:rPr>
          <w:rFonts w:ascii="Times New Roman" w:hAnsi="Times New Roman"/>
          <w:sz w:val="24"/>
          <w:szCs w:val="24"/>
        </w:rPr>
        <w:t xml:space="preserve"> номер</w:t>
      </w:r>
      <w:r w:rsidR="00FF1045" w:rsidRPr="00FF1045">
        <w:rPr>
          <w:rFonts w:ascii="Times New Roman" w:hAnsi="Times New Roman"/>
          <w:sz w:val="24"/>
          <w:szCs w:val="24"/>
        </w:rPr>
        <w:t xml:space="preserve"> счета</w:t>
      </w:r>
    </w:p>
    <w:p w:rsidR="00FF1045" w:rsidRP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F1045">
        <w:rPr>
          <w:rFonts w:ascii="Times New Roman" w:hAnsi="Times New Roman"/>
          <w:sz w:val="24"/>
          <w:szCs w:val="24"/>
        </w:rPr>
        <w:t xml:space="preserve"> номер</w:t>
      </w:r>
      <w:r w:rsidR="00FF1045" w:rsidRPr="00FF1045">
        <w:rPr>
          <w:rFonts w:ascii="Times New Roman" w:hAnsi="Times New Roman"/>
          <w:sz w:val="24"/>
          <w:szCs w:val="24"/>
        </w:rPr>
        <w:t xml:space="preserve"> документа</w:t>
      </w:r>
    </w:p>
    <w:p w:rsidR="00FF1045" w:rsidRDefault="002D497D" w:rsidP="00FF1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FF1045">
        <w:rPr>
          <w:rFonts w:ascii="Times New Roman" w:hAnsi="Times New Roman"/>
          <w:sz w:val="24"/>
          <w:szCs w:val="24"/>
        </w:rPr>
        <w:t xml:space="preserve"> дата</w:t>
      </w:r>
      <w:r w:rsidR="00FF1045" w:rsidRPr="00FF1045">
        <w:rPr>
          <w:rFonts w:ascii="Times New Roman" w:hAnsi="Times New Roman"/>
          <w:sz w:val="24"/>
          <w:szCs w:val="24"/>
        </w:rPr>
        <w:t xml:space="preserve"> совершения операции</w:t>
      </w:r>
    </w:p>
    <w:p w:rsidR="00EB5659" w:rsidRPr="00EB5659" w:rsidRDefault="00EB5659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EB5659">
        <w:rPr>
          <w:rFonts w:ascii="Times New Roman" w:hAnsi="Times New Roman"/>
          <w:sz w:val="24"/>
          <w:szCs w:val="24"/>
        </w:rPr>
        <w:t>. Учёт зачисления приходной кассой денежной наличности на расчётный счет организации отражается в учете проводкой: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1)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20203 – Кредит 401-408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EB5659">
        <w:rPr>
          <w:rFonts w:ascii="Times New Roman" w:hAnsi="Times New Roman"/>
          <w:sz w:val="24"/>
          <w:szCs w:val="24"/>
        </w:rPr>
        <w:t xml:space="preserve">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401-408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3)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20208 – Кредит 401-408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4)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20302 – Кредит 401-408</w:t>
      </w:r>
    </w:p>
    <w:p w:rsidR="00EB5659" w:rsidRPr="00EB5659" w:rsidRDefault="00EB5659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59" w:rsidRPr="00EB5659" w:rsidRDefault="00EB5659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Pr="00EB5659">
        <w:rPr>
          <w:rFonts w:ascii="Times New Roman" w:hAnsi="Times New Roman"/>
          <w:sz w:val="24"/>
          <w:szCs w:val="24"/>
        </w:rPr>
        <w:t>. Учёт зачисления приходной кассой денежной наличности на счет вклада физического лица отражается: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B5659">
        <w:rPr>
          <w:rFonts w:ascii="Times New Roman" w:hAnsi="Times New Roman"/>
          <w:sz w:val="24"/>
          <w:szCs w:val="24"/>
        </w:rPr>
        <w:t xml:space="preserve">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Кредит 423 (01-07)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2)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20203 Кредит 423 (01-07)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3)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20311 Кредит 423 (01-07)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4)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20209 Кредит 423 (01-07)</w:t>
      </w:r>
    </w:p>
    <w:p w:rsidR="00EB5659" w:rsidRPr="00EB5659" w:rsidRDefault="00EB5659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EB5659">
        <w:rPr>
          <w:rFonts w:ascii="Times New Roman" w:hAnsi="Times New Roman"/>
          <w:sz w:val="24"/>
          <w:szCs w:val="24"/>
        </w:rPr>
        <w:t>. Возврат неиспользованного остатка подотчётной суммы сотрудником банка: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1)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20203 – Кредит 60307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2)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30102 – Кредит 60308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EB5659">
        <w:rPr>
          <w:rFonts w:ascii="Times New Roman" w:hAnsi="Times New Roman"/>
          <w:sz w:val="24"/>
          <w:szCs w:val="24"/>
        </w:rPr>
        <w:t xml:space="preserve">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60308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4)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20311 – Кредит 60308</w:t>
      </w:r>
    </w:p>
    <w:p w:rsidR="00EB5659" w:rsidRPr="00EB5659" w:rsidRDefault="00EB5659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B5659">
        <w:rPr>
          <w:rFonts w:ascii="Times New Roman" w:hAnsi="Times New Roman"/>
          <w:sz w:val="24"/>
          <w:szCs w:val="24"/>
        </w:rPr>
        <w:t>. Возврат суммы кредита физическими лицами банку: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1)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441-447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2)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20203 – Кредит 441-447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3)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20208 – Кредит 451-453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EB5659">
        <w:rPr>
          <w:rFonts w:ascii="Times New Roman" w:hAnsi="Times New Roman"/>
          <w:sz w:val="24"/>
          <w:szCs w:val="24"/>
        </w:rPr>
        <w:t xml:space="preserve">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455-457</w:t>
      </w:r>
    </w:p>
    <w:p w:rsidR="00EB5659" w:rsidRPr="00EB5659" w:rsidRDefault="00EB5659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B5659">
        <w:rPr>
          <w:rFonts w:ascii="Times New Roman" w:hAnsi="Times New Roman"/>
          <w:sz w:val="24"/>
          <w:szCs w:val="24"/>
        </w:rPr>
        <w:t>. Учёт зачисления инкассированной денежной наличности в кассу банка отражается: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B5659">
        <w:rPr>
          <w:rFonts w:ascii="Times New Roman" w:hAnsi="Times New Roman"/>
          <w:sz w:val="24"/>
          <w:szCs w:val="24"/>
        </w:rPr>
        <w:t xml:space="preserve">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40906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2)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42301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3)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45601</w:t>
      </w:r>
    </w:p>
    <w:p w:rsidR="00EB5659" w:rsidRPr="00EB5659" w:rsidRDefault="002D497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4) Дебет</w:t>
      </w:r>
      <w:r w:rsidR="00EB5659" w:rsidRPr="00EB5659">
        <w:rPr>
          <w:rFonts w:ascii="Times New Roman" w:hAnsi="Times New Roman"/>
          <w:sz w:val="24"/>
          <w:szCs w:val="24"/>
        </w:rPr>
        <w:t xml:space="preserve"> 20202 – Кредит 46201</w:t>
      </w:r>
    </w:p>
    <w:p w:rsidR="00EB5659" w:rsidRPr="00EB5659" w:rsidRDefault="00EB5659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000836">
        <w:rPr>
          <w:rFonts w:ascii="Times New Roman" w:hAnsi="Times New Roman"/>
          <w:sz w:val="24"/>
          <w:szCs w:val="24"/>
        </w:rPr>
        <w:t>содержит несколько правильных ответов</w:t>
      </w:r>
      <w:r>
        <w:rPr>
          <w:rFonts w:ascii="Times New Roman" w:hAnsi="Times New Roman"/>
          <w:sz w:val="24"/>
          <w:szCs w:val="24"/>
        </w:rPr>
        <w:t>. Каждый правильно отвеченный тест оценивается на 0,5 балла.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Pr="0099094D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796E4C" w:rsidRDefault="003A407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5.4</w:t>
      </w:r>
      <w:r w:rsidR="00EB5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экзамену</w:t>
      </w:r>
    </w:p>
    <w:p w:rsidR="008B5607" w:rsidRPr="008B5607" w:rsidRDefault="008B5607" w:rsidP="008B5607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1"/>
          <w:sz w:val="24"/>
          <w:szCs w:val="24"/>
        </w:rPr>
        <w:t xml:space="preserve">План счетов бухгалтерского учета в коммерческих банках: принципы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его построения.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Характеристика основных разделов плана счетов коммерческих банков.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Характеристика счетов: счета активные, пассивные.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Построение номенклатуры счетов баланса банков.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Понятие, цели и задачи аналитического учета в банках.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Регистры аналитического учета.</w:t>
      </w:r>
    </w:p>
    <w:p w:rsidR="008B5607" w:rsidRPr="008B5607" w:rsidRDefault="008B5607" w:rsidP="008B560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Регистры синтетического учета.</w:t>
      </w:r>
    </w:p>
    <w:p w:rsidR="008B5607" w:rsidRPr="008B5607" w:rsidRDefault="008B5607" w:rsidP="008B560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Сверка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аналитического и синтетического учета.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br/>
        <w:t>10.Оперативный и внесистемный учет.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11. Понятие банковской документации и виды банковских документов.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12.Характеристика мемориальных документов.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13.Характеристика документооборота по приходным и расходным кассовым операциям. Основные правила документооборота по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безналичным расчетам.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14.Организация внутри банковского контроля и аудита.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3"/>
          <w:sz w:val="24"/>
          <w:szCs w:val="24"/>
        </w:rPr>
        <w:t xml:space="preserve">15.Порядок открытия, ведения и закрытия расчетных и текущих счетов </w:t>
      </w: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клиентов.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16.Очередность платежей.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1"/>
          <w:sz w:val="24"/>
          <w:szCs w:val="24"/>
        </w:rPr>
        <w:t xml:space="preserve">17.Учет и оформление расчетов платежными поручениями. Сводные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платежные поручения.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18.Учет и оформление расчетов платежными требованиями.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19.Учет и оформление расчетов по аккредитивам.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20.Учет и оформление расчетов чеками.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21.Учет и оформление межбанковских расчетов.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22.Учет и оформление операций по формированию уставного капитала.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23.Учет и оформление депозитных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24.Порядок начисления и выплаты процентов по депозитам.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25.Аналитический и синтетический учет ссудных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26.Учет и оформление операций по выдаче и погашению ссуд.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27.Учет операций по формированию и использованию резервов на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возможные потери по ссудам.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28.Учет просроченных и пролонгированных ссуд.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29.Порядок начисления и взыскания процентов по ссудам. Учет просроченных процентов.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  <w:tab w:val="left" w:pos="61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30.Учет резервов на возможные потери по судам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38.Учет и оформление приходных и расходных кассовых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39.Порядок сверки и заключения оборотной кассы.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40. У чет инкассированной денежной выручки.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41.Аналитический и синтетический учет операций в иностранной валюте.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42.Учет и оформление конверсионных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43.Учет и оформление валютно-обменных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44.Учет и оформление расчетов по экспорту.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45.Учет и оформление расчетов по импорту.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46.Валютный контроль операций по экспорту и импорту.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47.Учет операций с драгоценными металлами.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2"/>
          <w:sz w:val="24"/>
          <w:szCs w:val="24"/>
        </w:rPr>
        <w:t xml:space="preserve">48.Аналитический и синтетический учет основных средств, материалов,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нематериальных активов.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49.Учет операций по приобретению основных средств, материалов,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нематериальных активов.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50.Учет износа основных средств и нематериальных активов.</w:t>
      </w:r>
    </w:p>
    <w:p w:rsidR="008B5607" w:rsidRPr="008B5607" w:rsidRDefault="00C700CD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51. Учет</w:t>
      </w:r>
      <w:r w:rsidR="008B5607" w:rsidRPr="008B5607">
        <w:rPr>
          <w:rFonts w:ascii="Times New Roman" w:hAnsi="Times New Roman"/>
          <w:color w:val="000000"/>
          <w:spacing w:val="-3"/>
          <w:sz w:val="24"/>
          <w:szCs w:val="24"/>
        </w:rPr>
        <w:t xml:space="preserve"> дебиторской и кредиторской задолженности.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4"/>
          <w:sz w:val="24"/>
          <w:szCs w:val="24"/>
        </w:rPr>
        <w:t xml:space="preserve">52.Аналитический и синтетический учет доходов, расходов и прибыли </w:t>
      </w: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банка.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53.Учет и оформление операционных доходов.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54.Учет и оформление операционных расходов.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55.Учет формирования и использования прибыли.</w:t>
      </w:r>
    </w:p>
    <w:p w:rsidR="00472F14" w:rsidRPr="0099094D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Pr="0099094D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99094D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4D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94D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Промежуточная аттеста</w:t>
      </w:r>
      <w:r w:rsidR="009023B5" w:rsidRPr="0099094D">
        <w:rPr>
          <w:rFonts w:ascii="Times New Roman" w:hAnsi="Times New Roman"/>
          <w:sz w:val="24"/>
          <w:szCs w:val="24"/>
        </w:rPr>
        <w:t xml:space="preserve">ция по </w:t>
      </w:r>
      <w:r w:rsidR="00C700CD" w:rsidRPr="0099094D">
        <w:rPr>
          <w:rFonts w:ascii="Times New Roman" w:hAnsi="Times New Roman"/>
          <w:sz w:val="24"/>
          <w:szCs w:val="24"/>
        </w:rPr>
        <w:t>д</w:t>
      </w:r>
      <w:r w:rsidR="00EB5659">
        <w:rPr>
          <w:rFonts w:ascii="Times New Roman" w:hAnsi="Times New Roman"/>
          <w:sz w:val="24"/>
          <w:szCs w:val="24"/>
        </w:rPr>
        <w:t>исциплине «Организация работы по учету и отчетности в коммерческом банке» проходит в виде экзамена</w:t>
      </w:r>
      <w:r w:rsidRPr="0099094D">
        <w:rPr>
          <w:rFonts w:ascii="Times New Roman" w:hAnsi="Times New Roman"/>
          <w:sz w:val="24"/>
          <w:szCs w:val="24"/>
        </w:rPr>
        <w:t xml:space="preserve"> - тестирования. Итоговый тест </w:t>
      </w:r>
      <w:r w:rsidR="00E92402" w:rsidRPr="0099094D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 w:rsidRPr="0099094D">
        <w:rPr>
          <w:rFonts w:ascii="Times New Roman" w:hAnsi="Times New Roman"/>
          <w:sz w:val="24"/>
          <w:szCs w:val="24"/>
        </w:rPr>
        <w:t xml:space="preserve"> Гот</w:t>
      </w:r>
      <w:r w:rsidR="00EB5659">
        <w:rPr>
          <w:rFonts w:ascii="Times New Roman" w:hAnsi="Times New Roman"/>
          <w:sz w:val="24"/>
          <w:szCs w:val="24"/>
        </w:rPr>
        <w:t>овиться к экзамену</w:t>
      </w:r>
      <w:r w:rsidRPr="0099094D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</w:t>
      </w:r>
      <w:r w:rsidRPr="0099094D">
        <w:rPr>
          <w:rFonts w:ascii="Times New Roman" w:hAnsi="Times New Roman"/>
          <w:sz w:val="24"/>
          <w:szCs w:val="24"/>
        </w:rPr>
        <w:lastRenderedPageBreak/>
        <w:t>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</w:t>
      </w:r>
      <w:r w:rsidR="00EB5659">
        <w:rPr>
          <w:rFonts w:ascii="Times New Roman" w:hAnsi="Times New Roman"/>
          <w:sz w:val="24"/>
          <w:szCs w:val="24"/>
        </w:rPr>
        <w:t>товки непосредственно к экзамену</w:t>
      </w:r>
      <w:r w:rsidRPr="0099094D">
        <w:rPr>
          <w:rFonts w:ascii="Times New Roman" w:hAnsi="Times New Roman"/>
          <w:sz w:val="24"/>
          <w:szCs w:val="24"/>
        </w:rPr>
        <w:t xml:space="preserve"> за счет обращения не к литературе, а к своим записям. При под</w:t>
      </w:r>
      <w:r w:rsidR="00C700CD">
        <w:rPr>
          <w:rFonts w:ascii="Times New Roman" w:hAnsi="Times New Roman"/>
          <w:sz w:val="24"/>
          <w:szCs w:val="24"/>
        </w:rPr>
        <w:t>готовке к зачету</w:t>
      </w:r>
      <w:r w:rsidRPr="0099094D">
        <w:rPr>
          <w:rFonts w:ascii="Times New Roman" w:hAnsi="Times New Roman"/>
          <w:sz w:val="24"/>
          <w:szCs w:val="24"/>
        </w:rPr>
        <w:t xml:space="preserve">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Default="00EB5659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экзамену</w:t>
      </w:r>
      <w:r w:rsidR="00472F14" w:rsidRPr="0099094D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AD040C" w:rsidRDefault="00AD040C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D040C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9EAE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0"/>
    <w:multiLevelType w:val="singleLevel"/>
    <w:tmpl w:val="A6B875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AB60A0"/>
    <w:multiLevelType w:val="hybridMultilevel"/>
    <w:tmpl w:val="FFC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2F5409"/>
    <w:multiLevelType w:val="multilevel"/>
    <w:tmpl w:val="C198902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0AE053F3"/>
    <w:multiLevelType w:val="singleLevel"/>
    <w:tmpl w:val="AFDE4E76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0E0D3E41"/>
    <w:multiLevelType w:val="hybridMultilevel"/>
    <w:tmpl w:val="6EF05782"/>
    <w:lvl w:ilvl="0" w:tplc="B9FEE27A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535415E"/>
    <w:multiLevelType w:val="hybridMultilevel"/>
    <w:tmpl w:val="EF5A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9A58A6"/>
    <w:multiLevelType w:val="singleLevel"/>
    <w:tmpl w:val="5F5CD13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7">
    <w:nsid w:val="2E5C2FF7"/>
    <w:multiLevelType w:val="hybridMultilevel"/>
    <w:tmpl w:val="DC16B5A4"/>
    <w:lvl w:ilvl="0" w:tplc="00FE8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010FB"/>
    <w:multiLevelType w:val="singleLevel"/>
    <w:tmpl w:val="225ED4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394A0E56"/>
    <w:multiLevelType w:val="hybridMultilevel"/>
    <w:tmpl w:val="7624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3F8519E5"/>
    <w:multiLevelType w:val="singleLevel"/>
    <w:tmpl w:val="241006C2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4BC46F94"/>
    <w:multiLevelType w:val="singleLevel"/>
    <w:tmpl w:val="5F5CD13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4">
    <w:nsid w:val="566224A6"/>
    <w:multiLevelType w:val="singleLevel"/>
    <w:tmpl w:val="E4A649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5DBA6520"/>
    <w:multiLevelType w:val="hybridMultilevel"/>
    <w:tmpl w:val="AD2E4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AA4E9C"/>
    <w:multiLevelType w:val="hybridMultilevel"/>
    <w:tmpl w:val="048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C7B33"/>
    <w:multiLevelType w:val="multilevel"/>
    <w:tmpl w:val="C01A5876"/>
    <w:lvl w:ilvl="0">
      <w:start w:val="1"/>
      <w:numFmt w:val="upperRoman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  <w:b w:val="0"/>
        <w:bCs w:val="0"/>
      </w:rPr>
    </w:lvl>
  </w:abstractNum>
  <w:abstractNum w:abstractNumId="38">
    <w:nsid w:val="735430B6"/>
    <w:multiLevelType w:val="singleLevel"/>
    <w:tmpl w:val="00061E3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75FD2AD1"/>
    <w:multiLevelType w:val="hybridMultilevel"/>
    <w:tmpl w:val="5002C2DE"/>
    <w:lvl w:ilvl="0" w:tplc="33A259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7A253666"/>
    <w:multiLevelType w:val="hybridMultilevel"/>
    <w:tmpl w:val="4D6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8352F"/>
    <w:multiLevelType w:val="singleLevel"/>
    <w:tmpl w:val="19B6E11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2">
    <w:nsid w:val="7E612170"/>
    <w:multiLevelType w:val="hybridMultilevel"/>
    <w:tmpl w:val="1E4463B6"/>
    <w:lvl w:ilvl="0" w:tplc="F4F26DE4">
      <w:start w:val="1"/>
      <w:numFmt w:val="decimal"/>
      <w:lvlText w:val="%1."/>
      <w:lvlJc w:val="left"/>
      <w:pPr>
        <w:tabs>
          <w:tab w:val="num" w:pos="4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1"/>
  </w:num>
  <w:num w:numId="2">
    <w:abstractNumId w:val="3"/>
  </w:num>
  <w:num w:numId="3">
    <w:abstractNumId w:val="40"/>
  </w:num>
  <w:num w:numId="4">
    <w:abstractNumId w:val="30"/>
  </w:num>
  <w:num w:numId="5">
    <w:abstractNumId w:val="42"/>
  </w:num>
  <w:num w:numId="6">
    <w:abstractNumId w:val="25"/>
  </w:num>
  <w:num w:numId="7">
    <w:abstractNumId w:val="24"/>
  </w:num>
  <w:num w:numId="8">
    <w:abstractNumId w:val="27"/>
  </w:num>
  <w:num w:numId="9">
    <w:abstractNumId w:val="35"/>
  </w:num>
  <w:num w:numId="10">
    <w:abstractNumId w:val="36"/>
  </w:num>
  <w:num w:numId="11">
    <w:abstractNumId w:val="28"/>
  </w:num>
  <w:num w:numId="12">
    <w:abstractNumId w:val="21"/>
  </w:num>
  <w:num w:numId="13">
    <w:abstractNumId w:val="39"/>
  </w:num>
  <w:num w:numId="14">
    <w:abstractNumId w:val="34"/>
  </w:num>
  <w:num w:numId="15">
    <w:abstractNumId w:val="34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32"/>
  </w:num>
  <w:num w:numId="18">
    <w:abstractNumId w:val="37"/>
  </w:num>
  <w:num w:numId="19">
    <w:abstractNumId w:val="29"/>
  </w:num>
  <w:num w:numId="20">
    <w:abstractNumId w:val="29"/>
    <w:lvlOverride w:ilvl="0">
      <w:lvl w:ilvl="0">
        <w:start w:val="24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2"/>
  </w:num>
  <w:num w:numId="23">
    <w:abstractNumId w:val="38"/>
  </w:num>
  <w:num w:numId="24">
    <w:abstractNumId w:val="0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2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836"/>
    <w:rsid w:val="00054653"/>
    <w:rsid w:val="00063339"/>
    <w:rsid w:val="000815AB"/>
    <w:rsid w:val="0008583B"/>
    <w:rsid w:val="000871E5"/>
    <w:rsid w:val="000A2F9E"/>
    <w:rsid w:val="000C4DA2"/>
    <w:rsid w:val="000F05A0"/>
    <w:rsid w:val="000F731A"/>
    <w:rsid w:val="001317B9"/>
    <w:rsid w:val="001348A4"/>
    <w:rsid w:val="00167E5E"/>
    <w:rsid w:val="00206963"/>
    <w:rsid w:val="0020774F"/>
    <w:rsid w:val="0021127A"/>
    <w:rsid w:val="00263D32"/>
    <w:rsid w:val="00283BDC"/>
    <w:rsid w:val="002B0005"/>
    <w:rsid w:val="002D497D"/>
    <w:rsid w:val="003548DE"/>
    <w:rsid w:val="00371232"/>
    <w:rsid w:val="0038196D"/>
    <w:rsid w:val="003A4074"/>
    <w:rsid w:val="003D2C61"/>
    <w:rsid w:val="003D39BA"/>
    <w:rsid w:val="003E5CC4"/>
    <w:rsid w:val="003F13C1"/>
    <w:rsid w:val="00472F14"/>
    <w:rsid w:val="004A6D03"/>
    <w:rsid w:val="004C4538"/>
    <w:rsid w:val="004C5FC8"/>
    <w:rsid w:val="004F02D4"/>
    <w:rsid w:val="005211EF"/>
    <w:rsid w:val="00522895"/>
    <w:rsid w:val="00522FB8"/>
    <w:rsid w:val="005457D5"/>
    <w:rsid w:val="005602FE"/>
    <w:rsid w:val="00581DC3"/>
    <w:rsid w:val="005B4D01"/>
    <w:rsid w:val="005D4A93"/>
    <w:rsid w:val="005D55EA"/>
    <w:rsid w:val="00622FFE"/>
    <w:rsid w:val="0064449F"/>
    <w:rsid w:val="006631A0"/>
    <w:rsid w:val="0069144D"/>
    <w:rsid w:val="006B31A3"/>
    <w:rsid w:val="006D1D7F"/>
    <w:rsid w:val="006E2813"/>
    <w:rsid w:val="006F54F2"/>
    <w:rsid w:val="00711147"/>
    <w:rsid w:val="007671D8"/>
    <w:rsid w:val="00787748"/>
    <w:rsid w:val="00796E4C"/>
    <w:rsid w:val="007A7A90"/>
    <w:rsid w:val="007C6D7E"/>
    <w:rsid w:val="007E6E72"/>
    <w:rsid w:val="007F2E4A"/>
    <w:rsid w:val="00802CA6"/>
    <w:rsid w:val="00837588"/>
    <w:rsid w:val="00840C8C"/>
    <w:rsid w:val="0084252E"/>
    <w:rsid w:val="00844869"/>
    <w:rsid w:val="0086019D"/>
    <w:rsid w:val="0086385A"/>
    <w:rsid w:val="00870F94"/>
    <w:rsid w:val="0087541B"/>
    <w:rsid w:val="0087701D"/>
    <w:rsid w:val="008A3AAC"/>
    <w:rsid w:val="008B5607"/>
    <w:rsid w:val="009023B5"/>
    <w:rsid w:val="00922F87"/>
    <w:rsid w:val="00941BCE"/>
    <w:rsid w:val="00975FB1"/>
    <w:rsid w:val="0099094D"/>
    <w:rsid w:val="00997A9A"/>
    <w:rsid w:val="009D5D64"/>
    <w:rsid w:val="009F14FC"/>
    <w:rsid w:val="00A24C6E"/>
    <w:rsid w:val="00A45425"/>
    <w:rsid w:val="00A5015F"/>
    <w:rsid w:val="00A56CC4"/>
    <w:rsid w:val="00A905FA"/>
    <w:rsid w:val="00AA1F72"/>
    <w:rsid w:val="00AD040C"/>
    <w:rsid w:val="00AF734C"/>
    <w:rsid w:val="00B23265"/>
    <w:rsid w:val="00B24FBF"/>
    <w:rsid w:val="00B2755F"/>
    <w:rsid w:val="00B34E11"/>
    <w:rsid w:val="00B82B96"/>
    <w:rsid w:val="00BD1BF3"/>
    <w:rsid w:val="00BE0321"/>
    <w:rsid w:val="00BE2497"/>
    <w:rsid w:val="00C02EA7"/>
    <w:rsid w:val="00C1780E"/>
    <w:rsid w:val="00C17D25"/>
    <w:rsid w:val="00C30201"/>
    <w:rsid w:val="00C67865"/>
    <w:rsid w:val="00C700CD"/>
    <w:rsid w:val="00C775C3"/>
    <w:rsid w:val="00C77755"/>
    <w:rsid w:val="00C8061B"/>
    <w:rsid w:val="00C8433B"/>
    <w:rsid w:val="00C919C3"/>
    <w:rsid w:val="00C9728E"/>
    <w:rsid w:val="00CA6F01"/>
    <w:rsid w:val="00CB0419"/>
    <w:rsid w:val="00CB103A"/>
    <w:rsid w:val="00D01F18"/>
    <w:rsid w:val="00D17902"/>
    <w:rsid w:val="00D32FFA"/>
    <w:rsid w:val="00D349CD"/>
    <w:rsid w:val="00D45BE7"/>
    <w:rsid w:val="00D57FBE"/>
    <w:rsid w:val="00D82840"/>
    <w:rsid w:val="00D96144"/>
    <w:rsid w:val="00DD665B"/>
    <w:rsid w:val="00DE7D8A"/>
    <w:rsid w:val="00DF5FFD"/>
    <w:rsid w:val="00E031F6"/>
    <w:rsid w:val="00E75492"/>
    <w:rsid w:val="00E82609"/>
    <w:rsid w:val="00E90938"/>
    <w:rsid w:val="00E92402"/>
    <w:rsid w:val="00EA3A3A"/>
    <w:rsid w:val="00EB5659"/>
    <w:rsid w:val="00F21150"/>
    <w:rsid w:val="00F35CF7"/>
    <w:rsid w:val="00F541D8"/>
    <w:rsid w:val="00F6232A"/>
    <w:rsid w:val="00F935EC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FontStyle11">
    <w:name w:val="Font Style11"/>
    <w:rsid w:val="00E75492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17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character" w:customStyle="1" w:styleId="FontStyle12">
    <w:name w:val="Font Style12"/>
    <w:rsid w:val="00DF5FFD"/>
    <w:rPr>
      <w:rFonts w:ascii="Times New Roman" w:hAnsi="Times New Roman" w:cs="Times New Roman"/>
      <w:i/>
      <w:iCs/>
      <w:sz w:val="24"/>
      <w:szCs w:val="24"/>
    </w:rPr>
  </w:style>
  <w:style w:type="character" w:customStyle="1" w:styleId="200">
    <w:name w:val="Основной текст + 20"/>
    <w:aliases w:val="5 pt,Не полужирный,Интервал 0 pt"/>
    <w:rsid w:val="006F54F2"/>
    <w:rPr>
      <w:rFonts w:ascii="Arial" w:hAnsi="Arial"/>
      <w:b/>
      <w:bCs/>
      <w:spacing w:val="-10"/>
      <w:sz w:val="41"/>
      <w:szCs w:val="4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C5AF-9EF4-449F-A9C8-6DB90546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93</cp:revision>
  <dcterms:created xsi:type="dcterms:W3CDTF">2019-06-11T09:31:00Z</dcterms:created>
  <dcterms:modified xsi:type="dcterms:W3CDTF">2020-08-12T10:23:00Z</dcterms:modified>
</cp:coreProperties>
</file>