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CD" w:rsidRPr="009125CA" w:rsidRDefault="00D65ACD" w:rsidP="00D65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>Приложение</w:t>
      </w:r>
    </w:p>
    <w:p w:rsidR="00D65ACD" w:rsidRPr="009125CA" w:rsidRDefault="00D65ACD" w:rsidP="00D65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25CA">
        <w:rPr>
          <w:rFonts w:ascii="Times New Roman" w:hAnsi="Times New Roman"/>
          <w:sz w:val="24"/>
          <w:szCs w:val="24"/>
        </w:rPr>
        <w:t xml:space="preserve">к рабочей программе дисциплины </w:t>
      </w:r>
    </w:p>
    <w:p w:rsidR="00D65ACD" w:rsidRPr="009125CA" w:rsidRDefault="00D65ACD" w:rsidP="00D65A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«Реферирование модуль </w:t>
      </w:r>
      <w:r w:rsidRPr="00F60BA4">
        <w:rPr>
          <w:rFonts w:ascii="Times New Roman" w:hAnsi="Times New Roman"/>
          <w:sz w:val="24"/>
          <w:szCs w:val="24"/>
        </w:rPr>
        <w:t>3</w:t>
      </w:r>
      <w:r w:rsidRPr="009125CA">
        <w:rPr>
          <w:rFonts w:ascii="Times New Roman" w:hAnsi="Times New Roman"/>
          <w:sz w:val="24"/>
          <w:szCs w:val="24"/>
        </w:rPr>
        <w:t>»</w:t>
      </w:r>
    </w:p>
    <w:p w:rsidR="00D65ACD" w:rsidRPr="00D65ACD" w:rsidRDefault="00D65ACD" w:rsidP="00D65A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ВЛАДИВОСТОКСКИЙ ГОСУДАРСТВЕННЫЙ УНИВЕРСИТЕТ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ЭКОНОМИКИ И СЕРВИСА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F1F">
        <w:rPr>
          <w:rFonts w:ascii="Times New Roman" w:hAnsi="Times New Roman"/>
          <w:sz w:val="28"/>
          <w:szCs w:val="28"/>
        </w:rPr>
        <w:t>КАФЕДРА РУССКОГО ЯЗЫКА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средств 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для проведения текущего контроля и промежуточной аттестации по дисциплине (модулю)</w:t>
      </w:r>
    </w:p>
    <w:p w:rsidR="0097420E" w:rsidRDefault="0097420E" w:rsidP="0097420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97420E" w:rsidRPr="0097420E" w:rsidRDefault="004E1B0A" w:rsidP="0097420E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РЕФЕРИРОВАНИЕ МОДУЛЬ 3</w:t>
      </w: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D471BC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1BC">
        <w:rPr>
          <w:rFonts w:ascii="Times New Roman" w:eastAsia="Times New Roman" w:hAnsi="Times New Roman"/>
          <w:sz w:val="24"/>
          <w:szCs w:val="24"/>
          <w:lang w:eastAsia="ru-RU"/>
        </w:rPr>
        <w:t>Направление и профиль подготовки:</w:t>
      </w:r>
    </w:p>
    <w:p w:rsidR="007716EF" w:rsidRPr="00994137" w:rsidRDefault="007716EF" w:rsidP="007716EF">
      <w:pPr>
        <w:pStyle w:val="a6"/>
        <w:jc w:val="center"/>
        <w:rPr>
          <w:rFonts w:eastAsia="Calibri"/>
          <w:sz w:val="28"/>
          <w:lang w:eastAsia="en-US"/>
        </w:rPr>
      </w:pPr>
    </w:p>
    <w:p w:rsidR="007716EF" w:rsidRPr="007716EF" w:rsidRDefault="007716EF" w:rsidP="007716EF">
      <w:pPr>
        <w:pStyle w:val="a6"/>
        <w:jc w:val="center"/>
        <w:rPr>
          <w:rFonts w:eastAsia="Calibri"/>
          <w:lang w:eastAsia="en-US"/>
        </w:rPr>
      </w:pPr>
      <w:r w:rsidRPr="007716EF">
        <w:t>38.04.01 Экономика</w:t>
      </w:r>
    </w:p>
    <w:p w:rsidR="007716EF" w:rsidRPr="007716EF" w:rsidRDefault="007716EF" w:rsidP="007716EF">
      <w:pPr>
        <w:pStyle w:val="a6"/>
        <w:jc w:val="center"/>
      </w:pPr>
      <w:r w:rsidRPr="007716EF">
        <w:t xml:space="preserve">Международная экономика </w:t>
      </w:r>
    </w:p>
    <w:p w:rsidR="007716EF" w:rsidRPr="007716EF" w:rsidRDefault="007716EF" w:rsidP="007716EF">
      <w:pPr>
        <w:pStyle w:val="a6"/>
        <w:jc w:val="center"/>
        <w:rPr>
          <w:rFonts w:eastAsia="Calibri"/>
          <w:lang w:eastAsia="en-US"/>
        </w:rPr>
      </w:pPr>
      <w:r w:rsidRPr="007716EF">
        <w:t>(для иностранных граждан)</w:t>
      </w: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  <w:lang w:eastAsia="ru-RU"/>
        </w:rPr>
      </w:pPr>
      <w:r w:rsidRPr="007F7F1F">
        <w:rPr>
          <w:rFonts w:ascii="Times New Roman" w:eastAsia="HiddenHorzOCR" w:hAnsi="Times New Roman"/>
          <w:sz w:val="24"/>
          <w:szCs w:val="24"/>
          <w:lang w:eastAsia="ru-RU"/>
        </w:rPr>
        <w:t>Форма обучения</w:t>
      </w:r>
    </w:p>
    <w:p w:rsidR="007F7F1F" w:rsidRPr="007F7F1F" w:rsidRDefault="007F7F1F" w:rsidP="007F7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F7F1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очная</w:t>
      </w: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D65ACD" w:rsidRDefault="007F7F1F" w:rsidP="00D65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F7F1F" w:rsidRPr="007F7F1F" w:rsidRDefault="007F7F1F" w:rsidP="007F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1F" w:rsidRPr="00810354" w:rsidRDefault="007F7F1F" w:rsidP="007F7F1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Владивосток 2019</w:t>
      </w:r>
    </w:p>
    <w:p w:rsidR="007F7F1F" w:rsidRPr="00DF5A66" w:rsidRDefault="007F7F1F" w:rsidP="00DF5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7F7F1F">
        <w:rPr>
          <w:rFonts w:ascii="Times New Roman" w:hAnsi="Times New Roman"/>
          <w:sz w:val="24"/>
        </w:rPr>
        <w:lastRenderedPageBreak/>
        <w:t xml:space="preserve">Фонд оценочных средств для проведения </w:t>
      </w:r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текущего контроля и промежуточной </w:t>
      </w:r>
      <w:proofErr w:type="gramStart"/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>аттестации</w:t>
      </w:r>
      <w:proofErr w:type="gramEnd"/>
      <w:r w:rsidRPr="007F7F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F1F">
        <w:rPr>
          <w:rFonts w:ascii="Times New Roman" w:hAnsi="Times New Roman"/>
          <w:sz w:val="24"/>
        </w:rPr>
        <w:t xml:space="preserve">обучающихся по дисциплине (модулю) </w:t>
      </w:r>
      <w:r w:rsidR="00F452A5" w:rsidRPr="00434BDE">
        <w:rPr>
          <w:rFonts w:ascii="Times New Roman" w:hAnsi="Times New Roman"/>
          <w:sz w:val="24"/>
          <w:szCs w:val="24"/>
        </w:rPr>
        <w:t>«</w:t>
      </w:r>
      <w:r w:rsidR="004E1B0A">
        <w:rPr>
          <w:rFonts w:ascii="Times New Roman" w:hAnsi="Times New Roman"/>
          <w:sz w:val="24"/>
          <w:szCs w:val="24"/>
        </w:rPr>
        <w:t>Реферирование модуль 3</w:t>
      </w:r>
      <w:r w:rsidR="00F452A5" w:rsidRPr="00434BDE">
        <w:rPr>
          <w:rFonts w:ascii="Times New Roman" w:hAnsi="Times New Roman"/>
          <w:sz w:val="24"/>
          <w:szCs w:val="24"/>
        </w:rPr>
        <w:t xml:space="preserve">» </w:t>
      </w:r>
      <w:r w:rsidRPr="007F7F1F">
        <w:rPr>
          <w:rFonts w:ascii="Times New Roman" w:hAnsi="Times New Roman"/>
          <w:sz w:val="24"/>
        </w:rPr>
        <w:t xml:space="preserve">разработан в соответствии с требованиями ФГОС ВО по направлению подготовки </w:t>
      </w:r>
      <w:r w:rsidR="007716EF">
        <w:rPr>
          <w:rFonts w:ascii="Times New Roman" w:hAnsi="Times New Roman"/>
          <w:sz w:val="24"/>
          <w:szCs w:val="24"/>
        </w:rPr>
        <w:t>38.04.01 Экономика.</w:t>
      </w:r>
      <w:r w:rsidR="007716EF" w:rsidRPr="00254916">
        <w:rPr>
          <w:rFonts w:ascii="Times New Roman" w:hAnsi="Times New Roman"/>
          <w:sz w:val="24"/>
          <w:szCs w:val="24"/>
        </w:rPr>
        <w:t xml:space="preserve"> </w:t>
      </w:r>
      <w:r w:rsidR="007716EF">
        <w:rPr>
          <w:rFonts w:ascii="Times New Roman" w:hAnsi="Times New Roman"/>
          <w:sz w:val="24"/>
          <w:szCs w:val="24"/>
        </w:rPr>
        <w:t xml:space="preserve">Международная экономика </w:t>
      </w:r>
      <w:r w:rsidR="00F452A5">
        <w:rPr>
          <w:rFonts w:ascii="Times New Roman" w:hAnsi="Times New Roman"/>
          <w:sz w:val="24"/>
          <w:szCs w:val="24"/>
        </w:rPr>
        <w:t>(для иностранных граждан)  (уровень магистратуры</w:t>
      </w:r>
      <w:r w:rsidR="00F452A5" w:rsidRPr="00434BDE">
        <w:rPr>
          <w:rFonts w:ascii="Times New Roman" w:hAnsi="Times New Roman"/>
          <w:sz w:val="24"/>
          <w:szCs w:val="24"/>
        </w:rPr>
        <w:t>)</w:t>
      </w:r>
      <w:r w:rsidRPr="007F7F1F">
        <w:rPr>
          <w:rFonts w:ascii="Times New Roman" w:hAnsi="Times New Roman"/>
          <w:sz w:val="24"/>
          <w:szCs w:val="24"/>
        </w:rPr>
        <w:t xml:space="preserve"> </w:t>
      </w:r>
      <w:r w:rsidRPr="007F7F1F">
        <w:rPr>
          <w:rFonts w:ascii="Times New Roman" w:hAnsi="Times New Roman"/>
          <w:sz w:val="24"/>
        </w:rPr>
        <w:t xml:space="preserve">и </w:t>
      </w:r>
      <w:r w:rsidRPr="007F7F1F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F7F1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F7F1F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, программам магистратуры (утв. приказом </w:t>
      </w:r>
      <w:proofErr w:type="spellStart"/>
      <w:r w:rsidRPr="007F7F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F7F1F">
        <w:rPr>
          <w:rFonts w:ascii="Times New Roman" w:hAnsi="Times New Roman"/>
          <w:sz w:val="24"/>
          <w:szCs w:val="24"/>
        </w:rPr>
        <w:t xml:space="preserve"> России от 05 апреля 2017 г. N301).</w:t>
      </w: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7F7F1F">
        <w:rPr>
          <w:rFonts w:ascii="Times New Roman" w:hAnsi="Times New Roman"/>
          <w:sz w:val="24"/>
        </w:rPr>
        <w:t xml:space="preserve">Составитель: </w:t>
      </w:r>
    </w:p>
    <w:p w:rsidR="00765F2B" w:rsidRPr="00A23EAA" w:rsidRDefault="00A23EAA" w:rsidP="00765F2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65F2B">
        <w:rPr>
          <w:rFonts w:ascii="Times New Roman" w:hAnsi="Times New Roman"/>
          <w:sz w:val="24"/>
          <w:szCs w:val="24"/>
        </w:rPr>
        <w:t xml:space="preserve">Коновалова Ю.О., </w:t>
      </w:r>
      <w:r w:rsidR="00765F2B" w:rsidRPr="00434BD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765F2B" w:rsidRPr="00434BDE">
        <w:rPr>
          <w:rFonts w:ascii="Times New Roman" w:hAnsi="Times New Roman"/>
          <w:sz w:val="24"/>
          <w:szCs w:val="24"/>
        </w:rPr>
        <w:t>филол</w:t>
      </w:r>
      <w:proofErr w:type="spellEnd"/>
      <w:r w:rsidR="00765F2B" w:rsidRPr="00434BDE">
        <w:rPr>
          <w:rFonts w:ascii="Times New Roman" w:hAnsi="Times New Roman"/>
          <w:sz w:val="24"/>
          <w:szCs w:val="24"/>
        </w:rPr>
        <w:t>. наук,</w:t>
      </w:r>
      <w:r w:rsidR="00765F2B">
        <w:rPr>
          <w:rFonts w:ascii="Times New Roman" w:hAnsi="Times New Roman"/>
          <w:sz w:val="24"/>
          <w:szCs w:val="24"/>
        </w:rPr>
        <w:t xml:space="preserve"> зав. кафедрой</w:t>
      </w:r>
      <w:r>
        <w:rPr>
          <w:rFonts w:ascii="Times New Roman" w:hAnsi="Times New Roman"/>
          <w:sz w:val="24"/>
          <w:szCs w:val="24"/>
        </w:rPr>
        <w:t xml:space="preserve"> русского языка,</w:t>
      </w:r>
      <w:r w:rsidRPr="00A23EAA">
        <w:rPr>
          <w:rFonts w:ascii="Arial" w:hAnsi="Arial" w:cs="Arial"/>
          <w:color w:val="333333"/>
          <w:sz w:val="18"/>
          <w:szCs w:val="18"/>
          <w:shd w:val="clear" w:color="auto" w:fill="F6F6F6"/>
        </w:rPr>
        <w:t xml:space="preserve"> </w:t>
      </w:r>
      <w:r w:rsidRPr="00A23E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 w:rsidRPr="00A23EAA">
        <w:rPr>
          <w:rFonts w:ascii="Times New Roman" w:hAnsi="Times New Roman"/>
          <w:sz w:val="24"/>
          <w:szCs w:val="24"/>
          <w:shd w:val="clear" w:color="auto" w:fill="FFFFFF"/>
        </w:rPr>
        <w:t>uliya.konovalova@vvsu.ru</w:t>
      </w:r>
      <w:r w:rsidRPr="00A23EAA">
        <w:rPr>
          <w:rFonts w:ascii="Arial" w:hAnsi="Arial" w:cs="Arial"/>
          <w:sz w:val="18"/>
          <w:szCs w:val="18"/>
          <w:shd w:val="clear" w:color="auto" w:fill="F6F6F6"/>
        </w:rPr>
        <w:t xml:space="preserve">       </w:t>
      </w:r>
    </w:p>
    <w:p w:rsidR="00D471BC" w:rsidRPr="00A23EAA" w:rsidRDefault="00A23EAA" w:rsidP="00765F2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23EAA">
        <w:rPr>
          <w:rFonts w:ascii="Times New Roman" w:hAnsi="Times New Roman"/>
          <w:sz w:val="24"/>
        </w:rPr>
        <w:t xml:space="preserve">     </w:t>
      </w:r>
      <w:r w:rsidR="00765F2B" w:rsidRPr="00A23EAA">
        <w:rPr>
          <w:rFonts w:ascii="Times New Roman" w:hAnsi="Times New Roman"/>
          <w:sz w:val="24"/>
        </w:rPr>
        <w:t xml:space="preserve"> </w:t>
      </w:r>
      <w:r w:rsidR="00D471BC" w:rsidRPr="00A23EAA">
        <w:rPr>
          <w:rFonts w:ascii="Times New Roman" w:hAnsi="Times New Roman"/>
          <w:sz w:val="24"/>
        </w:rPr>
        <w:t xml:space="preserve">Антипова С.С., ст. преподаватель кафедры РЯЗ, </w:t>
      </w:r>
      <w:hyperlink r:id="rId9" w:history="1">
        <w:r w:rsidR="00D471BC" w:rsidRPr="00A23EAA">
          <w:rPr>
            <w:rFonts w:ascii="Times New Roman" w:hAnsi="Times New Roman"/>
            <w:sz w:val="24"/>
            <w:szCs w:val="24"/>
            <w:shd w:val="clear" w:color="auto" w:fill="F6F6F6"/>
          </w:rPr>
          <w:t>Svetlana.Antipova03@vvsu.ru</w:t>
        </w:r>
      </w:hyperlink>
    </w:p>
    <w:p w:rsidR="007F7F1F" w:rsidRPr="007F7F1F" w:rsidRDefault="00CA6452" w:rsidP="00D57E8C">
      <w:pPr>
        <w:spacing w:after="0" w:line="240" w:lineRule="auto"/>
        <w:rPr>
          <w:rFonts w:ascii="Times New Roman" w:hAnsi="Times New Roman"/>
          <w:sz w:val="24"/>
        </w:rPr>
      </w:pPr>
      <w:r w:rsidRPr="00CA6452">
        <w:rPr>
          <w:rFonts w:ascii="Times New Roman" w:hAnsi="Times New Roman"/>
          <w:sz w:val="24"/>
        </w:rPr>
        <w:t xml:space="preserve">      </w:t>
      </w:r>
      <w:r w:rsidR="007F7F1F" w:rsidRPr="007F7F1F">
        <w:rPr>
          <w:rFonts w:ascii="Times New Roman" w:hAnsi="Times New Roman"/>
          <w:sz w:val="24"/>
        </w:rPr>
        <w:t>Утвержден на заседании кафедры русского языка от 15.05.2019 г., протокол № 11.</w:t>
      </w: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7F1F" w:rsidRPr="00810354" w:rsidRDefault="007F7F1F" w:rsidP="007F7F1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F7F1F" w:rsidRPr="00810354" w:rsidRDefault="007F7F1F" w:rsidP="007F7F1F">
      <w:pPr>
        <w:rPr>
          <w:rFonts w:ascii="Times New Roman" w:hAnsi="Times New Roman"/>
          <w:b/>
          <w:sz w:val="24"/>
        </w:rPr>
        <w:sectPr w:rsidR="007F7F1F" w:rsidRPr="00810354" w:rsidSect="00635D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7F1F" w:rsidRDefault="007F7F1F" w:rsidP="007F7F1F">
      <w:pPr>
        <w:tabs>
          <w:tab w:val="left" w:pos="1276"/>
        </w:tabs>
        <w:spacing w:before="120" w:after="120" w:line="240" w:lineRule="auto"/>
        <w:ind w:left="1276" w:hanging="1276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1 Перечень формируемых компетенций</w:t>
      </w:r>
    </w:p>
    <w:p w:rsidR="007F7F1F" w:rsidRPr="008C5023" w:rsidRDefault="007F7F1F" w:rsidP="007F7F1F">
      <w:pPr>
        <w:tabs>
          <w:tab w:val="left" w:pos="1276"/>
        </w:tabs>
        <w:spacing w:before="120" w:after="120" w:line="240" w:lineRule="auto"/>
        <w:ind w:left="1276" w:hanging="127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9784"/>
        <w:gridCol w:w="1496"/>
      </w:tblGrid>
      <w:tr w:rsidR="007F7F1F" w:rsidRPr="009668E9" w:rsidTr="00635DF8">
        <w:trPr>
          <w:trHeight w:val="630"/>
        </w:trPr>
        <w:tc>
          <w:tcPr>
            <w:tcW w:w="1457" w:type="pct"/>
            <w:vMerge w:val="restart"/>
            <w:vAlign w:val="center"/>
            <w:hideMark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073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9668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ормулировка компетенции</w:t>
            </w:r>
          </w:p>
        </w:tc>
        <w:tc>
          <w:tcPr>
            <w:tcW w:w="470" w:type="pct"/>
            <w:vMerge w:val="restart"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</w:t>
            </w:r>
          </w:p>
        </w:tc>
      </w:tr>
      <w:tr w:rsidR="007F7F1F" w:rsidRPr="009668E9" w:rsidTr="00635DF8">
        <w:trPr>
          <w:trHeight w:val="605"/>
        </w:trPr>
        <w:tc>
          <w:tcPr>
            <w:tcW w:w="1457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:rsidR="007F7F1F" w:rsidRPr="009668E9" w:rsidRDefault="007F7F1F" w:rsidP="00635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F5B" w:rsidRPr="009668E9" w:rsidTr="009E7A98">
        <w:trPr>
          <w:trHeight w:val="690"/>
        </w:trPr>
        <w:tc>
          <w:tcPr>
            <w:tcW w:w="1457" w:type="pct"/>
            <w:hideMark/>
          </w:tcPr>
          <w:p w:rsidR="00946F5B" w:rsidRDefault="00946F5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946F5B" w:rsidRDefault="00946F5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F5B" w:rsidRPr="00BA10AA" w:rsidRDefault="00946F5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</w:tcPr>
          <w:p w:rsidR="00946F5B" w:rsidRPr="00BA10AA" w:rsidRDefault="00946F5B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Владеть способностью обобщать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70" w:type="pct"/>
          </w:tcPr>
          <w:p w:rsidR="00946F5B" w:rsidRPr="00640AF2" w:rsidRDefault="00E52EA0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6F5B" w:rsidRPr="009668E9" w:rsidTr="00635DF8">
        <w:trPr>
          <w:trHeight w:val="399"/>
        </w:trPr>
        <w:tc>
          <w:tcPr>
            <w:tcW w:w="1457" w:type="pct"/>
          </w:tcPr>
          <w:p w:rsidR="00946F5B" w:rsidRPr="00EE6221" w:rsidRDefault="00946F5B" w:rsidP="007F7F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1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073" w:type="pct"/>
          </w:tcPr>
          <w:p w:rsidR="00946F5B" w:rsidRPr="00EE6221" w:rsidRDefault="00946F5B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Владеть способностью предоставлять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проведенного исследования научному сообществу в виде статьи или доклада </w:t>
            </w:r>
          </w:p>
        </w:tc>
        <w:tc>
          <w:tcPr>
            <w:tcW w:w="470" w:type="pct"/>
          </w:tcPr>
          <w:p w:rsidR="00946F5B" w:rsidRDefault="00946F5B" w:rsidP="007F7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Описание критериев оценивания планируемых результатов обучения</w:t>
      </w:r>
    </w:p>
    <w:p w:rsidR="00946F5B" w:rsidRPr="00C75E3A" w:rsidRDefault="00946F5B" w:rsidP="00946F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5E3A">
        <w:rPr>
          <w:rFonts w:ascii="Times New Roman" w:hAnsi="Times New Roman"/>
          <w:b/>
          <w:i/>
          <w:sz w:val="24"/>
          <w:szCs w:val="24"/>
        </w:rPr>
        <w:t>ПК-1 Владение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p w:rsidR="00946F5B" w:rsidRPr="00640AF2" w:rsidRDefault="00946F5B" w:rsidP="00946F5B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46F5B" w:rsidRPr="00D02CC8" w:rsidTr="00946F5B">
        <w:trPr>
          <w:trHeight w:val="631"/>
        </w:trPr>
        <w:tc>
          <w:tcPr>
            <w:tcW w:w="3417" w:type="pct"/>
            <w:gridSpan w:val="2"/>
          </w:tcPr>
          <w:p w:rsidR="00946F5B" w:rsidRPr="00D02CC8" w:rsidRDefault="00946F5B" w:rsidP="0094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Планируемые результаты обучения*</w:t>
            </w:r>
          </w:p>
          <w:p w:rsidR="00946F5B" w:rsidRPr="00D02CC8" w:rsidRDefault="00946F5B" w:rsidP="0094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46F5B" w:rsidRPr="00D02CC8" w:rsidRDefault="00946F5B" w:rsidP="0094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D8472F" w:rsidRPr="00D02CC8" w:rsidTr="00FD1D55">
        <w:trPr>
          <w:trHeight w:val="1201"/>
        </w:trPr>
        <w:tc>
          <w:tcPr>
            <w:tcW w:w="835" w:type="pct"/>
          </w:tcPr>
          <w:p w:rsidR="00D8472F" w:rsidRPr="00D02CC8" w:rsidRDefault="00D8472F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8472F" w:rsidRPr="00E503FE" w:rsidRDefault="00B53DD5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сокращения слов и оформления цитат</w:t>
            </w:r>
          </w:p>
          <w:p w:rsidR="00D8472F" w:rsidRPr="00E503FE" w:rsidRDefault="00D8472F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3FE">
              <w:rPr>
                <w:rFonts w:ascii="Times New Roman" w:hAnsi="Times New Roman"/>
              </w:rPr>
              <w:br/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D8472F" w:rsidRDefault="00D8472F" w:rsidP="00FD1D5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8472F" w:rsidRPr="00134BFC" w:rsidRDefault="00B53DD5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 сокращения слов и оформления цитат</w:t>
            </w:r>
          </w:p>
        </w:tc>
      </w:tr>
      <w:tr w:rsidR="00D8472F" w:rsidRPr="00D02CC8" w:rsidTr="00946F5B">
        <w:trPr>
          <w:trHeight w:val="135"/>
        </w:trPr>
        <w:tc>
          <w:tcPr>
            <w:tcW w:w="835" w:type="pct"/>
          </w:tcPr>
          <w:p w:rsidR="00D8472F" w:rsidRPr="00D02CC8" w:rsidRDefault="00D8472F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8472F" w:rsidRPr="00E503FE" w:rsidRDefault="00B53DD5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введение и заключение научно-исследовательской работы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D8472F" w:rsidRPr="00134BFC" w:rsidRDefault="00D8472F" w:rsidP="00B5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3DD5">
              <w:rPr>
                <w:rFonts w:ascii="Times New Roman" w:hAnsi="Times New Roman"/>
                <w:sz w:val="24"/>
                <w:szCs w:val="24"/>
              </w:rPr>
              <w:t>составлять введение и заключение научно-исследовательской работы</w:t>
            </w:r>
          </w:p>
        </w:tc>
      </w:tr>
      <w:tr w:rsidR="00D8472F" w:rsidRPr="00D02CC8" w:rsidTr="00946F5B">
        <w:trPr>
          <w:trHeight w:val="315"/>
        </w:trPr>
        <w:tc>
          <w:tcPr>
            <w:tcW w:w="835" w:type="pct"/>
          </w:tcPr>
          <w:p w:rsidR="00D8472F" w:rsidRPr="0074241D" w:rsidRDefault="00D8472F" w:rsidP="00946F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8472F" w:rsidRPr="00E503FE" w:rsidRDefault="00B53DD5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написания научных текстов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D8472F" w:rsidRPr="00134BFC" w:rsidRDefault="00D8472F" w:rsidP="0095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3FE">
              <w:rPr>
                <w:rFonts w:ascii="Times New Roman" w:hAnsi="Times New Roman"/>
                <w:sz w:val="24"/>
                <w:szCs w:val="24"/>
              </w:rPr>
              <w:br/>
            </w:r>
            <w:r w:rsidR="00957B38">
              <w:rPr>
                <w:rFonts w:ascii="Times New Roman" w:hAnsi="Times New Roman"/>
                <w:sz w:val="24"/>
                <w:szCs w:val="24"/>
              </w:rPr>
              <w:t>написания научных текстов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946F5B" w:rsidRDefault="00946F5B" w:rsidP="00946F5B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946F5B" w:rsidRPr="00BA1E8F" w:rsidRDefault="00946F5B" w:rsidP="00946F5B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0AF2">
        <w:rPr>
          <w:rFonts w:ascii="Times New Roman" w:hAnsi="Times New Roman"/>
          <w:b/>
          <w:i/>
          <w:sz w:val="24"/>
          <w:szCs w:val="24"/>
        </w:rPr>
        <w:t>ПК-4</w:t>
      </w:r>
      <w:proofErr w:type="gramStart"/>
      <w:r w:rsidRPr="00640A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1E8F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BA1E8F">
        <w:rPr>
          <w:rFonts w:ascii="Times New Roman" w:hAnsi="Times New Roman"/>
          <w:b/>
          <w:i/>
          <w:sz w:val="24"/>
          <w:szCs w:val="24"/>
        </w:rPr>
        <w:t>ладеть способностью предоставлять результаты проведенного исследования научному сообществу в виде статьи или доклада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8221"/>
        <w:gridCol w:w="5040"/>
      </w:tblGrid>
      <w:tr w:rsidR="00946F5B" w:rsidRPr="00D02CC8" w:rsidTr="00946F5B">
        <w:trPr>
          <w:trHeight w:val="631"/>
        </w:trPr>
        <w:tc>
          <w:tcPr>
            <w:tcW w:w="3417" w:type="pct"/>
            <w:gridSpan w:val="2"/>
          </w:tcPr>
          <w:p w:rsidR="00946F5B" w:rsidRPr="00D02CC8" w:rsidRDefault="00946F5B" w:rsidP="0094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lastRenderedPageBreak/>
              <w:t>Планируемые результаты обучения*</w:t>
            </w:r>
          </w:p>
          <w:p w:rsidR="00946F5B" w:rsidRPr="00D02CC8" w:rsidRDefault="00946F5B" w:rsidP="0094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sz w:val="24"/>
              </w:rPr>
              <w:t>(показатели достижения заданного уровня планируемого результата обучения)</w:t>
            </w:r>
          </w:p>
        </w:tc>
        <w:tc>
          <w:tcPr>
            <w:tcW w:w="1583" w:type="pct"/>
          </w:tcPr>
          <w:p w:rsidR="00946F5B" w:rsidRPr="00D02CC8" w:rsidRDefault="00946F5B" w:rsidP="00946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Критерии оценивания результатов обучения</w:t>
            </w:r>
            <w:r w:rsidRPr="009A2696">
              <w:rPr>
                <w:rFonts w:ascii="Times New Roman" w:hAnsi="Times New Roman"/>
                <w:b/>
                <w:color w:val="FF0000"/>
                <w:sz w:val="24"/>
              </w:rPr>
              <w:t>**</w:t>
            </w:r>
          </w:p>
        </w:tc>
      </w:tr>
      <w:tr w:rsidR="00D8472F" w:rsidRPr="00D02CC8" w:rsidTr="00946F5B">
        <w:trPr>
          <w:trHeight w:val="135"/>
        </w:trPr>
        <w:tc>
          <w:tcPr>
            <w:tcW w:w="835" w:type="pct"/>
          </w:tcPr>
          <w:p w:rsidR="00D8472F" w:rsidRPr="00D02CC8" w:rsidRDefault="00D8472F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8472F" w:rsidRDefault="00D8472F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72F" w:rsidRPr="00134BFC" w:rsidRDefault="00B53DD5" w:rsidP="00FD1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клише научного стиля речи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D8472F" w:rsidRPr="00134BFC" w:rsidRDefault="00D8472F" w:rsidP="0095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>Сформировавшееся систематическое знание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7B38">
              <w:rPr>
                <w:rFonts w:ascii="Times New Roman" w:hAnsi="Times New Roman"/>
                <w:sz w:val="24"/>
                <w:szCs w:val="24"/>
              </w:rPr>
              <w:t>основные клише научного стиля речи</w:t>
            </w:r>
          </w:p>
        </w:tc>
      </w:tr>
      <w:tr w:rsidR="00D8472F" w:rsidRPr="00D02CC8" w:rsidTr="00FD1D55">
        <w:trPr>
          <w:trHeight w:val="859"/>
        </w:trPr>
        <w:tc>
          <w:tcPr>
            <w:tcW w:w="835" w:type="pct"/>
          </w:tcPr>
          <w:p w:rsidR="00D8472F" w:rsidRPr="00D02CC8" w:rsidRDefault="00D8472F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02CC8">
              <w:rPr>
                <w:rFonts w:ascii="Times New Roman" w:hAnsi="Times New Roman"/>
                <w:b/>
                <w:sz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</w:rPr>
              <w:t>ет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8472F" w:rsidRPr="00134BFC" w:rsidRDefault="00B53DD5" w:rsidP="00B53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научно-исследовательскую</w:t>
            </w:r>
            <w:r w:rsidR="00D8472F" w:rsidRPr="00EA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D8472F" w:rsidRPr="00134BFC" w:rsidRDefault="00D8472F" w:rsidP="0095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умение </w:t>
            </w:r>
            <w:r w:rsidRPr="00134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7B38">
              <w:rPr>
                <w:rFonts w:ascii="Times New Roman" w:hAnsi="Times New Roman"/>
                <w:sz w:val="24"/>
                <w:szCs w:val="24"/>
              </w:rPr>
              <w:t>писать научно-исследовательскую работу</w:t>
            </w:r>
            <w:r w:rsidRPr="00EA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472F" w:rsidRPr="00D02CC8" w:rsidTr="00946F5B">
        <w:trPr>
          <w:trHeight w:val="315"/>
        </w:trPr>
        <w:tc>
          <w:tcPr>
            <w:tcW w:w="835" w:type="pct"/>
          </w:tcPr>
          <w:p w:rsidR="00D8472F" w:rsidRPr="00D02CC8" w:rsidRDefault="00D8472F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Владеет навыками</w:t>
            </w:r>
            <w:r w:rsidRPr="00D02CC8">
              <w:rPr>
                <w:rFonts w:ascii="Times New Roman" w:hAnsi="Times New Roman"/>
                <w:b/>
                <w:sz w:val="24"/>
              </w:rPr>
              <w:t xml:space="preserve"> и/или опытом</w:t>
            </w:r>
            <w:r>
              <w:rPr>
                <w:rFonts w:ascii="Times New Roman" w:hAnsi="Times New Roman"/>
                <w:b/>
                <w:sz w:val="24"/>
              </w:rPr>
              <w:t xml:space="preserve"> деятельности.</w:t>
            </w:r>
          </w:p>
        </w:tc>
        <w:tc>
          <w:tcPr>
            <w:tcW w:w="2582" w:type="pct"/>
            <w:tcBorders>
              <w:right w:val="single" w:sz="4" w:space="0" w:color="auto"/>
            </w:tcBorders>
          </w:tcPr>
          <w:p w:rsidR="00D8472F" w:rsidRDefault="00957B38" w:rsidP="00FD1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языковой системой</w:t>
            </w:r>
            <w:r w:rsidR="00D8472F" w:rsidRPr="005A22C8">
              <w:rPr>
                <w:rFonts w:ascii="Times New Roman" w:hAnsi="Times New Roman"/>
                <w:sz w:val="24"/>
              </w:rPr>
              <w:t xml:space="preserve"> иностранного языка</w:t>
            </w:r>
            <w:r w:rsidR="00D8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72F" w:rsidRPr="00134BFC" w:rsidRDefault="00D8472F" w:rsidP="00FD1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left w:val="single" w:sz="4" w:space="0" w:color="auto"/>
              <w:right w:val="single" w:sz="4" w:space="0" w:color="auto"/>
            </w:tcBorders>
          </w:tcPr>
          <w:p w:rsidR="00957B38" w:rsidRDefault="00D8472F" w:rsidP="0095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BFC">
              <w:rPr>
                <w:rFonts w:ascii="Times New Roman" w:hAnsi="Times New Roman"/>
                <w:sz w:val="24"/>
                <w:szCs w:val="24"/>
              </w:rPr>
              <w:t xml:space="preserve">Сформировавшееся систематическое владение </w:t>
            </w:r>
            <w:r w:rsidRPr="00134BFC">
              <w:rPr>
                <w:rFonts w:ascii="Times New Roman" w:hAnsi="Times New Roman"/>
                <w:sz w:val="24"/>
                <w:szCs w:val="24"/>
              </w:rPr>
              <w:br/>
            </w:r>
            <w:r w:rsidR="00957B38">
              <w:rPr>
                <w:rFonts w:ascii="Times New Roman" w:hAnsi="Times New Roman"/>
                <w:sz w:val="24"/>
              </w:rPr>
              <w:t>языковой системой</w:t>
            </w:r>
            <w:r w:rsidR="00957B38" w:rsidRPr="005A22C8">
              <w:rPr>
                <w:rFonts w:ascii="Times New Roman" w:hAnsi="Times New Roman"/>
                <w:sz w:val="24"/>
              </w:rPr>
              <w:t xml:space="preserve"> иностранного языка</w:t>
            </w:r>
            <w:r w:rsidR="00957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72F" w:rsidRPr="00134BFC" w:rsidRDefault="00D8472F" w:rsidP="0095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F5B" w:rsidRDefault="00946F5B" w:rsidP="00946F5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946F5B" w:rsidRPr="00EA350A" w:rsidRDefault="00946F5B" w:rsidP="00946F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6F5B" w:rsidRDefault="00946F5B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46F5B" w:rsidRDefault="00946F5B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F7F1F" w:rsidRPr="00EA350A" w:rsidRDefault="007F7F1F" w:rsidP="007F7F1F">
      <w:pPr>
        <w:spacing w:after="0" w:line="240" w:lineRule="auto"/>
        <w:jc w:val="both"/>
        <w:rPr>
          <w:rFonts w:ascii="Times New Roman" w:hAnsi="Times New Roman"/>
          <w:sz w:val="24"/>
        </w:rPr>
        <w:sectPr w:rsidR="007F7F1F" w:rsidRPr="00EA350A" w:rsidSect="00635DF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F7F1F" w:rsidRDefault="007F7F1F" w:rsidP="007F7F1F">
      <w:pPr>
        <w:spacing w:before="240"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7E6">
        <w:rPr>
          <w:rFonts w:ascii="Arial" w:hAnsi="Arial" w:cs="Arial"/>
          <w:b/>
          <w:sz w:val="24"/>
          <w:szCs w:val="24"/>
        </w:rPr>
        <w:lastRenderedPageBreak/>
        <w:t>3 Перечень оценочных средств</w:t>
      </w:r>
    </w:p>
    <w:p w:rsidR="00946F5B" w:rsidRPr="00723627" w:rsidRDefault="006B5951" w:rsidP="007236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3469">
        <w:rPr>
          <w:rFonts w:ascii="Arial" w:hAnsi="Arial" w:cs="Arial"/>
          <w:sz w:val="24"/>
          <w:szCs w:val="24"/>
        </w:rPr>
        <w:t>ПК</w:t>
      </w:r>
      <w:proofErr w:type="gramStart"/>
      <w:r w:rsidRPr="00F23469">
        <w:rPr>
          <w:rFonts w:ascii="Arial" w:hAnsi="Arial" w:cs="Arial"/>
          <w:sz w:val="24"/>
          <w:szCs w:val="24"/>
        </w:rPr>
        <w:t>1</w:t>
      </w:r>
      <w:proofErr w:type="gramEnd"/>
      <w:r w:rsidR="00723627" w:rsidRPr="007236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3627" w:rsidRPr="00C75E3A">
        <w:rPr>
          <w:rFonts w:ascii="Times New Roman" w:hAnsi="Times New Roman"/>
          <w:b/>
          <w:i/>
          <w:sz w:val="24"/>
          <w:szCs w:val="24"/>
        </w:rPr>
        <w:t>Владение 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5"/>
        <w:gridCol w:w="1947"/>
      </w:tblGrid>
      <w:tr w:rsidR="00946F5B" w:rsidRPr="00771A43" w:rsidTr="00946F5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F5B" w:rsidRPr="00771A43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6F5B" w:rsidRPr="007B6E5D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6F5B" w:rsidRPr="00771A43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46F5B" w:rsidRPr="00771A43" w:rsidTr="00946F5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F5B" w:rsidRPr="00771A43" w:rsidRDefault="00946F5B" w:rsidP="00946F5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F5B" w:rsidRPr="00C03216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F5B" w:rsidRPr="00C03216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6F5B" w:rsidRPr="00C03216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E177DA" w:rsidRPr="007F7F1F" w:rsidTr="002D6D32">
        <w:trPr>
          <w:trHeight w:val="1234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77DA" w:rsidRPr="007F7F1F" w:rsidRDefault="00E177DA" w:rsidP="00946F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E177DA" w:rsidRPr="00E177DA" w:rsidRDefault="00E177DA" w:rsidP="00DB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DA">
              <w:rPr>
                <w:rFonts w:ascii="Times New Roman" w:hAnsi="Times New Roman"/>
                <w:sz w:val="20"/>
                <w:szCs w:val="20"/>
              </w:rPr>
              <w:t>правила сокращения слов и оформления цитат</w:t>
            </w:r>
          </w:p>
          <w:p w:rsidR="00E177DA" w:rsidRPr="00E177DA" w:rsidRDefault="00E177DA" w:rsidP="00DB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D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9DF" w:rsidRPr="00E52EA0" w:rsidRDefault="006E29DF" w:rsidP="006E29DF">
            <w:pPr>
              <w:rPr>
                <w:rFonts w:ascii="Times New Roman" w:hAnsi="Times New Roman"/>
                <w:sz w:val="20"/>
                <w:szCs w:val="20"/>
              </w:rPr>
            </w:pPr>
            <w:r w:rsidRPr="00E52E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F5A66">
              <w:rPr>
                <w:rFonts w:ascii="Times New Roman" w:hAnsi="Times New Roman"/>
                <w:sz w:val="20"/>
                <w:szCs w:val="20"/>
              </w:rPr>
              <w:t>Цитирование.</w:t>
            </w:r>
          </w:p>
          <w:p w:rsidR="00E177DA" w:rsidRPr="00727B9F" w:rsidRDefault="006E29DF" w:rsidP="006E29DF">
            <w:pPr>
              <w:rPr>
                <w:rFonts w:ascii="Times New Roman" w:hAnsi="Times New Roman"/>
                <w:sz w:val="20"/>
                <w:szCs w:val="20"/>
              </w:rPr>
            </w:pPr>
            <w:r w:rsidRPr="005A468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Правила оформления цитат.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7DA" w:rsidRPr="00D26C39" w:rsidRDefault="00470D17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№1 (Задания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работы) 5.</w:t>
            </w:r>
            <w:r w:rsidRPr="00470D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177DA" w:rsidRPr="007F7F1F" w:rsidRDefault="00E177DA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177DA" w:rsidRPr="007F7F1F" w:rsidTr="00946F5B">
        <w:trPr>
          <w:trHeight w:val="26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77DA" w:rsidRPr="007F7F1F" w:rsidRDefault="00E177DA" w:rsidP="00946F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</w:tcPr>
          <w:p w:rsidR="00E177DA" w:rsidRPr="00E177DA" w:rsidRDefault="00E177DA" w:rsidP="00DB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DA">
              <w:rPr>
                <w:rFonts w:ascii="Times New Roman" w:hAnsi="Times New Roman"/>
                <w:sz w:val="20"/>
                <w:szCs w:val="20"/>
              </w:rPr>
              <w:t>составлять введение и заключение научно-исследовательской работы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177DA" w:rsidRPr="00723627" w:rsidRDefault="00E177DA" w:rsidP="00946F5B">
            <w:pPr>
              <w:rPr>
                <w:rFonts w:ascii="Times New Roman" w:hAnsi="Times New Roman"/>
                <w:sz w:val="20"/>
                <w:szCs w:val="20"/>
              </w:rPr>
            </w:pPr>
            <w:r w:rsidRPr="00DF5A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9DF" w:rsidRPr="00AA5265">
              <w:rPr>
                <w:rFonts w:ascii="Times New Roman" w:hAnsi="Times New Roman"/>
                <w:sz w:val="20"/>
                <w:szCs w:val="20"/>
              </w:rPr>
              <w:t>6.Введение и заключение как составные элементы магистерской диссертации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822FE4" w:rsidRPr="00365DA9" w:rsidRDefault="00822FE4" w:rsidP="00822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 (примерные темы рефератов) 5.2</w:t>
            </w:r>
          </w:p>
          <w:p w:rsidR="00E177DA" w:rsidRPr="00D26C39" w:rsidRDefault="00E177DA" w:rsidP="00A11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177DA" w:rsidRPr="007F7F1F" w:rsidRDefault="00E177DA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E177DA" w:rsidRPr="007F7F1F" w:rsidTr="006E29DF">
        <w:trPr>
          <w:trHeight w:val="1259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77DA" w:rsidRPr="007F7F1F" w:rsidRDefault="00E177DA" w:rsidP="00946F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tcBorders>
              <w:bottom w:val="single" w:sz="4" w:space="0" w:color="auto"/>
              <w:right w:val="single" w:sz="4" w:space="0" w:color="auto"/>
            </w:tcBorders>
          </w:tcPr>
          <w:p w:rsidR="00E177DA" w:rsidRPr="00E177DA" w:rsidRDefault="00E177DA" w:rsidP="00DB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DA">
              <w:rPr>
                <w:rFonts w:ascii="Times New Roman" w:hAnsi="Times New Roman"/>
                <w:sz w:val="20"/>
                <w:szCs w:val="20"/>
              </w:rPr>
              <w:t>написания научных текстов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77DA" w:rsidRPr="00AA5265" w:rsidRDefault="00E177DA" w:rsidP="00AA5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4.Научный стиль речи.</w:t>
            </w:r>
          </w:p>
          <w:p w:rsidR="00E177DA" w:rsidRPr="00AA5265" w:rsidRDefault="00E177DA" w:rsidP="00AA5265">
            <w:pPr>
              <w:rPr>
                <w:rFonts w:ascii="Times New Roman" w:hAnsi="Times New Roman"/>
                <w:sz w:val="20"/>
                <w:szCs w:val="20"/>
              </w:rPr>
            </w:pPr>
            <w:r w:rsidRPr="00AA5265">
              <w:rPr>
                <w:rFonts w:ascii="Times New Roman" w:hAnsi="Times New Roman"/>
                <w:sz w:val="20"/>
                <w:szCs w:val="20"/>
              </w:rPr>
              <w:t xml:space="preserve">5.Теоретический обзор в магистерской диссертации. </w:t>
            </w:r>
          </w:p>
          <w:p w:rsidR="00E177DA" w:rsidRPr="009E69FF" w:rsidRDefault="00E177DA" w:rsidP="00AA5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D044E" w:rsidRDefault="00FD044E" w:rsidP="00FD04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№1 (Вопросы для собеседования) 5.4</w:t>
            </w:r>
          </w:p>
          <w:p w:rsidR="00E177DA" w:rsidRPr="00D26C39" w:rsidRDefault="00E177DA" w:rsidP="00822F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E177DA" w:rsidRPr="007F7F1F" w:rsidRDefault="00E177DA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</w:p>
        </w:tc>
      </w:tr>
    </w:tbl>
    <w:p w:rsidR="00946F5B" w:rsidRPr="00F23469" w:rsidRDefault="00946F5B" w:rsidP="00946F5B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46F5B" w:rsidRPr="00723627" w:rsidRDefault="00946F5B" w:rsidP="00723627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23469">
        <w:rPr>
          <w:rFonts w:ascii="Arial" w:hAnsi="Arial" w:cs="Arial"/>
          <w:sz w:val="24"/>
          <w:szCs w:val="24"/>
        </w:rPr>
        <w:t>ПК4</w:t>
      </w:r>
      <w:proofErr w:type="gramStart"/>
      <w:r w:rsidR="00723627" w:rsidRPr="007236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3627" w:rsidRPr="00BA1E8F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="00723627" w:rsidRPr="00BA1E8F">
        <w:rPr>
          <w:rFonts w:ascii="Times New Roman" w:hAnsi="Times New Roman"/>
          <w:b/>
          <w:i/>
          <w:sz w:val="24"/>
          <w:szCs w:val="24"/>
        </w:rPr>
        <w:t>ладеть способностью предоставлять результаты проведенного исследования научному сообществу в виде статьи или доклада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291"/>
        <w:gridCol w:w="2689"/>
        <w:gridCol w:w="2555"/>
        <w:gridCol w:w="1947"/>
      </w:tblGrid>
      <w:tr w:rsidR="00946F5B" w:rsidRPr="00771A43" w:rsidTr="00946F5B">
        <w:trPr>
          <w:trHeight w:val="315"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F5B" w:rsidRPr="00771A43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Контролируемые п</w:t>
            </w:r>
            <w:r w:rsidRPr="007B6E5D">
              <w:rPr>
                <w:rFonts w:ascii="Times New Roman" w:hAnsi="Times New Roman"/>
                <w:sz w:val="24"/>
                <w:szCs w:val="24"/>
                <w:lang w:eastAsia="ar-SA"/>
              </w:rPr>
              <w:t>ланируемые результаты обучения</w:t>
            </w:r>
          </w:p>
        </w:tc>
        <w:tc>
          <w:tcPr>
            <w:tcW w:w="1290" w:type="pct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46F5B" w:rsidRPr="007B6E5D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Контролируемые темы дисциплины</w:t>
            </w:r>
          </w:p>
        </w:tc>
        <w:tc>
          <w:tcPr>
            <w:tcW w:w="2160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6F5B" w:rsidRPr="00771A43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ценочн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ого</w:t>
            </w:r>
            <w:r w:rsidRPr="00771A4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 п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его </w:t>
            </w:r>
            <w:r w:rsidRPr="007B6E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ФОС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</w:tr>
      <w:tr w:rsidR="00946F5B" w:rsidRPr="00771A43" w:rsidTr="00946F5B">
        <w:trPr>
          <w:trHeight w:val="791"/>
          <w:jc w:val="center"/>
        </w:trPr>
        <w:tc>
          <w:tcPr>
            <w:tcW w:w="1550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F5B" w:rsidRPr="00771A43" w:rsidRDefault="00946F5B" w:rsidP="00946F5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6F5B" w:rsidRPr="00C03216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6F5B" w:rsidRPr="00C03216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46F5B" w:rsidRPr="00C03216" w:rsidRDefault="00946F5B" w:rsidP="00946F5B">
            <w:pPr>
              <w:suppressAutoHyphens/>
              <w:snapToGrid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C032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2D6D32" w:rsidRPr="007F7F1F" w:rsidTr="007A48CF">
        <w:trPr>
          <w:trHeight w:val="765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32" w:rsidRPr="00365DA9" w:rsidRDefault="002D6D32" w:rsidP="00946F5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Знания: </w:t>
            </w:r>
          </w:p>
        </w:tc>
        <w:tc>
          <w:tcPr>
            <w:tcW w:w="1099" w:type="pct"/>
            <w:tcBorders>
              <w:right w:val="single" w:sz="4" w:space="0" w:color="auto"/>
            </w:tcBorders>
          </w:tcPr>
          <w:p w:rsidR="002D6D32" w:rsidRPr="002D6D32" w:rsidRDefault="002D6D32" w:rsidP="002D6D32">
            <w:pPr>
              <w:rPr>
                <w:rFonts w:ascii="Times New Roman" w:hAnsi="Times New Roman"/>
                <w:sz w:val="20"/>
                <w:szCs w:val="20"/>
              </w:rPr>
            </w:pPr>
            <w:r w:rsidRPr="002D6D32">
              <w:rPr>
                <w:rFonts w:ascii="Times New Roman" w:hAnsi="Times New Roman"/>
                <w:sz w:val="20"/>
                <w:szCs w:val="20"/>
              </w:rPr>
              <w:t>основные клише научного стиля речи</w:t>
            </w:r>
          </w:p>
          <w:p w:rsidR="002D6D32" w:rsidRPr="002D6D32" w:rsidRDefault="002D6D32" w:rsidP="00DB04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29DF" w:rsidRPr="00AA5265" w:rsidRDefault="006E29DF" w:rsidP="006E29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4.Научный стиль речи.</w:t>
            </w:r>
          </w:p>
          <w:p w:rsidR="002D6D32" w:rsidRPr="00365DA9" w:rsidRDefault="002D6D32" w:rsidP="00B81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D32" w:rsidRPr="00365DA9" w:rsidRDefault="00FD044E" w:rsidP="002D6D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№2</w:t>
            </w:r>
            <w:r w:rsidR="002D6D32">
              <w:rPr>
                <w:rFonts w:ascii="Times New Roman" w:hAnsi="Times New Roman"/>
                <w:sz w:val="20"/>
                <w:szCs w:val="20"/>
              </w:rPr>
              <w:t xml:space="preserve"> (Вопросы для собеседования) 5.4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D6D32" w:rsidRDefault="002D6D32" w:rsidP="00F55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Тест (примерные вопросы тестов) 5.1</w:t>
            </w:r>
          </w:p>
          <w:p w:rsidR="002D6D32" w:rsidRPr="00365DA9" w:rsidRDefault="002D6D32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A48CF" w:rsidRPr="007F7F1F" w:rsidTr="00DB0484">
        <w:trPr>
          <w:trHeight w:val="2250"/>
          <w:jc w:val="center"/>
        </w:trPr>
        <w:tc>
          <w:tcPr>
            <w:tcW w:w="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48CF" w:rsidRPr="00365DA9" w:rsidRDefault="007A48CF" w:rsidP="00946F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</w:tc>
        <w:tc>
          <w:tcPr>
            <w:tcW w:w="1099" w:type="pct"/>
            <w:tcBorders>
              <w:top w:val="single" w:sz="4" w:space="0" w:color="auto"/>
              <w:right w:val="single" w:sz="4" w:space="0" w:color="auto"/>
            </w:tcBorders>
          </w:tcPr>
          <w:p w:rsidR="007A48CF" w:rsidRPr="002D6D32" w:rsidRDefault="007A48CF" w:rsidP="00DB0484">
            <w:pPr>
              <w:rPr>
                <w:rFonts w:ascii="Times New Roman" w:hAnsi="Times New Roman"/>
                <w:sz w:val="20"/>
                <w:szCs w:val="20"/>
              </w:rPr>
            </w:pPr>
            <w:r w:rsidRPr="002D6D32">
              <w:rPr>
                <w:rFonts w:ascii="Times New Roman" w:hAnsi="Times New Roman"/>
                <w:sz w:val="20"/>
                <w:szCs w:val="20"/>
              </w:rPr>
              <w:t>писать научно-исследовательскую работу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7A48CF" w:rsidRDefault="007A48CF" w:rsidP="00B813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48CF" w:rsidRPr="00365DA9" w:rsidRDefault="007A48CF" w:rsidP="00B81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DF5A66">
              <w:rPr>
                <w:rFonts w:ascii="Times New Roman" w:hAnsi="Times New Roman"/>
                <w:sz w:val="20"/>
                <w:szCs w:val="20"/>
              </w:rPr>
              <w:t xml:space="preserve">Теоретический обзор в магистерской диссертации. </w:t>
            </w:r>
          </w:p>
          <w:p w:rsidR="007A48CF" w:rsidRPr="00365DA9" w:rsidRDefault="007A48CF" w:rsidP="00B81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DF5A66">
              <w:rPr>
                <w:rFonts w:ascii="Times New Roman" w:hAnsi="Times New Roman"/>
                <w:sz w:val="20"/>
                <w:szCs w:val="20"/>
              </w:rPr>
              <w:t>Введение и заключение как составные элементы магистерской диссертации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A48CF" w:rsidRDefault="007A48CF" w:rsidP="003F4D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48CF" w:rsidRPr="00365DA9" w:rsidRDefault="007A48CF" w:rsidP="00A11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 (примерные темы рефератов) 5.2</w:t>
            </w:r>
          </w:p>
          <w:p w:rsidR="007A48CF" w:rsidRPr="00365DA9" w:rsidRDefault="00C17933" w:rsidP="00946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Собеседование №3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A48CF" w:rsidRDefault="007A48CF" w:rsidP="00A11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48CF" w:rsidRPr="00365DA9" w:rsidRDefault="007A48CF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D044E" w:rsidRPr="007F7F1F" w:rsidTr="00190749">
        <w:trPr>
          <w:trHeight w:val="495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044E" w:rsidRPr="007F7F1F" w:rsidRDefault="00FD044E" w:rsidP="00946F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Навыки:</w:t>
            </w:r>
          </w:p>
        </w:tc>
        <w:tc>
          <w:tcPr>
            <w:tcW w:w="1099" w:type="pct"/>
            <w:vMerge w:val="restart"/>
            <w:tcBorders>
              <w:right w:val="single" w:sz="4" w:space="0" w:color="auto"/>
            </w:tcBorders>
          </w:tcPr>
          <w:p w:rsidR="00FD044E" w:rsidRPr="002D6D32" w:rsidRDefault="00FD044E" w:rsidP="00DB0484">
            <w:pPr>
              <w:rPr>
                <w:rFonts w:ascii="Times New Roman" w:hAnsi="Times New Roman"/>
                <w:sz w:val="20"/>
                <w:szCs w:val="20"/>
              </w:rPr>
            </w:pPr>
            <w:r w:rsidRPr="002D6D32">
              <w:rPr>
                <w:rFonts w:ascii="Times New Roman" w:hAnsi="Times New Roman"/>
                <w:sz w:val="20"/>
                <w:szCs w:val="20"/>
              </w:rPr>
              <w:t xml:space="preserve">языковой системой иностранного языка </w:t>
            </w: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044E" w:rsidRPr="00B813D6" w:rsidRDefault="00FD044E" w:rsidP="007A48CF">
            <w:pPr>
              <w:rPr>
                <w:rFonts w:ascii="Times New Roman" w:hAnsi="Times New Roman"/>
                <w:sz w:val="20"/>
                <w:szCs w:val="20"/>
              </w:rPr>
            </w:pPr>
            <w:r w:rsidRPr="00E52EA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F5A66">
              <w:rPr>
                <w:rFonts w:ascii="Times New Roman" w:hAnsi="Times New Roman"/>
                <w:sz w:val="20"/>
                <w:szCs w:val="20"/>
              </w:rPr>
              <w:t xml:space="preserve"> Правила сокращения слов.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044E" w:rsidRDefault="00FD044E" w:rsidP="002A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044E" w:rsidRPr="00470D17" w:rsidRDefault="00FD044E" w:rsidP="00470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(Задания для контрольных работ) 5.</w:t>
            </w:r>
            <w:r w:rsidRPr="00470D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FD044E" w:rsidRPr="007F7F1F" w:rsidRDefault="00FD044E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FD044E" w:rsidRPr="007F7F1F" w:rsidTr="00190749">
        <w:trPr>
          <w:trHeight w:val="1215"/>
          <w:jc w:val="center"/>
        </w:trPr>
        <w:tc>
          <w:tcPr>
            <w:tcW w:w="45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044E" w:rsidRPr="007F7F1F" w:rsidRDefault="00FD044E" w:rsidP="00946F5B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vMerge/>
            <w:tcBorders>
              <w:right w:val="single" w:sz="4" w:space="0" w:color="auto"/>
            </w:tcBorders>
          </w:tcPr>
          <w:p w:rsidR="00FD044E" w:rsidRPr="002D6D32" w:rsidRDefault="00FD044E" w:rsidP="00DB04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D044E" w:rsidRPr="00E52EA0" w:rsidRDefault="00FD044E" w:rsidP="007A48CF">
            <w:pPr>
              <w:rPr>
                <w:rFonts w:ascii="Times New Roman" w:hAnsi="Times New Roman"/>
                <w:sz w:val="20"/>
                <w:szCs w:val="20"/>
              </w:rPr>
            </w:pPr>
            <w:r w:rsidRPr="00E52EA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F5A66">
              <w:rPr>
                <w:rFonts w:ascii="Times New Roman" w:hAnsi="Times New Roman"/>
                <w:sz w:val="20"/>
                <w:szCs w:val="20"/>
              </w:rPr>
              <w:t>Цитирование.</w:t>
            </w:r>
          </w:p>
          <w:p w:rsidR="00FD044E" w:rsidRPr="00E52EA0" w:rsidRDefault="00FD044E" w:rsidP="007A48CF">
            <w:pPr>
              <w:rPr>
                <w:rFonts w:ascii="Times New Roman" w:hAnsi="Times New Roman"/>
                <w:sz w:val="20"/>
                <w:szCs w:val="20"/>
              </w:rPr>
            </w:pPr>
            <w:r w:rsidRPr="005A468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Правила оформления цитат.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D044E" w:rsidRDefault="00FD044E" w:rsidP="00470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(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z w:val="20"/>
                <w:szCs w:val="20"/>
              </w:rPr>
              <w:t>ания для контрольных работ) 5.</w:t>
            </w:r>
            <w:r w:rsidRPr="00470D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4" w:type="pct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044E" w:rsidRDefault="00FD044E" w:rsidP="00946F5B">
            <w:pPr>
              <w:suppressAutoHyphens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951" w:rsidRPr="00635DF8" w:rsidRDefault="002A271B" w:rsidP="002A271B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5951" w:rsidRPr="00635DF8">
        <w:rPr>
          <w:rFonts w:ascii="Arial" w:hAnsi="Arial" w:cs="Arial"/>
          <w:b/>
          <w:sz w:val="24"/>
          <w:szCs w:val="24"/>
        </w:rPr>
        <w:t>4 Описание процедуры оценивания</w:t>
      </w:r>
    </w:p>
    <w:p w:rsidR="006B5951" w:rsidRPr="00635DF8" w:rsidRDefault="006B5951" w:rsidP="006B5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</w:rPr>
        <w:lastRenderedPageBreak/>
        <w:t xml:space="preserve">Качество </w:t>
      </w:r>
      <w:proofErr w:type="spellStart"/>
      <w:r w:rsidRPr="00635DF8">
        <w:rPr>
          <w:rFonts w:ascii="Times New Roman" w:hAnsi="Times New Roman"/>
          <w:sz w:val="24"/>
        </w:rPr>
        <w:t>сформированности</w:t>
      </w:r>
      <w:proofErr w:type="spellEnd"/>
      <w:r w:rsidRPr="00635DF8">
        <w:rPr>
          <w:rFonts w:ascii="Times New Roman" w:hAnsi="Times New Roman"/>
          <w:sz w:val="24"/>
        </w:rPr>
        <w:t xml:space="preserve"> компетенций на данном этапе оценивается по результатам текущих и промежуточной аттестаций количественной оценкой, выраженной в баллах, максимальная сумма баллов по дисциплине равна 100 баллам.</w:t>
      </w:r>
    </w:p>
    <w:p w:rsidR="006B5951" w:rsidRPr="00635DF8" w:rsidRDefault="006B5951" w:rsidP="006B595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6B5951" w:rsidRDefault="006B5951" w:rsidP="006B595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Таблица 4.1 – Распределение баллов по видам учебной деятельности</w:t>
      </w:r>
    </w:p>
    <w:p w:rsidR="00D8472F" w:rsidRDefault="00D8472F" w:rsidP="006B5951">
      <w:pPr>
        <w:tabs>
          <w:tab w:val="left" w:pos="1134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3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27"/>
        <w:gridCol w:w="627"/>
        <w:gridCol w:w="1069"/>
        <w:gridCol w:w="1416"/>
        <w:gridCol w:w="898"/>
      </w:tblGrid>
      <w:tr w:rsidR="00D8472F" w:rsidRPr="00635DF8" w:rsidTr="00D8472F">
        <w:trPr>
          <w:cantSplit/>
          <w:trHeight w:val="276"/>
        </w:trPr>
        <w:tc>
          <w:tcPr>
            <w:tcW w:w="1600" w:type="pct"/>
            <w:vMerge w:val="restart"/>
            <w:shd w:val="clear" w:color="auto" w:fill="auto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3398" w:type="pct"/>
            <w:gridSpan w:val="5"/>
            <w:shd w:val="clear" w:color="auto" w:fill="auto"/>
          </w:tcPr>
          <w:p w:rsidR="00D8472F" w:rsidRPr="00635DF8" w:rsidRDefault="00D8472F"/>
        </w:tc>
      </w:tr>
      <w:tr w:rsidR="00946F5B" w:rsidRPr="00635DF8" w:rsidTr="00D8472F">
        <w:trPr>
          <w:cantSplit/>
          <w:trHeight w:val="1134"/>
        </w:trPr>
        <w:tc>
          <w:tcPr>
            <w:tcW w:w="1600" w:type="pct"/>
            <w:vMerge/>
            <w:shd w:val="clear" w:color="auto" w:fill="auto"/>
            <w:vAlign w:val="center"/>
          </w:tcPr>
          <w:p w:rsidR="00946F5B" w:rsidRPr="00635DF8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extDirection w:val="btLr"/>
            <w:vAlign w:val="center"/>
          </w:tcPr>
          <w:p w:rsidR="00946F5B" w:rsidRPr="0086305C" w:rsidRDefault="00946F5B" w:rsidP="00946F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460" w:type="pct"/>
            <w:textDirection w:val="btLr"/>
            <w:vAlign w:val="center"/>
          </w:tcPr>
          <w:p w:rsidR="00946F5B" w:rsidRPr="0086305C" w:rsidRDefault="003F4D1D" w:rsidP="00946F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784" w:type="pct"/>
            <w:textDirection w:val="btLr"/>
            <w:vAlign w:val="center"/>
          </w:tcPr>
          <w:p w:rsidR="00946F5B" w:rsidRPr="0086305C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038" w:type="pct"/>
            <w:textDirection w:val="btLr"/>
            <w:vAlign w:val="center"/>
          </w:tcPr>
          <w:p w:rsidR="00946F5B" w:rsidRPr="0086305C" w:rsidRDefault="003F4D1D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659" w:type="pct"/>
            <w:textDirection w:val="btLr"/>
            <w:vAlign w:val="center"/>
          </w:tcPr>
          <w:p w:rsidR="00946F5B" w:rsidRPr="0086305C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46F5B" w:rsidRPr="00635DF8" w:rsidTr="00D8472F">
        <w:trPr>
          <w:trHeight w:val="585"/>
        </w:trPr>
        <w:tc>
          <w:tcPr>
            <w:tcW w:w="1600" w:type="pct"/>
            <w:shd w:val="clear" w:color="auto" w:fill="auto"/>
            <w:vAlign w:val="center"/>
            <w:hideMark/>
          </w:tcPr>
          <w:p w:rsidR="00946F5B" w:rsidRPr="00635DF8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</w:tcPr>
          <w:p w:rsidR="00946F5B" w:rsidRPr="00635DF8" w:rsidRDefault="007D0C38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55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pct"/>
            <w:vAlign w:val="center"/>
          </w:tcPr>
          <w:p w:rsidR="00946F5B" w:rsidRPr="00635DF8" w:rsidRDefault="007D0C38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4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6F5B" w:rsidRPr="00635DF8" w:rsidTr="00D8472F">
        <w:trPr>
          <w:trHeight w:val="228"/>
        </w:trPr>
        <w:tc>
          <w:tcPr>
            <w:tcW w:w="1600" w:type="pct"/>
            <w:shd w:val="clear" w:color="auto" w:fill="auto"/>
            <w:vAlign w:val="center"/>
          </w:tcPr>
          <w:p w:rsidR="00946F5B" w:rsidRPr="00635DF8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946F5B" w:rsidRPr="00635DF8" w:rsidRDefault="00F555E3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1038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:rsidR="00946F5B" w:rsidRPr="00635DF8" w:rsidRDefault="00F555E3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6F5B" w:rsidRPr="00635DF8" w:rsidTr="00D8472F">
        <w:trPr>
          <w:trHeight w:val="675"/>
        </w:trPr>
        <w:tc>
          <w:tcPr>
            <w:tcW w:w="1600" w:type="pct"/>
            <w:shd w:val="clear" w:color="auto" w:fill="auto"/>
            <w:vAlign w:val="center"/>
            <w:hideMark/>
          </w:tcPr>
          <w:p w:rsidR="00946F5B" w:rsidRPr="00635DF8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vAlign w:val="center"/>
          </w:tcPr>
          <w:p w:rsidR="00946F5B" w:rsidRPr="00635DF8" w:rsidRDefault="007D0C38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55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:rsidR="00946F5B" w:rsidRPr="00635DF8" w:rsidRDefault="007D0C38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4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6F5B" w:rsidRPr="00635DF8" w:rsidTr="00D8472F">
        <w:trPr>
          <w:trHeight w:val="138"/>
        </w:trPr>
        <w:tc>
          <w:tcPr>
            <w:tcW w:w="1600" w:type="pct"/>
            <w:shd w:val="clear" w:color="auto" w:fill="auto"/>
            <w:vAlign w:val="center"/>
          </w:tcPr>
          <w:p w:rsidR="00946F5B" w:rsidRPr="00635DF8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46F5B" w:rsidRPr="00635DF8" w:rsidRDefault="007D0C38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55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946F5B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:rsidR="00946F5B" w:rsidRPr="00635DF8" w:rsidRDefault="00F555E3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46F5B" w:rsidRPr="00635DF8" w:rsidTr="00D8472F">
        <w:trPr>
          <w:trHeight w:val="415"/>
        </w:trPr>
        <w:tc>
          <w:tcPr>
            <w:tcW w:w="1600" w:type="pct"/>
            <w:shd w:val="clear" w:color="auto" w:fill="auto"/>
            <w:vAlign w:val="center"/>
            <w:hideMark/>
          </w:tcPr>
          <w:p w:rsidR="00946F5B" w:rsidRPr="00635DF8" w:rsidRDefault="00946F5B" w:rsidP="00946F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Align w:val="center"/>
          </w:tcPr>
          <w:p w:rsidR="00946F5B" w:rsidRPr="00635DF8" w:rsidRDefault="00946F5B" w:rsidP="0094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D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635DF8" w:rsidRPr="00635DF8" w:rsidRDefault="00635DF8" w:rsidP="00635D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35DF8" w:rsidRPr="00635DF8" w:rsidRDefault="00635DF8" w:rsidP="00635DF8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635DF8">
        <w:rPr>
          <w:rFonts w:ascii="Times New Roman" w:hAnsi="Times New Roman"/>
          <w:sz w:val="24"/>
        </w:rPr>
        <w:t>Сумма баллов, набранных студентом по всем видам учебной деятельности в рамках дисциплины, переводится в оценку в соответствии с таблицей.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7194"/>
      </w:tblGrid>
      <w:tr w:rsidR="00635DF8" w:rsidRPr="00635DF8" w:rsidTr="00635DF8">
        <w:trPr>
          <w:trHeight w:val="1022"/>
        </w:trPr>
        <w:tc>
          <w:tcPr>
            <w:tcW w:w="1384" w:type="dxa"/>
            <w:vAlign w:val="center"/>
          </w:tcPr>
          <w:p w:rsidR="00635DF8" w:rsidRPr="00635DF8" w:rsidRDefault="00635DF8" w:rsidP="00635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Сумма баллов</w:t>
            </w:r>
          </w:p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по дисциплине</w:t>
            </w:r>
          </w:p>
        </w:tc>
        <w:tc>
          <w:tcPr>
            <w:tcW w:w="1843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Оценка по промежуточной аттестации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Характеристика качества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635DF8">
              <w:rPr>
                <w:rFonts w:ascii="Times New Roman" w:hAnsi="Times New Roman"/>
              </w:rPr>
              <w:t xml:space="preserve"> компетенции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91 до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«отлично»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компетенций, обнаруживает всестороннее, систематическое и глубокое знание учебного материала, усвоил основную литературу и знаком с дополнительной литературой, рекомендованной программой, умеет свободно выполнять практические задания, предусмотренные программой, свободно оперирует приобретенными знаниями, умениями, применяет их в ситуациях повышенной сложности.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76 до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основные знания, умения освоены, но допускаются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61 до 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 xml:space="preserve">Студент демонстрирует </w:t>
            </w:r>
            <w:proofErr w:type="spellStart"/>
            <w:r w:rsidRPr="00635DF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635DF8">
              <w:rPr>
                <w:rFonts w:ascii="Times New Roman" w:hAnsi="Times New Roman"/>
              </w:rPr>
              <w:t xml:space="preserve"> дисциплинарных компетенций: в ходе контрольных мероприятий допускаются значительные ошибки, проявляется отсутствие отдельных знаний, умений, навыков по некоторым дисциплинарным компетенциям,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41 до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У студента не сформированы дисциплинарные компетенции, проявляется недостаточность знаний, умений, навыков.</w:t>
            </w:r>
          </w:p>
        </w:tc>
      </w:tr>
      <w:tr w:rsidR="00635DF8" w:rsidRPr="00635DF8" w:rsidTr="00635DF8">
        <w:tc>
          <w:tcPr>
            <w:tcW w:w="138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Cs w:val="24"/>
              </w:rPr>
              <w:t>от 0 до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8" w:rsidRPr="00635DF8" w:rsidRDefault="00635DF8" w:rsidP="00635D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«неудовлетворительно» </w:t>
            </w:r>
          </w:p>
        </w:tc>
        <w:tc>
          <w:tcPr>
            <w:tcW w:w="7194" w:type="dxa"/>
            <w:vAlign w:val="center"/>
          </w:tcPr>
          <w:p w:rsidR="00635DF8" w:rsidRPr="00635DF8" w:rsidRDefault="00635DF8" w:rsidP="00635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DF8">
              <w:rPr>
                <w:rFonts w:ascii="Times New Roman" w:hAnsi="Times New Roman"/>
              </w:rPr>
              <w:t>Дисциплинарные компетенции не сформированы. Проявляется полное или практически полное отсутствие знаний, умений, навыков.</w:t>
            </w:r>
          </w:p>
        </w:tc>
      </w:tr>
    </w:tbl>
    <w:p w:rsidR="00635DF8" w:rsidRPr="00635DF8" w:rsidRDefault="00635DF8" w:rsidP="00635DF8">
      <w:pPr>
        <w:rPr>
          <w:rFonts w:ascii="Times New Roman" w:hAnsi="Times New Roman"/>
          <w:sz w:val="24"/>
          <w:szCs w:val="24"/>
        </w:rPr>
      </w:pPr>
    </w:p>
    <w:p w:rsidR="00635DF8" w:rsidRPr="00635DF8" w:rsidRDefault="00635DF8" w:rsidP="00635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5 КОМПЛЕКС ОЦЕНОЧНЫХ СРЕДСТВ</w:t>
      </w:r>
    </w:p>
    <w:p w:rsidR="00934859" w:rsidRPr="00EA026D" w:rsidRDefault="00934859" w:rsidP="00934859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D55" w:rsidRDefault="004E1B0A" w:rsidP="00FD1D5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="00FD1D55" w:rsidRPr="00FD1D55">
        <w:rPr>
          <w:rFonts w:ascii="Times New Roman" w:hAnsi="Times New Roman"/>
          <w:b/>
          <w:sz w:val="24"/>
          <w:szCs w:val="24"/>
        </w:rPr>
        <w:t>Примерные вопросы тестов</w:t>
      </w:r>
    </w:p>
    <w:p w:rsidR="00DB0484" w:rsidRDefault="00DB0484" w:rsidP="00FD1D5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484" w:rsidRDefault="00DB0484" w:rsidP="00FD1D5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484" w:rsidRDefault="00DB0484" w:rsidP="00FD1D5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484" w:rsidRPr="00FD1D55" w:rsidRDefault="00DB0484" w:rsidP="00FD1D55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каком предложении (предложениях) время глагола имеет значение «настоящего вневременного» для обозначения длительности, постоянства и многократности действия?</w:t>
      </w:r>
    </w:p>
    <w:p w:rsidR="00DB0484" w:rsidRPr="00DB0484" w:rsidRDefault="00DB0484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Уравнение решается тремя способами.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распада клеточного ядра  происходит выделение некоторого количества энергии.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мною что-то происходит.</w:t>
      </w:r>
    </w:p>
    <w:p w:rsidR="00FD1D55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Судьба моя решается в эти д</w:t>
      </w:r>
      <w:r w:rsid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</w:t>
      </w:r>
    </w:p>
    <w:p w:rsidR="00DB0484" w:rsidRDefault="00DB0484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ечевыми средствами для ввода примера или иллюстрации в научном стиле являются слова</w:t>
      </w:r>
    </w:p>
    <w:p w:rsidR="0029716C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итак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следовательно</w:t>
      </w:r>
    </w:p>
    <w:p w:rsid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</w:t>
      </w:r>
    </w:p>
    <w:p w:rsidR="00DB0484" w:rsidRDefault="00DB0484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ообщение об одной или нескольких научных статьях – это …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конспект              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реферат                 </w:t>
      </w:r>
    </w:p>
    <w:p w:rsidR="00DB0484" w:rsidRPr="00DB0484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выпускная бакалаврская работа</w:t>
      </w:r>
    </w:p>
    <w:p w:rsidR="00DB0484" w:rsidRPr="00FD1D55" w:rsidRDefault="0029716C" w:rsidP="00DB04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4E1B0A" w:rsidRPr="00FD5497" w:rsidRDefault="004E1B0A" w:rsidP="004E1B0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484" w:rsidRPr="00DB0484" w:rsidRDefault="0029716C" w:rsidP="00DB04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презентация научного доклада должна:</w:t>
      </w:r>
    </w:p>
    <w:p w:rsidR="00DB0484" w:rsidRPr="00DB0484" w:rsidRDefault="0029716C" w:rsidP="00DB04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 основные идеи доклада и иллюстрации к нему</w:t>
      </w:r>
    </w:p>
    <w:p w:rsidR="00DB0484" w:rsidRPr="00DB0484" w:rsidRDefault="0029716C" w:rsidP="00DB04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 совпадать с текстом введения к научной работе</w:t>
      </w:r>
    </w:p>
    <w:p w:rsidR="00DB0484" w:rsidRPr="00DB0484" w:rsidRDefault="0029716C" w:rsidP="00DB04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содержать список использованной литературы</w:t>
      </w:r>
    </w:p>
    <w:p w:rsidR="004E1B0A" w:rsidRDefault="0029716C" w:rsidP="00DB04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</w:t>
      </w:r>
      <w:r w:rsidR="00DB0484" w:rsidRPr="00DB04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 совпадать с устным текстом самого доклада</w:t>
      </w:r>
    </w:p>
    <w:p w:rsid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16C" w:rsidRP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297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Предложение: «Разработанные методики могут быть применены при обучении английскому языку» уместно использовать во введении к научной работе в разделе </w:t>
      </w:r>
    </w:p>
    <w:p w:rsidR="0029716C" w:rsidRP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16C" w:rsidRP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297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исследования</w:t>
      </w:r>
    </w:p>
    <w:p w:rsidR="0029716C" w:rsidRP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</w:t>
      </w:r>
      <w:r w:rsidRPr="00297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 исследования</w:t>
      </w:r>
    </w:p>
    <w:p w:rsidR="0029716C" w:rsidRP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</w:t>
      </w:r>
      <w:r w:rsidRPr="00297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значимость исследования</w:t>
      </w:r>
    </w:p>
    <w:p w:rsidR="0029716C" w:rsidRDefault="0029716C" w:rsidP="002971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297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исследования</w:t>
      </w:r>
    </w:p>
    <w:p w:rsidR="0029716C" w:rsidRDefault="0029716C" w:rsidP="004E1B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9716C" w:rsidRDefault="0029716C" w:rsidP="004E1B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B0A" w:rsidRPr="0092748C" w:rsidRDefault="004E1B0A" w:rsidP="004E1B0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669A0">
        <w:rPr>
          <w:rFonts w:ascii="Times New Roman" w:hAnsi="Times New Roman"/>
          <w:sz w:val="24"/>
          <w:szCs w:val="24"/>
        </w:rPr>
        <w:t>Краткие</w:t>
      </w:r>
      <w:r w:rsidRPr="0092748C">
        <w:rPr>
          <w:rFonts w:ascii="Times New Roman" w:hAnsi="Times New Roman"/>
          <w:b/>
          <w:sz w:val="24"/>
          <w:szCs w:val="24"/>
        </w:rPr>
        <w:t xml:space="preserve"> методические указания: </w:t>
      </w:r>
    </w:p>
    <w:p w:rsidR="004E1B0A" w:rsidRDefault="004E1B0A" w:rsidP="004E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4E1B0A" w:rsidRPr="00910C8F" w:rsidRDefault="004E1B0A" w:rsidP="004E1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Требования к выполнению:</w:t>
      </w:r>
    </w:p>
    <w:p w:rsidR="004E1B0A" w:rsidRPr="00316B3F" w:rsidRDefault="004E1B0A" w:rsidP="004E1B0A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B3F">
        <w:rPr>
          <w:rFonts w:ascii="Times New Roman" w:hAnsi="Times New Roman"/>
          <w:color w:val="000000"/>
          <w:sz w:val="24"/>
          <w:szCs w:val="24"/>
        </w:rPr>
        <w:t>изучить информацию по теме;</w:t>
      </w:r>
    </w:p>
    <w:p w:rsidR="004E1B0A" w:rsidRPr="00316B3F" w:rsidRDefault="004E1B0A" w:rsidP="004E1B0A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6B3F">
        <w:rPr>
          <w:rFonts w:ascii="Times New Roman" w:hAnsi="Times New Roman"/>
          <w:color w:val="000000"/>
          <w:sz w:val="24"/>
          <w:szCs w:val="24"/>
        </w:rPr>
        <w:t>провести ее системный анализ;</w:t>
      </w:r>
    </w:p>
    <w:p w:rsidR="004E1B0A" w:rsidRPr="00316B3F" w:rsidRDefault="004E1B0A" w:rsidP="004E1B0A">
      <w:pPr>
        <w:widowControl w:val="0"/>
        <w:numPr>
          <w:ilvl w:val="0"/>
          <w:numId w:val="6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процессе подготовки к тестам </w:t>
      </w:r>
      <w:r w:rsidRPr="00316B3F">
        <w:rPr>
          <w:rFonts w:ascii="Times New Roman" w:hAnsi="Times New Roman"/>
          <w:color w:val="000000"/>
          <w:sz w:val="24"/>
          <w:szCs w:val="24"/>
        </w:rPr>
        <w:t xml:space="preserve">создать </w:t>
      </w:r>
      <w:r>
        <w:rPr>
          <w:rFonts w:ascii="Times New Roman" w:hAnsi="Times New Roman"/>
          <w:color w:val="000000"/>
          <w:sz w:val="24"/>
          <w:szCs w:val="24"/>
        </w:rPr>
        <w:t>опорные конспекты</w:t>
      </w:r>
      <w:r w:rsidRPr="00316B3F">
        <w:rPr>
          <w:rFonts w:ascii="Times New Roman" w:hAnsi="Times New Roman"/>
          <w:color w:val="000000"/>
          <w:sz w:val="24"/>
          <w:szCs w:val="24"/>
        </w:rPr>
        <w:t>;</w:t>
      </w:r>
    </w:p>
    <w:p w:rsidR="004E1B0A" w:rsidRPr="00316B3F" w:rsidRDefault="004E1B0A" w:rsidP="004E1B0A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тесты</w:t>
      </w:r>
      <w:r w:rsidRPr="00316B3F">
        <w:rPr>
          <w:rFonts w:ascii="Times New Roman" w:hAnsi="Times New Roman"/>
          <w:color w:val="000000"/>
          <w:sz w:val="24"/>
          <w:szCs w:val="24"/>
        </w:rPr>
        <w:t xml:space="preserve"> в установленный срок.</w:t>
      </w:r>
    </w:p>
    <w:p w:rsidR="004E1B0A" w:rsidRPr="0092748C" w:rsidRDefault="004E1B0A" w:rsidP="004E1B0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4E1B0A" w:rsidRPr="0092748C" w:rsidRDefault="00DF5A66" w:rsidP="004E1B0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="004E1B0A" w:rsidRPr="0092748C">
        <w:rPr>
          <w:rFonts w:ascii="Times New Roman" w:hAnsi="Times New Roman"/>
          <w:b/>
          <w:sz w:val="24"/>
          <w:szCs w:val="24"/>
        </w:rPr>
        <w:t xml:space="preserve">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4E1B0A" w:rsidRPr="00083B63" w:rsidTr="00946F5B">
        <w:tc>
          <w:tcPr>
            <w:tcW w:w="1126" w:type="dxa"/>
          </w:tcPr>
          <w:p w:rsidR="004E1B0A" w:rsidRPr="00083B63" w:rsidRDefault="00DF5A66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E1B0A" w:rsidRPr="00083B63" w:rsidTr="00946F5B">
        <w:tc>
          <w:tcPr>
            <w:tcW w:w="1126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19–20</w:t>
            </w:r>
          </w:p>
        </w:tc>
        <w:tc>
          <w:tcPr>
            <w:tcW w:w="7855" w:type="dxa"/>
          </w:tcPr>
          <w:p w:rsidR="004E1B0A" w:rsidRPr="00083B63" w:rsidRDefault="004E1B0A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правильно выполнил все задания</w:t>
            </w:r>
          </w:p>
        </w:tc>
      </w:tr>
      <w:tr w:rsidR="004E1B0A" w:rsidRPr="00083B63" w:rsidTr="00946F5B">
        <w:tc>
          <w:tcPr>
            <w:tcW w:w="1126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16–18</w:t>
            </w:r>
          </w:p>
        </w:tc>
        <w:tc>
          <w:tcPr>
            <w:tcW w:w="7855" w:type="dxa"/>
          </w:tcPr>
          <w:p w:rsidR="004E1B0A" w:rsidRPr="00083B63" w:rsidRDefault="004E1B0A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 целом выполнил все задания, но допустил незначительные неточности</w:t>
            </w:r>
          </w:p>
        </w:tc>
      </w:tr>
      <w:tr w:rsidR="004E1B0A" w:rsidRPr="00083B63" w:rsidTr="00946F5B">
        <w:tc>
          <w:tcPr>
            <w:tcW w:w="1126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13–15</w:t>
            </w:r>
          </w:p>
        </w:tc>
        <w:tc>
          <w:tcPr>
            <w:tcW w:w="7855" w:type="dxa"/>
          </w:tcPr>
          <w:p w:rsidR="004E1B0A" w:rsidRPr="00083B63" w:rsidRDefault="004E1B0A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выполнил не менее 70 % заданий, либо в ответах допущены существенные ошибки</w:t>
            </w:r>
          </w:p>
        </w:tc>
      </w:tr>
      <w:tr w:rsidR="004E1B0A" w:rsidRPr="00083B63" w:rsidTr="00946F5B">
        <w:tc>
          <w:tcPr>
            <w:tcW w:w="1126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9–12</w:t>
            </w:r>
          </w:p>
        </w:tc>
        <w:tc>
          <w:tcPr>
            <w:tcW w:w="7855" w:type="dxa"/>
          </w:tcPr>
          <w:p w:rsidR="004E1B0A" w:rsidRPr="00083B63" w:rsidRDefault="004E1B0A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 30 % заданий, при этом в ответах допущены грубые ошибки</w:t>
            </w:r>
          </w:p>
        </w:tc>
      </w:tr>
      <w:tr w:rsidR="004E1B0A" w:rsidRPr="00083B63" w:rsidTr="00946F5B">
        <w:tc>
          <w:tcPr>
            <w:tcW w:w="1126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4" w:type="dxa"/>
          </w:tcPr>
          <w:p w:rsidR="004E1B0A" w:rsidRPr="00083B63" w:rsidRDefault="004E1B0A" w:rsidP="00946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0–8</w:t>
            </w:r>
          </w:p>
        </w:tc>
        <w:tc>
          <w:tcPr>
            <w:tcW w:w="7855" w:type="dxa"/>
          </w:tcPr>
          <w:p w:rsidR="004E1B0A" w:rsidRPr="00083B63" w:rsidRDefault="004E1B0A" w:rsidP="00946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выполнил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0E27">
              <w:rPr>
                <w:rFonts w:ascii="Times New Roman" w:hAnsi="Times New Roman"/>
                <w:sz w:val="24"/>
                <w:szCs w:val="24"/>
              </w:rPr>
              <w:t>0 % заданий, при этом в ответах допущены грубые ошибки</w:t>
            </w:r>
          </w:p>
        </w:tc>
      </w:tr>
    </w:tbl>
    <w:p w:rsidR="004E1B0A" w:rsidRDefault="004E1B0A" w:rsidP="004E1B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7D16" w:rsidRDefault="00BA7D16" w:rsidP="00BA7D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7D16" w:rsidRPr="00D61F5B" w:rsidRDefault="00BA7D16" w:rsidP="00BA7D1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kern w:val="32"/>
          <w:sz w:val="24"/>
          <w:szCs w:val="24"/>
        </w:rPr>
        <w:t xml:space="preserve">5.2 </w:t>
      </w:r>
      <w:r>
        <w:rPr>
          <w:rFonts w:ascii="Times New Roman" w:hAnsi="Times New Roman"/>
          <w:b/>
          <w:sz w:val="24"/>
          <w:szCs w:val="24"/>
        </w:rPr>
        <w:t>Реферат</w:t>
      </w:r>
    </w:p>
    <w:p w:rsidR="00BA7D16" w:rsidRPr="00D61F5B" w:rsidRDefault="00BA7D16" w:rsidP="00BA7D16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D16" w:rsidRPr="008D22E1" w:rsidRDefault="00BA7D16" w:rsidP="00BA7D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>Примерные темы рефератов</w:t>
      </w:r>
    </w:p>
    <w:p w:rsidR="00BA7D16" w:rsidRPr="008D22E1" w:rsidRDefault="00BA7D16" w:rsidP="00BA7D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Целью </w:t>
      </w:r>
      <w:r w:rsidRPr="008D22E1">
        <w:rPr>
          <w:rFonts w:ascii="Times New Roman" w:eastAsia="Times New Roman" w:hAnsi="Times New Roman"/>
          <w:sz w:val="24"/>
          <w:szCs w:val="24"/>
        </w:rPr>
        <w:t>написания реферата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color w:val="000000"/>
          <w:kern w:val="24"/>
          <w:sz w:val="24"/>
          <w:szCs w:val="24"/>
        </w:rPr>
        <w:t>является краткое изложение в письменном виде полученных результатов теоретического анализа определенной научной (учебно-исследовательской) темы, где учащийся раскрывает суть исследуемой проблемы, приводит различные точки зрения, а так же собственные взгляды на неё</w:t>
      </w:r>
      <w:r w:rsidRPr="008D22E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22E1">
        <w:rPr>
          <w:rFonts w:ascii="Times New Roman" w:eastAsia="Times New Roman" w:hAnsi="Times New Roman"/>
          <w:sz w:val="24"/>
          <w:szCs w:val="24"/>
        </w:rPr>
        <w:t>Основная цель реферата – научить студента работать самостоятельно, производить исследования, подготовить его к написанию более серьезных работ, а также привить студентам начальные навыки исследовательской работы.</w:t>
      </w:r>
    </w:p>
    <w:p w:rsidR="00BA7D16" w:rsidRDefault="00BA7D16" w:rsidP="004E1B0A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BA7D16" w:rsidRPr="008D22E1" w:rsidRDefault="00C42C0F" w:rsidP="00BA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1</w:t>
      </w:r>
      <w:r w:rsidR="00BA7D16" w:rsidRPr="008D22E1">
        <w:rPr>
          <w:rFonts w:ascii="Times New Roman" w:eastAsia="Times New Roman" w:hAnsi="Times New Roman"/>
          <w:sz w:val="24"/>
          <w:szCs w:val="24"/>
        </w:rPr>
        <w:t>. Функция дискуссии в науке. Основы научной этики.</w:t>
      </w:r>
    </w:p>
    <w:p w:rsidR="00BA7D16" w:rsidRPr="008D22E1" w:rsidRDefault="00C42C0F" w:rsidP="00BA7D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2</w:t>
      </w:r>
      <w:r w:rsidR="00BA7D16" w:rsidRPr="008D22E1">
        <w:rPr>
          <w:rFonts w:ascii="Times New Roman" w:eastAsia="Times New Roman" w:hAnsi="Times New Roman"/>
          <w:sz w:val="24"/>
          <w:szCs w:val="24"/>
        </w:rPr>
        <w:t>. Языковые черты научного стиля речи</w:t>
      </w:r>
    </w:p>
    <w:p w:rsidR="00BA7D16" w:rsidRPr="008D22E1" w:rsidRDefault="00C42C0F" w:rsidP="00BA7D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3</w:t>
      </w:r>
      <w:r w:rsidR="00BA7D16" w:rsidRPr="008D22E1">
        <w:rPr>
          <w:rFonts w:ascii="Times New Roman" w:eastAsia="Times New Roman" w:hAnsi="Times New Roman"/>
          <w:sz w:val="24"/>
          <w:szCs w:val="24"/>
        </w:rPr>
        <w:t>. Магистерская диссертация как научный текст</w:t>
      </w:r>
    </w:p>
    <w:p w:rsidR="00BA7D16" w:rsidRPr="008D22E1" w:rsidRDefault="00C42C0F" w:rsidP="00BA7D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4</w:t>
      </w:r>
      <w:r w:rsidR="00BA7D16" w:rsidRPr="008D22E1">
        <w:rPr>
          <w:rFonts w:ascii="Times New Roman" w:eastAsia="Times New Roman" w:hAnsi="Times New Roman"/>
          <w:sz w:val="24"/>
          <w:szCs w:val="24"/>
        </w:rPr>
        <w:t>. Особенности написания научной статьи. Язык и стиль изложения</w:t>
      </w:r>
    </w:p>
    <w:p w:rsidR="00BA7D16" w:rsidRPr="008D22E1" w:rsidRDefault="00BA7D16" w:rsidP="00BA7D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7D16" w:rsidRDefault="00BA7D16" w:rsidP="004E1B0A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kern w:val="32"/>
          <w:sz w:val="24"/>
          <w:szCs w:val="24"/>
        </w:rPr>
      </w:pPr>
    </w:p>
    <w:p w:rsidR="00BA7D16" w:rsidRPr="008D22E1" w:rsidRDefault="00BA7D16" w:rsidP="00BA7D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>Требования к содержанию и структуре рефератов</w:t>
      </w:r>
    </w:p>
    <w:p w:rsidR="00BA7D16" w:rsidRPr="008D22E1" w:rsidRDefault="00BA7D16" w:rsidP="00BA7D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22E1">
        <w:rPr>
          <w:rFonts w:ascii="Times New Roman" w:eastAsia="Times New Roman" w:hAnsi="Times New Roman"/>
          <w:sz w:val="24"/>
          <w:szCs w:val="24"/>
        </w:rPr>
        <w:t xml:space="preserve">Написание реферата делится на следующие этапы: сбор информации и материалов, обработка литературы и других собранных материалов, написание реферата и оформление работы согласно требованиям ВГУЭС. </w:t>
      </w: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структуре реферата. </w:t>
      </w:r>
      <w:proofErr w:type="gramStart"/>
      <w:r w:rsidRPr="008D22E1">
        <w:rPr>
          <w:rFonts w:ascii="Times New Roman" w:eastAsia="Times New Roman" w:hAnsi="Times New Roman"/>
          <w:sz w:val="24"/>
          <w:szCs w:val="24"/>
        </w:rPr>
        <w:t>Реферат должен иметь типовую структуру, куда входят: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титульный лист;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аннотация;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оглавление (содержание);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введение;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основная часть (от 2 до 4 разделов);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заключение;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список использованных источников; приложение (факультативно).</w:t>
      </w:r>
      <w:proofErr w:type="gramEnd"/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Общие требования к содержанию реферата. </w:t>
      </w:r>
      <w:r w:rsidRPr="008D22E1">
        <w:rPr>
          <w:rFonts w:ascii="Times New Roman" w:eastAsia="Times New Roman" w:hAnsi="Times New Roman"/>
          <w:sz w:val="24"/>
          <w:szCs w:val="24"/>
        </w:rPr>
        <w:t>Содержание реферата должно: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включать обоснование актуальности темы;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соответствовать сформулированной теме;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объективно, полно и точно освещать основные фактические сведения и выводы, приведенные в реферируемых научных трудах по выбранной проблематике;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отражать знание современного состояния выбранной проблематики;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раскрывать собственную позицию по рассматриваемой проблеме.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Приводимые в реферате обобщенные выводы должны быть аргументированы и обоснованы.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Перечень выбранных реферируемых научных трудов должен быть достаточным для раскрытия проблематики. В тексте работы должны быть приведены ссылки на все перечисленные списке использованных источников труды.</w:t>
      </w: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Требование к количеству реферируемых источников: </w:t>
      </w:r>
      <w:r w:rsidRPr="008D22E1">
        <w:rPr>
          <w:rFonts w:ascii="Times New Roman" w:eastAsia="Times New Roman" w:hAnsi="Times New Roman"/>
          <w:sz w:val="24"/>
          <w:szCs w:val="24"/>
        </w:rPr>
        <w:t>монографический реферат: один источник;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обзорный реферат: от 5 до 7 источников.</w:t>
      </w: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Требования к объему реферата. </w:t>
      </w:r>
      <w:r w:rsidRPr="008D22E1">
        <w:rPr>
          <w:rFonts w:ascii="Times New Roman" w:eastAsia="Times New Roman" w:hAnsi="Times New Roman"/>
          <w:sz w:val="24"/>
          <w:szCs w:val="24"/>
        </w:rPr>
        <w:t>Рекомендуется не менее 10 и не более 15 печатных страниц.</w:t>
      </w: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Требования к оформлению реферата. </w:t>
      </w:r>
      <w:r w:rsidRPr="008D22E1">
        <w:rPr>
          <w:rFonts w:ascii="Times New Roman" w:eastAsia="Times New Roman" w:hAnsi="Times New Roman"/>
          <w:sz w:val="24"/>
          <w:szCs w:val="24"/>
        </w:rPr>
        <w:t>Стиль изложения - научный.</w:t>
      </w: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22E1">
        <w:rPr>
          <w:rFonts w:ascii="Times New Roman" w:eastAsia="Times New Roman" w:hAnsi="Times New Roman"/>
          <w:sz w:val="24"/>
          <w:szCs w:val="24"/>
        </w:rPr>
        <w:t>Реферат оформляется в соответствии с требованиями методических рекомендаций ВГУЭС по подготовке и защите рефератов.</w:t>
      </w:r>
    </w:p>
    <w:p w:rsidR="00BA7D16" w:rsidRPr="008D22E1" w:rsidRDefault="00BA7D16" w:rsidP="00BA7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D22E1">
        <w:rPr>
          <w:rFonts w:ascii="Times New Roman" w:eastAsia="Times New Roman" w:hAnsi="Times New Roman"/>
          <w:b/>
          <w:sz w:val="24"/>
          <w:szCs w:val="24"/>
        </w:rPr>
        <w:t xml:space="preserve">Требования к проверке текста реферата на плагиат. </w:t>
      </w:r>
      <w:r w:rsidRPr="008D22E1">
        <w:rPr>
          <w:rFonts w:ascii="Times New Roman" w:eastAsia="Times New Roman" w:hAnsi="Times New Roman"/>
          <w:sz w:val="24"/>
          <w:szCs w:val="24"/>
        </w:rPr>
        <w:t>Файл с текстом работы проверяется в системе «</w:t>
      </w:r>
      <w:proofErr w:type="spellStart"/>
      <w:r w:rsidRPr="008D22E1">
        <w:rPr>
          <w:rFonts w:ascii="Times New Roman" w:eastAsia="Times New Roman" w:hAnsi="Times New Roman"/>
          <w:sz w:val="24"/>
          <w:szCs w:val="24"/>
        </w:rPr>
        <w:t>Антиплагиат</w:t>
      </w:r>
      <w:proofErr w:type="spellEnd"/>
      <w:r w:rsidRPr="008D22E1">
        <w:rPr>
          <w:rFonts w:ascii="Times New Roman" w:eastAsia="Times New Roman" w:hAnsi="Times New Roman"/>
          <w:sz w:val="24"/>
          <w:szCs w:val="24"/>
        </w:rPr>
        <w:t>» (</w:t>
      </w:r>
      <w:hyperlink r:id="rId10" w:history="1">
        <w:r w:rsidRPr="008D22E1">
          <w:rPr>
            <w:rFonts w:ascii="Times New Roman" w:eastAsia="Times New Roman" w:hAnsi="Times New Roman"/>
            <w:sz w:val="24"/>
            <w:szCs w:val="24"/>
          </w:rPr>
          <w:t>www.vvsu.ru/antiplagiat</w:t>
        </w:r>
      </w:hyperlink>
      <w:r w:rsidRPr="008D22E1">
        <w:rPr>
          <w:rFonts w:ascii="Times New Roman" w:eastAsia="Times New Roman" w:hAnsi="Times New Roman"/>
          <w:sz w:val="24"/>
          <w:szCs w:val="24"/>
        </w:rPr>
        <w:t>) в соответствии с регламентом использования системы «</w:t>
      </w:r>
      <w:proofErr w:type="spellStart"/>
      <w:r w:rsidRPr="008D22E1">
        <w:rPr>
          <w:rFonts w:ascii="Times New Roman" w:eastAsia="Times New Roman" w:hAnsi="Times New Roman"/>
          <w:sz w:val="24"/>
          <w:szCs w:val="24"/>
        </w:rPr>
        <w:t>Антиплагиат</w:t>
      </w:r>
      <w:proofErr w:type="spellEnd"/>
      <w:r w:rsidRPr="008D22E1">
        <w:rPr>
          <w:rFonts w:ascii="Times New Roman" w:eastAsia="Times New Roman" w:hAnsi="Times New Roman"/>
          <w:sz w:val="24"/>
          <w:szCs w:val="24"/>
        </w:rPr>
        <w:t>» для сбора и проверки работ.</w:t>
      </w:r>
    </w:p>
    <w:p w:rsidR="00BA7D16" w:rsidRDefault="00BA7D16" w:rsidP="00BA7D1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D16" w:rsidRDefault="00BA7D16" w:rsidP="00BA7D1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92748C">
        <w:rPr>
          <w:rFonts w:ascii="Times New Roman" w:hAnsi="Times New Roman"/>
          <w:b/>
          <w:sz w:val="24"/>
          <w:szCs w:val="24"/>
        </w:rPr>
        <w:t xml:space="preserve"> оценки:</w:t>
      </w:r>
    </w:p>
    <w:p w:rsidR="00BA7D16" w:rsidRDefault="00BA7D16" w:rsidP="00BA7D16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175"/>
        <w:gridCol w:w="7238"/>
      </w:tblGrid>
      <w:tr w:rsidR="00BA7D16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BA7D16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9F4FC9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29–3</w:t>
            </w:r>
            <w:r w:rsidR="00BA7D16" w:rsidRPr="00083B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полно и верно раскрыл тему, использовал знания теории в качестве исходных точек описания, приводил в качестве аргументов примеры из жизни.</w:t>
            </w:r>
          </w:p>
        </w:tc>
      </w:tr>
      <w:tr w:rsidR="00BA7D16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9F4FC9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26–2</w:t>
            </w:r>
            <w:r w:rsidR="00BA7D16" w:rsidRPr="00083B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раскрыл тему, но допустил ряд неточностей (недостаточно аргументировал свою позицию, не вполне логично излагал материал, недостаточно глубоко продемонстрировал знание теоретического материала)</w:t>
            </w:r>
          </w:p>
        </w:tc>
      </w:tr>
      <w:tr w:rsidR="00BA7D16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9F4FC9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20–25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недостаточно полно и верно раскрыл тему</w:t>
            </w:r>
          </w:p>
        </w:tc>
      </w:tr>
      <w:tr w:rsidR="00BA7D16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9F4FC9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10–19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выставляется студенту, если студент не раскрыл тему, не использовал теоретический материал</w:t>
            </w:r>
          </w:p>
        </w:tc>
      </w:tr>
      <w:tr w:rsidR="00BA7D16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9F4FC9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16" w:rsidRPr="00635DF8" w:rsidRDefault="00BA7D16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выставляется студенту в случае обнаружения несамостоятельного выполнения работы.</w:t>
            </w:r>
          </w:p>
        </w:tc>
      </w:tr>
    </w:tbl>
    <w:p w:rsidR="00CC5DA4" w:rsidRDefault="00CC5DA4" w:rsidP="00E7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3DA" w:rsidRPr="00635DF8" w:rsidRDefault="00E773DA" w:rsidP="00E77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 Задания для контрольных работ</w:t>
      </w:r>
    </w:p>
    <w:p w:rsidR="00E773DA" w:rsidRPr="00635DF8" w:rsidRDefault="00E773DA" w:rsidP="00E77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5DA4" w:rsidRDefault="00CC5DA4" w:rsidP="00CC5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5D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№1</w:t>
      </w:r>
      <w:r w:rsidRPr="00635D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115A5" w:rsidRPr="00A115A5" w:rsidRDefault="00A115A5" w:rsidP="00CC5D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</w:rPr>
      </w:pPr>
      <w:r w:rsidRPr="000A5BC6">
        <w:rPr>
          <w:rStyle w:val="fontstyle01"/>
          <w:rFonts w:ascii="Times New Roman" w:hAnsi="Times New Roman"/>
          <w:i/>
          <w:sz w:val="22"/>
          <w:szCs w:val="22"/>
        </w:rPr>
        <w:t>Прочитайте цитаты. Передайте мысли авторов с помощью различных видов цитирования:</w:t>
      </w:r>
    </w:p>
    <w:p w:rsidR="00CC5DA4" w:rsidRPr="00CD6D76" w:rsidRDefault="00CC5DA4" w:rsidP="00CC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D76">
        <w:rPr>
          <w:rFonts w:ascii="Times New Roman" w:hAnsi="Times New Roman"/>
          <w:sz w:val="24"/>
          <w:szCs w:val="24"/>
        </w:rPr>
        <w:t>Наука имеет чрезвычайно ос</w:t>
      </w:r>
      <w:r>
        <w:rPr>
          <w:rFonts w:ascii="Times New Roman" w:hAnsi="Times New Roman"/>
          <w:sz w:val="24"/>
          <w:szCs w:val="24"/>
        </w:rPr>
        <w:t>язательную, так сказать, хлеб</w:t>
      </w:r>
      <w:r w:rsidRPr="00CD6D76">
        <w:rPr>
          <w:rFonts w:ascii="Times New Roman" w:hAnsi="Times New Roman"/>
          <w:sz w:val="24"/>
          <w:szCs w:val="24"/>
        </w:rPr>
        <w:t>ную важность (К.Э. Циолковский).</w:t>
      </w:r>
    </w:p>
    <w:p w:rsidR="00E773DA" w:rsidRPr="00CD6D76" w:rsidRDefault="00CC5DA4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D76">
        <w:rPr>
          <w:rFonts w:ascii="Times New Roman" w:hAnsi="Times New Roman"/>
          <w:sz w:val="24"/>
          <w:szCs w:val="24"/>
        </w:rPr>
        <w:t>Национальной науки не</w:t>
      </w:r>
      <w:r>
        <w:rPr>
          <w:rFonts w:ascii="Times New Roman" w:hAnsi="Times New Roman"/>
          <w:sz w:val="24"/>
          <w:szCs w:val="24"/>
        </w:rPr>
        <w:t>т, как нет национальной таблицы умножения (А.П. Чехов).</w:t>
      </w:r>
    </w:p>
    <w:p w:rsidR="00E773DA" w:rsidRPr="00CD6D76" w:rsidRDefault="00E773DA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D76">
        <w:rPr>
          <w:rFonts w:ascii="Times New Roman" w:hAnsi="Times New Roman"/>
          <w:sz w:val="24"/>
          <w:szCs w:val="24"/>
        </w:rPr>
        <w:t>Если я видел дальше других,</w:t>
      </w:r>
      <w:r>
        <w:rPr>
          <w:rFonts w:ascii="Times New Roman" w:hAnsi="Times New Roman"/>
          <w:sz w:val="24"/>
          <w:szCs w:val="24"/>
        </w:rPr>
        <w:t xml:space="preserve"> то только потому, что стоял на </w:t>
      </w:r>
      <w:r w:rsidRPr="00CD6D76">
        <w:rPr>
          <w:rFonts w:ascii="Times New Roman" w:hAnsi="Times New Roman"/>
          <w:sz w:val="24"/>
          <w:szCs w:val="24"/>
        </w:rPr>
        <w:t>плечах гигантов (И. Ньютон).</w:t>
      </w:r>
    </w:p>
    <w:p w:rsidR="00E773DA" w:rsidRPr="00CD6D76" w:rsidRDefault="00E773DA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D76">
        <w:rPr>
          <w:rFonts w:ascii="Times New Roman" w:hAnsi="Times New Roman"/>
          <w:sz w:val="24"/>
          <w:szCs w:val="24"/>
        </w:rPr>
        <w:t>Наука — сила, она раскры</w:t>
      </w:r>
      <w:r>
        <w:rPr>
          <w:rFonts w:ascii="Times New Roman" w:hAnsi="Times New Roman"/>
          <w:sz w:val="24"/>
          <w:szCs w:val="24"/>
        </w:rPr>
        <w:t xml:space="preserve">вает отношения вещей, их законы </w:t>
      </w:r>
      <w:r w:rsidRPr="00CD6D76">
        <w:rPr>
          <w:rFonts w:ascii="Times New Roman" w:hAnsi="Times New Roman"/>
          <w:sz w:val="24"/>
          <w:szCs w:val="24"/>
        </w:rPr>
        <w:t>и взаимодействия (А.И. Герцен).</w:t>
      </w:r>
    </w:p>
    <w:p w:rsidR="00E773DA" w:rsidRPr="00CD6D76" w:rsidRDefault="00E773DA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D76">
        <w:rPr>
          <w:rFonts w:ascii="Times New Roman" w:hAnsi="Times New Roman"/>
          <w:sz w:val="24"/>
          <w:szCs w:val="24"/>
        </w:rPr>
        <w:t>Дело науки — служить людям (Л.Н. Толстой).</w:t>
      </w:r>
    </w:p>
    <w:p w:rsidR="00E773DA" w:rsidRDefault="00E773DA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D6D76">
        <w:rPr>
          <w:rFonts w:ascii="Times New Roman" w:hAnsi="Times New Roman"/>
          <w:sz w:val="24"/>
          <w:szCs w:val="24"/>
        </w:rPr>
        <w:t>Наука необходима народу. С</w:t>
      </w:r>
      <w:r>
        <w:rPr>
          <w:rFonts w:ascii="Times New Roman" w:hAnsi="Times New Roman"/>
          <w:sz w:val="24"/>
          <w:szCs w:val="24"/>
        </w:rPr>
        <w:t xml:space="preserve">трана, которая ее не развивает, </w:t>
      </w:r>
      <w:r w:rsidRPr="00CD6D76">
        <w:rPr>
          <w:rFonts w:ascii="Times New Roman" w:hAnsi="Times New Roman"/>
          <w:sz w:val="24"/>
          <w:szCs w:val="24"/>
        </w:rPr>
        <w:t xml:space="preserve">неизбежно превращается в колонию (Ф. </w:t>
      </w:r>
      <w:proofErr w:type="spellStart"/>
      <w:r w:rsidRPr="00CD6D76">
        <w:rPr>
          <w:rFonts w:ascii="Times New Roman" w:hAnsi="Times New Roman"/>
          <w:sz w:val="24"/>
          <w:szCs w:val="24"/>
        </w:rPr>
        <w:t>ЖолиоКюри</w:t>
      </w:r>
      <w:proofErr w:type="spellEnd"/>
      <w:r w:rsidRPr="00CD6D76">
        <w:rPr>
          <w:rFonts w:ascii="Times New Roman" w:hAnsi="Times New Roman"/>
          <w:sz w:val="24"/>
          <w:szCs w:val="24"/>
        </w:rPr>
        <w:t>).</w:t>
      </w:r>
    </w:p>
    <w:p w:rsidR="005A468C" w:rsidRDefault="005A468C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6CDB" w:rsidRDefault="005A468C" w:rsidP="005A4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5DF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Контрольная работа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№2</w:t>
      </w:r>
      <w:r w:rsidRPr="00635D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D044E" w:rsidRDefault="00FD044E" w:rsidP="005A4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6CDB" w:rsidRDefault="00FD044E" w:rsidP="005A4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Расшифруйте традиционные сокращения слов и выражений:</w:t>
      </w:r>
    </w:p>
    <w:p w:rsid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т. е.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и т. д.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и т. п.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и др.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и пр.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</w:t>
      </w:r>
      <w:proofErr w:type="gramStart"/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см</w:t>
      </w:r>
      <w:proofErr w:type="gramEnd"/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ср</w:t>
      </w:r>
      <w:proofErr w:type="gramEnd"/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напр.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н. э.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</w:t>
      </w:r>
      <w:proofErr w:type="gramStart"/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г</w:t>
      </w:r>
      <w:proofErr w:type="gramEnd"/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обл.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стр.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акад.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доц.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- проф. </w:t>
      </w:r>
    </w:p>
    <w:p w:rsidR="004D6CDB" w:rsidRPr="004D6CDB" w:rsidRDefault="004D6CDB" w:rsidP="004D6CDB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/>
          <w:color w:val="121212"/>
          <w:sz w:val="24"/>
          <w:szCs w:val="24"/>
          <w:lang w:eastAsia="ru-RU"/>
        </w:rPr>
      </w:pPr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lastRenderedPageBreak/>
        <w:t xml:space="preserve">- </w:t>
      </w:r>
      <w:proofErr w:type="gramStart"/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ж</w:t>
      </w:r>
      <w:proofErr w:type="gramEnd"/>
      <w:r w:rsidRPr="004D6CDB"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 xml:space="preserve">. д. </w:t>
      </w:r>
    </w:p>
    <w:p w:rsidR="005A468C" w:rsidRPr="005A468C" w:rsidRDefault="005A468C" w:rsidP="00E77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DA" w:rsidRPr="00635DF8" w:rsidRDefault="00E773DA" w:rsidP="00E773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 xml:space="preserve">Краткие методические указания: </w:t>
      </w:r>
    </w:p>
    <w:p w:rsidR="00E773DA" w:rsidRPr="00635DF8" w:rsidRDefault="00E773DA" w:rsidP="00E773D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Контрольные работы являются одним из обязательных видов самостоятельной работы студентов.</w:t>
      </w:r>
    </w:p>
    <w:p w:rsidR="00E773DA" w:rsidRPr="00635DF8" w:rsidRDefault="00E773DA" w:rsidP="00E773D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Целью контрольных работ является выработка у студента навыков самостоятельной работы; формирование навыков работы со специальной литературой и умения применять свои знания к конкретным ситуациям.</w:t>
      </w:r>
    </w:p>
    <w:p w:rsidR="00E773DA" w:rsidRPr="00635DF8" w:rsidRDefault="00E773DA" w:rsidP="00E773D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Контрольная работа состоит из заданий по тем или иным вопросам (темам, разделам) изучаемой дисциплины.</w:t>
      </w:r>
    </w:p>
    <w:p w:rsidR="00E773DA" w:rsidRPr="00635DF8" w:rsidRDefault="00E773DA" w:rsidP="00E773DA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DF8">
        <w:rPr>
          <w:rFonts w:ascii="Times New Roman" w:hAnsi="Times New Roman"/>
          <w:sz w:val="24"/>
          <w:szCs w:val="24"/>
        </w:rPr>
        <w:t>Студенты самостоятельно решают задания контрольных работ. Ответы должны быть аргументированными, обоснованными, полными, сопровождаться необходимыми пояснениями.</w:t>
      </w:r>
    </w:p>
    <w:p w:rsidR="00E773DA" w:rsidRPr="00635DF8" w:rsidRDefault="00E773DA" w:rsidP="00E773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1695">
        <w:rPr>
          <w:rFonts w:ascii="Times New Roman" w:hAnsi="Times New Roman"/>
          <w:color w:val="000000"/>
          <w:sz w:val="24"/>
          <w:szCs w:val="24"/>
        </w:rPr>
        <w:t xml:space="preserve">         Всего курс содержит две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контрольные работы, за </w:t>
      </w:r>
      <w:r w:rsidR="008C1695">
        <w:rPr>
          <w:rFonts w:ascii="Times New Roman" w:hAnsi="Times New Roman"/>
          <w:color w:val="000000"/>
          <w:sz w:val="24"/>
          <w:szCs w:val="24"/>
        </w:rPr>
        <w:t>каждую работу студент получает 10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E773DA" w:rsidRPr="00635DF8" w:rsidRDefault="00E773DA" w:rsidP="00E773DA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3DA" w:rsidRPr="00635DF8" w:rsidRDefault="00E773DA" w:rsidP="00E773DA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DF8">
        <w:rPr>
          <w:rFonts w:ascii="Times New Roman" w:hAnsi="Times New Roman"/>
          <w:b/>
          <w:sz w:val="24"/>
          <w:szCs w:val="24"/>
        </w:rPr>
        <w:t>Шкала оценки</w:t>
      </w:r>
    </w:p>
    <w:p w:rsidR="00E773DA" w:rsidRPr="00635DF8" w:rsidRDefault="00E773DA" w:rsidP="00E773DA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175"/>
        <w:gridCol w:w="7238"/>
      </w:tblGrid>
      <w:tr w:rsidR="00E773DA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A" w:rsidRPr="00635DF8" w:rsidRDefault="00E773DA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A" w:rsidRPr="00635DF8" w:rsidRDefault="00E773DA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A" w:rsidRPr="00635DF8" w:rsidRDefault="00E773DA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C40D34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правильно выполнил задание</w:t>
            </w:r>
          </w:p>
        </w:tc>
      </w:tr>
      <w:tr w:rsidR="00C40D34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4E0A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в целом выполнил задание, но допустил незначительные неточности</w:t>
            </w:r>
          </w:p>
        </w:tc>
      </w:tr>
      <w:tr w:rsidR="00C40D34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недостаточно полно и верно </w:t>
            </w:r>
            <w:r>
              <w:rPr>
                <w:rFonts w:ascii="Times New Roman" w:hAnsi="Times New Roman"/>
                <w:sz w:val="24"/>
                <w:szCs w:val="24"/>
              </w:rPr>
              <w:t>выполнил задание</w:t>
            </w:r>
          </w:p>
        </w:tc>
      </w:tr>
      <w:tr w:rsidR="00C40D34" w:rsidRPr="00635DF8" w:rsidTr="008C1695">
        <w:trPr>
          <w:trHeight w:val="74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если студент </w:t>
            </w:r>
            <w:r>
              <w:rPr>
                <w:rFonts w:ascii="Times New Roman" w:hAnsi="Times New Roman"/>
                <w:sz w:val="24"/>
                <w:szCs w:val="24"/>
              </w:rPr>
              <w:t>допустил грубые ошибки в задании</w:t>
            </w:r>
          </w:p>
        </w:tc>
      </w:tr>
      <w:tr w:rsidR="00C40D34" w:rsidRPr="00635DF8" w:rsidTr="00DB048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635DF8" w:rsidRDefault="00C40D34" w:rsidP="004E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 в случае обнаружения несамостоятельного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</w:tbl>
    <w:p w:rsidR="004E1B0A" w:rsidRDefault="004E1B0A" w:rsidP="004E1B0A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</w:p>
    <w:p w:rsidR="004E1B0A" w:rsidRPr="00ED49FC" w:rsidRDefault="004E1B0A" w:rsidP="00ED49FC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 w:rsidRPr="00313C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5.4 </w:t>
      </w:r>
      <w:r w:rsidR="00ED49FC">
        <w:rPr>
          <w:rFonts w:ascii="Times New Roman" w:hAnsi="Times New Roman"/>
          <w:b/>
          <w:sz w:val="24"/>
          <w:szCs w:val="24"/>
        </w:rPr>
        <w:t>Вопросы для собеседования</w:t>
      </w:r>
    </w:p>
    <w:p w:rsidR="004E1B0A" w:rsidRPr="00ED49FC" w:rsidRDefault="00ED49FC" w:rsidP="00ED49FC">
      <w:pPr>
        <w:tabs>
          <w:tab w:val="left" w:pos="2295"/>
        </w:tabs>
        <w:ind w:left="360"/>
        <w:rPr>
          <w:rFonts w:ascii="Times New Roman" w:hAnsi="Times New Roman"/>
          <w:b/>
          <w:sz w:val="24"/>
          <w:szCs w:val="24"/>
        </w:rPr>
      </w:pPr>
      <w:r w:rsidRPr="009E3CCD">
        <w:rPr>
          <w:rFonts w:ascii="Times New Roman" w:hAnsi="Times New Roman"/>
          <w:b/>
          <w:sz w:val="24"/>
          <w:szCs w:val="24"/>
        </w:rPr>
        <w:t>Собеседование №1. Ответьте на вопросы.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понятия </w:t>
      </w:r>
      <w:r w:rsidR="00C17933">
        <w:rPr>
          <w:rFonts w:ascii="Times New Roman" w:eastAsia="Times New Roman" w:hAnsi="Times New Roman"/>
          <w:sz w:val="24"/>
          <w:szCs w:val="24"/>
          <w:lang w:eastAsia="ru-RU"/>
        </w:rPr>
        <w:t>стиль речи.</w:t>
      </w: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B0A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Специфика </w:t>
      </w:r>
      <w:r w:rsidR="00C17933">
        <w:rPr>
          <w:rFonts w:ascii="Times New Roman" w:eastAsia="Times New Roman" w:hAnsi="Times New Roman"/>
          <w:sz w:val="24"/>
          <w:szCs w:val="24"/>
          <w:lang w:eastAsia="ru-RU"/>
        </w:rPr>
        <w:t>и особенности научного стиля речи.</w:t>
      </w: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7933" w:rsidRPr="00C17933" w:rsidRDefault="00C17933" w:rsidP="00C1793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клише научного стиля речи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Значения понятий «документ», «текст», «информация», «знание» как базовых в реферировании. 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проблемы реферирования как предмет научного изучения история и современное состояние (общая характеристика). </w:t>
      </w:r>
    </w:p>
    <w:p w:rsidR="004E1B0A" w:rsidRDefault="00C17933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написания магистерской диссертации.</w:t>
      </w:r>
    </w:p>
    <w:p w:rsidR="00C17933" w:rsidRDefault="0087585D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диссертации.</w:t>
      </w:r>
    </w:p>
    <w:p w:rsidR="00ED49FC" w:rsidRPr="00ED49FC" w:rsidRDefault="003F4D1D" w:rsidP="003F4D1D">
      <w:pPr>
        <w:pStyle w:val="a8"/>
        <w:tabs>
          <w:tab w:val="left" w:pos="2295"/>
        </w:tabs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Собеседование №2</w:t>
      </w:r>
      <w:r w:rsidR="00ED49FC" w:rsidRPr="00ED49FC">
        <w:rPr>
          <w:rFonts w:ascii="Times New Roman" w:hAnsi="Times New Roman"/>
          <w:b/>
          <w:sz w:val="24"/>
          <w:szCs w:val="24"/>
        </w:rPr>
        <w:t>. Ответьте на вопросы.</w:t>
      </w:r>
    </w:p>
    <w:p w:rsidR="004E1B0A" w:rsidRDefault="0087585D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Научный стиль: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подстили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585D" w:rsidRDefault="0087585D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виды научных текстов.</w:t>
      </w:r>
    </w:p>
    <w:p w:rsidR="0087585D" w:rsidRPr="00872A0D" w:rsidRDefault="0087585D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Реферат как жанр научного стиля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Смысловой анализ текста в процессе реферирования: цели, задачи, особенности различных подходов. 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Маркеры, индикаторы и коннекторы. </w:t>
      </w:r>
    </w:p>
    <w:p w:rsidR="004E1B0A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Реферативная запись и её структурные элементы: общая характеристика. </w:t>
      </w:r>
    </w:p>
    <w:p w:rsidR="0087585D" w:rsidRDefault="0087585D" w:rsidP="0087585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реферативных обзоров. </w:t>
      </w:r>
    </w:p>
    <w:p w:rsidR="0087585D" w:rsidRPr="00872A0D" w:rsidRDefault="0087585D" w:rsidP="0087585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Реферативные обзоры в системе реферативных изданий, их значение. </w:t>
      </w:r>
    </w:p>
    <w:p w:rsidR="0087585D" w:rsidRPr="00872A0D" w:rsidRDefault="0087585D" w:rsidP="0087585D">
      <w:pPr>
        <w:widowControl w:val="0"/>
        <w:tabs>
          <w:tab w:val="left" w:pos="993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85D" w:rsidRPr="0087585D" w:rsidRDefault="0087585D" w:rsidP="0087585D">
      <w:pPr>
        <w:tabs>
          <w:tab w:val="left" w:pos="2295"/>
        </w:tabs>
        <w:rPr>
          <w:rFonts w:ascii="Times New Roman" w:hAnsi="Times New Roman"/>
          <w:b/>
          <w:sz w:val="24"/>
          <w:szCs w:val="24"/>
        </w:rPr>
      </w:pPr>
    </w:p>
    <w:p w:rsidR="00ED49FC" w:rsidRPr="00ED49FC" w:rsidRDefault="003F4D1D" w:rsidP="003F4D1D">
      <w:pPr>
        <w:pStyle w:val="a8"/>
        <w:tabs>
          <w:tab w:val="left" w:pos="2295"/>
        </w:tabs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Собеседование №3</w:t>
      </w:r>
      <w:r w:rsidR="00ED49FC" w:rsidRPr="00ED49FC">
        <w:rPr>
          <w:rFonts w:ascii="Times New Roman" w:hAnsi="Times New Roman"/>
          <w:b/>
          <w:sz w:val="24"/>
          <w:szCs w:val="24"/>
        </w:rPr>
        <w:t>. Ответьте на вопросы.</w:t>
      </w:r>
    </w:p>
    <w:p w:rsidR="004E1B0A" w:rsidRPr="00872A0D" w:rsidRDefault="004E1B0A" w:rsidP="00A115A5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B0A" w:rsidRDefault="0087585D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Реферирование как метод написание теоретической главы.</w:t>
      </w:r>
    </w:p>
    <w:p w:rsidR="0087585D" w:rsidRDefault="0087585D" w:rsidP="0087585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Основные приёмы и способы изложе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информации в тексте диссертации</w:t>
      </w: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585D" w:rsidRPr="0087585D" w:rsidRDefault="0087585D" w:rsidP="0087585D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оформлению заголово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чной и текстовой части диссертации</w:t>
      </w: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85D" w:rsidRPr="00872A0D" w:rsidRDefault="0087585D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написания введения и заключения диссертацию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Авторефераты диссертаций: особенности оформления, семантическая основа структуры, значение. 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Аналитико-обзорная деятельность: цели, задачи, сферы прим</w:t>
      </w:r>
      <w:bookmarkStart w:id="0" w:name="_GoBack"/>
      <w:bookmarkEnd w:id="0"/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>енения. Виды обзоров.</w:t>
      </w:r>
    </w:p>
    <w:p w:rsidR="004E1B0A" w:rsidRPr="00872A0D" w:rsidRDefault="004E1B0A" w:rsidP="004E1B0A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A0D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Значение, задачи, сущность и методы редактирования реферативных текстов. </w:t>
      </w:r>
    </w:p>
    <w:p w:rsidR="004E1B0A" w:rsidRPr="00313CF5" w:rsidRDefault="004E1B0A" w:rsidP="004E1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FC" w:rsidRPr="00BC4B5C" w:rsidRDefault="00ED49FC" w:rsidP="00ED49F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290415407"/>
      <w:bookmarkEnd w:id="1"/>
      <w:r>
        <w:rPr>
          <w:rFonts w:ascii="Times New Roman" w:hAnsi="Times New Roman"/>
          <w:sz w:val="24"/>
          <w:szCs w:val="24"/>
        </w:rPr>
        <w:t>Подготовка к ответам на вопросы  являе</w:t>
      </w:r>
      <w:r w:rsidRPr="00BC4B5C">
        <w:rPr>
          <w:rFonts w:ascii="Times New Roman" w:hAnsi="Times New Roman"/>
          <w:sz w:val="24"/>
          <w:szCs w:val="24"/>
        </w:rPr>
        <w:t>тся одним из обязательных видов самостоятельной работы студентов.</w:t>
      </w:r>
    </w:p>
    <w:p w:rsidR="00ED49FC" w:rsidRDefault="00ED49FC" w:rsidP="00ED49F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5C">
        <w:rPr>
          <w:rFonts w:ascii="Times New Roman" w:hAnsi="Times New Roman"/>
          <w:sz w:val="24"/>
          <w:szCs w:val="24"/>
        </w:rPr>
        <w:t xml:space="preserve">Студенты самостоятельно </w:t>
      </w:r>
      <w:r>
        <w:rPr>
          <w:rFonts w:ascii="Times New Roman" w:hAnsi="Times New Roman"/>
          <w:sz w:val="24"/>
          <w:szCs w:val="24"/>
        </w:rPr>
        <w:t>анализируют теоретический материал по заданной теме и систематизируют знания по дисциплине в целом.</w:t>
      </w:r>
    </w:p>
    <w:p w:rsidR="00ED49FC" w:rsidRPr="00BC4B5C" w:rsidRDefault="00ED49FC" w:rsidP="00ED49F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B5C">
        <w:rPr>
          <w:rFonts w:ascii="Times New Roman" w:hAnsi="Times New Roman"/>
          <w:sz w:val="24"/>
          <w:szCs w:val="24"/>
        </w:rPr>
        <w:t xml:space="preserve">Ответы </w:t>
      </w:r>
      <w:r>
        <w:rPr>
          <w:rFonts w:ascii="Times New Roman" w:hAnsi="Times New Roman"/>
          <w:sz w:val="24"/>
          <w:szCs w:val="24"/>
        </w:rPr>
        <w:t xml:space="preserve">на вопросы </w:t>
      </w:r>
      <w:r w:rsidRPr="00BC4B5C">
        <w:rPr>
          <w:rFonts w:ascii="Times New Roman" w:hAnsi="Times New Roman"/>
          <w:sz w:val="24"/>
          <w:szCs w:val="24"/>
        </w:rPr>
        <w:t xml:space="preserve">должны быть аргументированными, обоснованными, полными, сопровождаться необходимыми </w:t>
      </w:r>
      <w:r>
        <w:rPr>
          <w:rFonts w:ascii="Times New Roman" w:hAnsi="Times New Roman"/>
          <w:sz w:val="24"/>
          <w:szCs w:val="24"/>
        </w:rPr>
        <w:t>пояснениями</w:t>
      </w:r>
      <w:r w:rsidRPr="00BC4B5C">
        <w:rPr>
          <w:rFonts w:ascii="Times New Roman" w:hAnsi="Times New Roman"/>
          <w:sz w:val="24"/>
          <w:szCs w:val="24"/>
        </w:rPr>
        <w:t>.</w:t>
      </w:r>
    </w:p>
    <w:p w:rsidR="00ED49FC" w:rsidRPr="00635DF8" w:rsidRDefault="00ED49FC" w:rsidP="00ED49F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5DF8">
        <w:rPr>
          <w:rFonts w:ascii="Times New Roman" w:hAnsi="Times New Roman"/>
          <w:color w:val="000000"/>
          <w:sz w:val="24"/>
          <w:szCs w:val="24"/>
        </w:rPr>
        <w:t xml:space="preserve">           Всего курс</w:t>
      </w:r>
      <w:r w:rsidR="007D0C38">
        <w:rPr>
          <w:rFonts w:ascii="Times New Roman" w:hAnsi="Times New Roman"/>
          <w:color w:val="000000"/>
          <w:sz w:val="24"/>
          <w:szCs w:val="24"/>
        </w:rPr>
        <w:t xml:space="preserve"> содержит три 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собеседования, за каждый этап студент получает 10</w:t>
      </w:r>
      <w:r w:rsidRPr="00635DF8">
        <w:rPr>
          <w:rFonts w:ascii="Times New Roman" w:hAnsi="Times New Roman"/>
          <w:color w:val="000000"/>
          <w:sz w:val="24"/>
          <w:szCs w:val="24"/>
        </w:rPr>
        <w:t xml:space="preserve"> баллов.</w:t>
      </w:r>
    </w:p>
    <w:p w:rsidR="00ED49FC" w:rsidRPr="00635DF8" w:rsidRDefault="00ED49FC" w:rsidP="00ED49F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left="4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49FC" w:rsidRDefault="00ED49FC" w:rsidP="00ED49F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hAnsi="Times New Roman"/>
          <w:b/>
          <w:sz w:val="24"/>
          <w:szCs w:val="24"/>
        </w:rPr>
      </w:pPr>
    </w:p>
    <w:p w:rsidR="00ED49FC" w:rsidRPr="0092748C" w:rsidRDefault="00ED49FC" w:rsidP="00ED49FC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</w:t>
      </w:r>
      <w:r w:rsidRPr="0092748C">
        <w:rPr>
          <w:rFonts w:ascii="Times New Roman" w:hAnsi="Times New Roman"/>
          <w:b/>
          <w:sz w:val="24"/>
          <w:szCs w:val="24"/>
        </w:rPr>
        <w:t xml:space="preserve">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14"/>
        <w:gridCol w:w="7855"/>
      </w:tblGrid>
      <w:tr w:rsidR="00ED49FC" w:rsidRPr="00083B63" w:rsidTr="00DB0484">
        <w:tc>
          <w:tcPr>
            <w:tcW w:w="1126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ED49FC" w:rsidRPr="00083B63" w:rsidTr="00DB0484">
        <w:tc>
          <w:tcPr>
            <w:tcW w:w="1126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ED49FC" w:rsidRPr="00635DF8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9–10</w:t>
            </w:r>
          </w:p>
        </w:tc>
        <w:tc>
          <w:tcPr>
            <w:tcW w:w="7855" w:type="dxa"/>
          </w:tcPr>
          <w:p w:rsidR="00ED49FC" w:rsidRPr="00083B63" w:rsidRDefault="00ED49FC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правильно ответил на все вопросы</w:t>
            </w:r>
          </w:p>
        </w:tc>
      </w:tr>
      <w:tr w:rsidR="00ED49FC" w:rsidRPr="00083B63" w:rsidTr="00DB0484">
        <w:tc>
          <w:tcPr>
            <w:tcW w:w="1126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ED49FC" w:rsidRPr="00635DF8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7–8</w:t>
            </w:r>
          </w:p>
        </w:tc>
        <w:tc>
          <w:tcPr>
            <w:tcW w:w="7855" w:type="dxa"/>
          </w:tcPr>
          <w:p w:rsidR="00ED49FC" w:rsidRPr="00083B63" w:rsidRDefault="00ED49FC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в целом правильно ответил на все вопросы, но допустил незначительные неточности в ответах</w:t>
            </w:r>
          </w:p>
        </w:tc>
      </w:tr>
      <w:tr w:rsidR="00ED49FC" w:rsidRPr="00083B63" w:rsidTr="00DB0484">
        <w:tc>
          <w:tcPr>
            <w:tcW w:w="1126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ED49FC" w:rsidRPr="00635DF8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55" w:type="dxa"/>
          </w:tcPr>
          <w:p w:rsidR="00ED49FC" w:rsidRPr="00083B63" w:rsidRDefault="00ED49FC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не дал ответы не более</w:t>
            </w:r>
            <w:proofErr w:type="gramStart"/>
            <w:r w:rsidRPr="004B7F6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B7F67">
              <w:rPr>
                <w:rFonts w:ascii="Times New Roman" w:hAnsi="Times New Roman"/>
                <w:sz w:val="24"/>
                <w:szCs w:val="24"/>
              </w:rPr>
              <w:t xml:space="preserve"> чем на 30 % вопросов, либо в ответах допущены существенные ошибки</w:t>
            </w:r>
          </w:p>
        </w:tc>
      </w:tr>
      <w:tr w:rsidR="00ED49FC" w:rsidRPr="00083B63" w:rsidTr="00DB0484">
        <w:tc>
          <w:tcPr>
            <w:tcW w:w="1126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ED49FC" w:rsidRPr="00635DF8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55" w:type="dxa"/>
          </w:tcPr>
          <w:p w:rsidR="00ED49FC" w:rsidRPr="00083B63" w:rsidRDefault="00ED49FC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студент не дал ответы более</w:t>
            </w:r>
            <w:proofErr w:type="gramStart"/>
            <w:r w:rsidRPr="004B7F6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4B7F67">
              <w:rPr>
                <w:rFonts w:ascii="Times New Roman" w:hAnsi="Times New Roman"/>
                <w:sz w:val="24"/>
                <w:szCs w:val="24"/>
              </w:rPr>
              <w:t xml:space="preserve"> чем на 30 % вопросов, при этом в ответах допущены грубые ошибки</w:t>
            </w:r>
          </w:p>
        </w:tc>
      </w:tr>
      <w:tr w:rsidR="00ED49FC" w:rsidRPr="00083B63" w:rsidTr="00DB0484">
        <w:tc>
          <w:tcPr>
            <w:tcW w:w="1126" w:type="dxa"/>
          </w:tcPr>
          <w:p w:rsidR="00ED49FC" w:rsidRPr="00083B63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ED49FC" w:rsidRPr="00635DF8" w:rsidRDefault="00ED49FC" w:rsidP="00DB0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F8">
              <w:rPr>
                <w:rFonts w:ascii="Times New Roman" w:hAnsi="Times New Roman"/>
                <w:sz w:val="24"/>
                <w:szCs w:val="24"/>
              </w:rPr>
              <w:t>0–2</w:t>
            </w:r>
          </w:p>
        </w:tc>
        <w:tc>
          <w:tcPr>
            <w:tcW w:w="7855" w:type="dxa"/>
          </w:tcPr>
          <w:p w:rsidR="00ED49FC" w:rsidRPr="00083B63" w:rsidRDefault="00ED49FC" w:rsidP="00DB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27">
              <w:rPr>
                <w:rFonts w:ascii="Times New Roman" w:hAnsi="Times New Roman"/>
                <w:sz w:val="24"/>
                <w:szCs w:val="24"/>
              </w:rPr>
              <w:t xml:space="preserve">выставляется студенту, 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если студе</w:t>
            </w:r>
            <w:r>
              <w:rPr>
                <w:rFonts w:ascii="Times New Roman" w:hAnsi="Times New Roman"/>
                <w:sz w:val="24"/>
                <w:szCs w:val="24"/>
              </w:rPr>
              <w:t>нт не дал ответы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на 1</w:t>
            </w:r>
            <w:r w:rsidRPr="004B7F67">
              <w:rPr>
                <w:rFonts w:ascii="Times New Roman" w:hAnsi="Times New Roman"/>
                <w:sz w:val="24"/>
                <w:szCs w:val="24"/>
              </w:rPr>
              <w:t>0 % вопросов, при этом в ответах допущены грубые ошибки</w:t>
            </w:r>
          </w:p>
        </w:tc>
      </w:tr>
    </w:tbl>
    <w:p w:rsidR="00635DF8" w:rsidRDefault="00635DF8" w:rsidP="00ED49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019" w:rsidRPr="006A0019" w:rsidRDefault="006A0019" w:rsidP="00ED49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6A0019" w:rsidRPr="006A0019" w:rsidSect="00635DF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84" w:rsidRDefault="00DB0484" w:rsidP="00934859">
      <w:pPr>
        <w:spacing w:after="0" w:line="240" w:lineRule="auto"/>
      </w:pPr>
      <w:r>
        <w:separator/>
      </w:r>
    </w:p>
  </w:endnote>
  <w:endnote w:type="continuationSeparator" w:id="0">
    <w:p w:rsidR="00DB0484" w:rsidRDefault="00DB0484" w:rsidP="0093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84" w:rsidRDefault="00DB0484" w:rsidP="00934859">
      <w:pPr>
        <w:spacing w:after="0" w:line="240" w:lineRule="auto"/>
      </w:pPr>
      <w:r>
        <w:separator/>
      </w:r>
    </w:p>
  </w:footnote>
  <w:footnote w:type="continuationSeparator" w:id="0">
    <w:p w:rsidR="00DB0484" w:rsidRDefault="00DB0484" w:rsidP="0093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8183862"/>
    <w:multiLevelType w:val="hybridMultilevel"/>
    <w:tmpl w:val="6D62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513C"/>
    <w:multiLevelType w:val="hybridMultilevel"/>
    <w:tmpl w:val="84FE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D6B9A"/>
    <w:multiLevelType w:val="hybridMultilevel"/>
    <w:tmpl w:val="A9328FD4"/>
    <w:lvl w:ilvl="0" w:tplc="38E284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23435B7"/>
    <w:multiLevelType w:val="multilevel"/>
    <w:tmpl w:val="E9B8D6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62722A7"/>
    <w:multiLevelType w:val="singleLevel"/>
    <w:tmpl w:val="0E08AD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6">
    <w:nsid w:val="382A7304"/>
    <w:multiLevelType w:val="multilevel"/>
    <w:tmpl w:val="75CC8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7F3C62"/>
    <w:multiLevelType w:val="hybridMultilevel"/>
    <w:tmpl w:val="A802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D015A"/>
    <w:multiLevelType w:val="hybridMultilevel"/>
    <w:tmpl w:val="A32C70F0"/>
    <w:lvl w:ilvl="0" w:tplc="79BA4ED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027341"/>
    <w:multiLevelType w:val="hybridMultilevel"/>
    <w:tmpl w:val="B646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F"/>
    <w:rsid w:val="00037FC9"/>
    <w:rsid w:val="000D5A72"/>
    <w:rsid w:val="00126CFF"/>
    <w:rsid w:val="00134BFC"/>
    <w:rsid w:val="001D11AF"/>
    <w:rsid w:val="0021684A"/>
    <w:rsid w:val="00266FE7"/>
    <w:rsid w:val="002735D3"/>
    <w:rsid w:val="0029657A"/>
    <w:rsid w:val="0029716C"/>
    <w:rsid w:val="002A271B"/>
    <w:rsid w:val="002D6D32"/>
    <w:rsid w:val="003669B7"/>
    <w:rsid w:val="003B0E7F"/>
    <w:rsid w:val="003F4D1D"/>
    <w:rsid w:val="003F5938"/>
    <w:rsid w:val="003F7A96"/>
    <w:rsid w:val="00470D17"/>
    <w:rsid w:val="004A6B2D"/>
    <w:rsid w:val="004D6CDB"/>
    <w:rsid w:val="004E1B0A"/>
    <w:rsid w:val="004E3FD5"/>
    <w:rsid w:val="00527E62"/>
    <w:rsid w:val="00552984"/>
    <w:rsid w:val="0058143C"/>
    <w:rsid w:val="005A468C"/>
    <w:rsid w:val="005F64BE"/>
    <w:rsid w:val="00635DF8"/>
    <w:rsid w:val="00640AF2"/>
    <w:rsid w:val="00667DA6"/>
    <w:rsid w:val="006A0019"/>
    <w:rsid w:val="006B5951"/>
    <w:rsid w:val="006E29DF"/>
    <w:rsid w:val="007116E2"/>
    <w:rsid w:val="00723627"/>
    <w:rsid w:val="00765F2B"/>
    <w:rsid w:val="007716EF"/>
    <w:rsid w:val="00784C32"/>
    <w:rsid w:val="007A48CF"/>
    <w:rsid w:val="007D0C38"/>
    <w:rsid w:val="007F7F1F"/>
    <w:rsid w:val="00822FE4"/>
    <w:rsid w:val="0087585D"/>
    <w:rsid w:val="008874EB"/>
    <w:rsid w:val="008B1FF8"/>
    <w:rsid w:val="008C1695"/>
    <w:rsid w:val="008C30A8"/>
    <w:rsid w:val="008F1CA6"/>
    <w:rsid w:val="00910F35"/>
    <w:rsid w:val="00934859"/>
    <w:rsid w:val="00946F5B"/>
    <w:rsid w:val="00957B38"/>
    <w:rsid w:val="0097420E"/>
    <w:rsid w:val="009E7A98"/>
    <w:rsid w:val="009F4FC9"/>
    <w:rsid w:val="009F6DDD"/>
    <w:rsid w:val="00A115A5"/>
    <w:rsid w:val="00A23EAA"/>
    <w:rsid w:val="00A3452C"/>
    <w:rsid w:val="00A65691"/>
    <w:rsid w:val="00A668FA"/>
    <w:rsid w:val="00AA5265"/>
    <w:rsid w:val="00B0592E"/>
    <w:rsid w:val="00B05F89"/>
    <w:rsid w:val="00B25FC7"/>
    <w:rsid w:val="00B53DD5"/>
    <w:rsid w:val="00B813D6"/>
    <w:rsid w:val="00BA7D16"/>
    <w:rsid w:val="00C17933"/>
    <w:rsid w:val="00C40D34"/>
    <w:rsid w:val="00C42C0F"/>
    <w:rsid w:val="00C75E3A"/>
    <w:rsid w:val="00CA2946"/>
    <w:rsid w:val="00CA6452"/>
    <w:rsid w:val="00CB2201"/>
    <w:rsid w:val="00CC5DA4"/>
    <w:rsid w:val="00D471BC"/>
    <w:rsid w:val="00D57E8C"/>
    <w:rsid w:val="00D65ACD"/>
    <w:rsid w:val="00D8472F"/>
    <w:rsid w:val="00D94756"/>
    <w:rsid w:val="00DB0484"/>
    <w:rsid w:val="00DD1239"/>
    <w:rsid w:val="00DE3ACC"/>
    <w:rsid w:val="00DF5A66"/>
    <w:rsid w:val="00E177DA"/>
    <w:rsid w:val="00E503FE"/>
    <w:rsid w:val="00E52EA0"/>
    <w:rsid w:val="00E53C7A"/>
    <w:rsid w:val="00E56329"/>
    <w:rsid w:val="00E60BA8"/>
    <w:rsid w:val="00E773DA"/>
    <w:rsid w:val="00ED49FC"/>
    <w:rsid w:val="00F452A5"/>
    <w:rsid w:val="00F555E3"/>
    <w:rsid w:val="00F60BA4"/>
    <w:rsid w:val="00FD044E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customStyle="1" w:styleId="a6">
    <w:name w:val="Для таблиц"/>
    <w:basedOn w:val="a"/>
    <w:rsid w:val="00F452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773DA"/>
    <w:rPr>
      <w:rFonts w:ascii="SchoolBookC" w:hAnsi="SchoolBookC" w:hint="default"/>
      <w:b w:val="0"/>
      <w:bCs w:val="0"/>
      <w:i w:val="0"/>
      <w:iCs w:val="0"/>
      <w:color w:val="242021"/>
      <w:sz w:val="18"/>
      <w:szCs w:val="18"/>
    </w:rPr>
  </w:style>
  <w:style w:type="paragraph" w:styleId="a8">
    <w:name w:val="List Paragraph"/>
    <w:basedOn w:val="a"/>
    <w:uiPriority w:val="34"/>
    <w:qFormat/>
    <w:rsid w:val="00ED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7F1F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F1F"/>
    <w:pPr>
      <w:widowControl w:val="0"/>
      <w:shd w:val="clear" w:color="auto" w:fill="FFFFFF"/>
      <w:spacing w:after="840" w:line="0" w:lineRule="atLeas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3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9348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3485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34859"/>
    <w:rPr>
      <w:vertAlign w:val="superscript"/>
    </w:rPr>
  </w:style>
  <w:style w:type="paragraph" w:customStyle="1" w:styleId="a6">
    <w:name w:val="Для таблиц"/>
    <w:basedOn w:val="a"/>
    <w:rsid w:val="00F452A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773DA"/>
    <w:rPr>
      <w:rFonts w:ascii="SchoolBookC" w:hAnsi="SchoolBookC" w:hint="default"/>
      <w:b w:val="0"/>
      <w:bCs w:val="0"/>
      <w:i w:val="0"/>
      <w:iCs w:val="0"/>
      <w:color w:val="242021"/>
      <w:sz w:val="18"/>
      <w:szCs w:val="18"/>
    </w:rPr>
  </w:style>
  <w:style w:type="paragraph" w:styleId="a8">
    <w:name w:val="List Paragraph"/>
    <w:basedOn w:val="a"/>
    <w:uiPriority w:val="34"/>
    <w:qFormat/>
    <w:rsid w:val="00ED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vsu.ru/antiplagi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lana.Antipova03@v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AB48-1F01-4AAD-A157-3B25E14B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VVSU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Шибина Анна</dc:creator>
  <cp:lastModifiedBy>Svetlana</cp:lastModifiedBy>
  <cp:revision>39</cp:revision>
  <dcterms:created xsi:type="dcterms:W3CDTF">2019-06-18T12:33:00Z</dcterms:created>
  <dcterms:modified xsi:type="dcterms:W3CDTF">2019-09-21T04:21:00Z</dcterms:modified>
</cp:coreProperties>
</file>