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91" w:rsidRPr="00D47F5B" w:rsidRDefault="00D47F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Камаха</w:t>
      </w:r>
      <w:proofErr w:type="spellEnd"/>
      <w:r w:rsidRPr="00D4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Д.М. </w:t>
      </w:r>
      <w:r w:rsidRPr="00D4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Международный Форум молодых ученых «Наука без границ: студенческое научное кружковое движение»: сборник статей. - Владивосток, 22-25 ноября 2023 г. – Владивосток, ВВГУ</w:t>
      </w:r>
      <w:r w:rsidRPr="00D4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– С. 85-90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>УДК 327.7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ПОЛИТИКА ПАМЯТИ В КОНТЕКСТЕ СОВРЕМЕННОСТИ НА ПРИМЕРЕ КИТАЯ, ЯПОНИИ, ЮЖНОЙ И СЕВЕРНОЙ КОРЕИ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Д.М.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Камаха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бакалавр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Владивостокский государственный университет Владивосток. Россия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7F5B">
        <w:rPr>
          <w:rFonts w:ascii="Times New Roman" w:eastAsia="Times New Roman" w:hAnsi="Times New Roman" w:cs="Times New Roman"/>
          <w:i/>
          <w:iCs/>
        </w:rPr>
        <w:t>В статье автор обращается к истории Китая, Японии, Северной и Южной Кореи, а также к их идеологическим концепциям для того, чтобы определить суть политики памяти в каждом из государств. В статье проводится анализ между историческими событиями, их интерпретацией и политикой памяти. Отмечается роль названных государств в формиро</w:t>
      </w:r>
      <w:r w:rsidRPr="00D47F5B">
        <w:rPr>
          <w:rFonts w:ascii="Times New Roman" w:eastAsia="Times New Roman" w:hAnsi="Times New Roman" w:cs="Times New Roman"/>
          <w:i/>
          <w:iCs/>
        </w:rPr>
        <w:softHyphen/>
        <w:t>вании представлений об исторических событиях, интерпретации событий, связанных с пе</w:t>
      </w:r>
      <w:r w:rsidRPr="00D47F5B">
        <w:rPr>
          <w:rFonts w:ascii="Times New Roman" w:eastAsia="Times New Roman" w:hAnsi="Times New Roman" w:cs="Times New Roman"/>
          <w:i/>
          <w:iCs/>
        </w:rPr>
        <w:softHyphen/>
        <w:t>риодами войн и оказывающих влияние на формирование национальной идентичности. Сделан вывод о влиянии политики памяти на напряженность между соседними странами, на специ</w:t>
      </w:r>
      <w:r w:rsidRPr="00D47F5B">
        <w:rPr>
          <w:rFonts w:ascii="Times New Roman" w:eastAsia="Times New Roman" w:hAnsi="Times New Roman" w:cs="Times New Roman"/>
          <w:i/>
          <w:iCs/>
        </w:rPr>
        <w:softHyphen/>
        <w:t>фику взаимоотношений между Китаем, Японией и Кореей, на динамику регионального раз</w:t>
      </w:r>
      <w:r w:rsidRPr="00D47F5B">
        <w:rPr>
          <w:rFonts w:ascii="Times New Roman" w:eastAsia="Times New Roman" w:hAnsi="Times New Roman" w:cs="Times New Roman"/>
          <w:i/>
          <w:iCs/>
        </w:rPr>
        <w:softHyphen/>
        <w:t>вития.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7F5B">
        <w:rPr>
          <w:rFonts w:ascii="Times New Roman" w:eastAsia="Times New Roman" w:hAnsi="Times New Roman" w:cs="Times New Roman"/>
          <w:i/>
          <w:iCs/>
        </w:rPr>
        <w:t>Ключевые слова: политика памяти, исторические события, государство, междуна</w:t>
      </w:r>
      <w:r w:rsidRPr="00D47F5B">
        <w:rPr>
          <w:rFonts w:ascii="Times New Roman" w:eastAsia="Times New Roman" w:hAnsi="Times New Roman" w:cs="Times New Roman"/>
          <w:i/>
          <w:iCs/>
        </w:rPr>
        <w:softHyphen/>
        <w:t>родная арена, международные отношения, интерпретация исторических событий, поли</w:t>
      </w:r>
      <w:r w:rsidRPr="00D47F5B">
        <w:rPr>
          <w:rFonts w:ascii="Times New Roman" w:eastAsia="Times New Roman" w:hAnsi="Times New Roman" w:cs="Times New Roman"/>
          <w:i/>
          <w:iCs/>
        </w:rPr>
        <w:softHyphen/>
        <w:t>тика.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Актуальность исследования определяется важностью обращения к истории, в том чис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ле прошлому каждого государства, оказывающего влияние на многие аспекты государст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венной жизни, в частности на формирование имиджа государства, построение концепций внешней политики, например, и в целом для планирования развития страны в будущем. Интерпретация ключевых исторических событий необходима, чтобы связывать прошлое, настоящее и будущее. Эта историческая связь играет огромную роль на формировании идентичности граждан, помогая им понимать свое место в обществе, свою роль в нацио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нальной истории и культуре, укреплении государственного единства и поддержании соци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альной стабильности. Инструментом для вышеперечисленных процессов выступает поли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тика памяти или историческая политика.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исследования 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- изучение политики памяти в Китае, Японии, Северной и Южной Кореи посредством анализа их ключевых исторических событий.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 исследования 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- история стран Северо-Восточной Азии.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исследования- 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основное содержание политики памяти в Китае, Японии, Северной и Южной Кореи.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Политика памяти - это совокупность мер и действий, которые направлены на форми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рование и управление коллективной памятью об истории, культуре, событиях и ли</w:t>
      </w:r>
      <w:bookmarkStart w:id="0" w:name="_GoBack"/>
      <w:bookmarkEnd w:id="0"/>
      <w:r w:rsidRPr="00D47F5B">
        <w:rPr>
          <w:rFonts w:ascii="Times New Roman" w:eastAsia="Times New Roman" w:hAnsi="Times New Roman" w:cs="Times New Roman"/>
          <w:sz w:val="24"/>
          <w:szCs w:val="24"/>
        </w:rPr>
        <w:t>чностях, важных для данного государства. Государство определяет, какие события, личности и пе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риоды следует подчеркивать в официальной исторической интерпретации, а какие стоит игнорировать или минимизировать. Это может включать в себя пропаганду, учебные про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граммы, музеи и другие инструменты, формирующие представление о прошлом. Государ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ство может воздвигать памятники и мемориальные комплексы, посвященные важным со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бытиям и личностям, а также создавать официальные символы и праздники, связанные с определенными периодами истории. Для того чтобы формировать определенную интер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претацию исторических событий или личностей политика памяти может влиять на содер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жание учебных программ, на принимаемые государством законы и регулирования, а также может подразумевать организацию публичных мероприятий и выступлений.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Политика памяти может иметь значительное влияние на международные отношения и дипломатические связи. Знание политики памяти других стран позволяет лучше понять и предсказать их реакцию на определенные события или инициативы, а также помогает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>избежать культурных и исторических конфликтов. Однако в некоторых случаях политика памяти также может создавать напряженность между государствами, особенно если раз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ные страны имеют разные интерпретации исторических событий. Это может вызывать об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винения, обиды и недоверие, что затрудняет сотрудничество и международный диалог.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Политика памяти также может стать объектом вмешательства внешних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акторов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>, которые могут использовать исторические события и память в своих интересах. Например, они мо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гут поддерживать одну сторону в историческом споре или использовать прошлые престу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пления для оправдания своих действий.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В целом, политика памяти имеет потенциал как для примирения, так и для конфликтов между государствами. Важно, чтобы государства стремились к объективности и справед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ливости в своих исторических нравах и учитывали различные точки зрения и интерпрета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ции, чтобы содействовать мирному сосуществованию и сотрудничеству на международ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ном уровне.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На основе материалов научных публикаций, материалов новостей, сайты посольств Китая, Японии, Северной и Южной Кореи, выполнен ретроспективный анализ междуна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родных событий, формирования основной линии внешней политики, дипломатической практики. Затронуты вопросы идеологического процесса в рамках социально-философ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ского анализа. Применены общенаучные принципы объективизма, историзма; системный и структурный подходы к исследованию.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Таким образом, в Китае политика памяти часто подразумевает контроль над историей и формирование определенной национальной интерпретации, поддерживающей интересы и стабильность Коммунистической партии Китая (КПК). Официальная история КПК пред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ставляется в специфическом свете, подчеркивая ее роль в освобождении страны от япон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ской оккупации и гражданской войны, а также ее успехи в современном развитии страны. Отрицательные аспекты истории, такие как Культурная революция или Требования на площади Тяньаньмэнь, могут подвергаться ограничениям и цензуре</w:t>
      </w:r>
    </w:p>
    <w:p w:rsidR="00D47F5B" w:rsidRPr="00D47F5B" w:rsidRDefault="00D47F5B" w:rsidP="00D47F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Япония. 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Исторический образ Японии на международной арене был динамичным и разнообразным, и до недавнего времени на него влияли ряд исторических событий. Рассмотрим Японию в </w:t>
      </w:r>
      <w:r w:rsidRPr="00D47F5B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веке, ведь история государства в этот период была насыщен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ной и включала в себя ряд важных событий, которые имели огромную роль в дальней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шем развитии страны. Образ Японии как агрессора часто ассоциируется с историче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скими событиями, произошедшими в первой половине ХХ-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века. В этот период Япо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ния активно участвовала в множестве вооруженных конфликтов и колониальных завое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ваниях, а также совершила ряд военных преступлений во время войны. Здесь можно и упомянуть Русско-японскую войну (1904-1905 годы), когда Япония и Россия сразились за контроль над Дальним Востоком. Япония вела успешную войну с Российской импе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рией за контроль над Корейским полуостровом и влияние в Маньчжурии. Япония вы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играла эту войну и в результате она укрепила свое влияние в Восточной Азии и стала более заметным участником мировых дел. Этот факт оказал влияние на развитие событий в дальнейшем, включая участие Японии во Второй мировой войне и дальнейшее формирование её империи [1, с. 127].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Действия Японии носили также агрессивный и колониальный характер во Второй ми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ровой войне, присоединившись к конфликту в сентябре 1939 года. Сначала Япония втор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глась в Китай в 1937 году, что принято считать началом войны в Тихом океане. Этот кон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фликт известен как </w:t>
      </w:r>
      <w:proofErr w:type="gramStart"/>
      <w:r w:rsidRPr="00D47F5B">
        <w:rPr>
          <w:rFonts w:ascii="Times New Roman" w:eastAsia="Times New Roman" w:hAnsi="Times New Roman" w:cs="Times New Roman"/>
          <w:sz w:val="24"/>
          <w:szCs w:val="24"/>
        </w:rPr>
        <w:t>Вторая</w:t>
      </w:r>
      <w:proofErr w:type="gram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японо-китайская война и продолжался до окончания Второй мировой войны. Японские войска совершали множество военных преступлений в Китае, включая массовые убийства, изнасилования и пытки мирного населения </w:t>
      </w:r>
      <w:proofErr w:type="gramStart"/>
      <w:r w:rsidRPr="00D47F5B">
        <w:rPr>
          <w:rFonts w:ascii="Times New Roman" w:eastAsia="Times New Roman" w:hAnsi="Times New Roman" w:cs="Times New Roman"/>
          <w:sz w:val="24"/>
          <w:szCs w:val="24"/>
        </w:rPr>
        <w:t>во время</w:t>
      </w:r>
      <w:proofErr w:type="gram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массо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вых бомбардировок и оккупации различных китайских городов, а также применяли биоло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гическое и химическое оружие против своих противников во Второй мировой войне, включая использование хлора и боевых бактериологических агентов [2].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начале </w:t>
      </w:r>
      <w:r w:rsidRPr="00D47F5B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века Япония стала имперской державой и примкнула к международным конфликтам, включая участие в Первой мировой войне и Второй мировой войне. Во времена Второй мировой войны Япония была одним из главных агрессоров. Однако в настоящее время мы можем наблюдать совершенно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ротивоположные действия со стороны Японии. Во-первых, действующая конституция Японии, принятая после 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lastRenderedPageBreak/>
        <w:t>поражения во Второй мировой войне, ограничивает ее военные возможности и делает страну пацифистской. Япония отказалась от ведения агрессивной внешней политики и приняла обязательства не иметь по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стоянных вооруженных сил на территории других стран. К тому же Япония активно участвует в региональных организациях и инициативах, таких как Азиатско-Тихоокеанское экономиче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ское сотрудничество (АРЕС), Форум по сотрудничеству в Восточной Азии (</w:t>
      </w:r>
      <w:r w:rsidRPr="00D47F5B">
        <w:rPr>
          <w:rFonts w:ascii="Times New Roman" w:eastAsia="Times New Roman" w:hAnsi="Times New Roman" w:cs="Times New Roman"/>
          <w:sz w:val="24"/>
          <w:szCs w:val="24"/>
          <w:lang w:val="en-US"/>
        </w:rPr>
        <w:t>ASEAN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+3), и дру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гие. Япония также развивает тесные отношения с другими странами Азиатско-Тихо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океанского региона и старается укрепить свои политические, экономические и культурные связи. Япония является активным участником мировых организаций, таких как ООН, МВФ (Международный валютный фонд) и Всемирная торговая организация. Она также участвует в миротворческих операциях и оказывает гуманитарную помощь в разных частях мира.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О чем это нам говорит с точки зрения политики памяти? В Японии применяется поли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тика памяти, направленная на примирение с историческими событиями и учётом различ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ных точек зрения. Япония признаёт свою историческую ответственность за события, про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изошедшие во время Второй мировой войны, включая военные преступления и принужде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ние к рабскому труду.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Памятники, музеи и образовательные программы в Японии направлены на сохранение памяти о прошлом и предотвращение повторения подобных событий. Кроме того, япон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ское правительство устанавливает дипломатические отношения и сотрудничает с другими странами, чтобы улучшить взаимопонимание и справедливость в отношении исторических вопросов.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b/>
          <w:sz w:val="24"/>
          <w:szCs w:val="24"/>
        </w:rPr>
        <w:t>Китай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. Политика памяти в Китайской Народной Республике (КНР) играет важную роль в рамках общего идеологического и культурного контекста «китайской мечты». «Ки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тайская мечта» - это концепция, представленная Си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Цзиньпином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в 2013 году, которая при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зывает к национальному возрождению Китая и укреплению его места в мире. Эта концеп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ция охватывает различные аспекты, включая экономическое развитие, внешнюю политику и культурную идентичность.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В рамках политики памяти, КНР активно продвигает образ себя как нации с богатой историей и культурой, подчеркивая свои достижения и вклад в мировую историю. Однако это также означает, что КНР стремится усилить память о периодах и событиях, которые подчеркивают национальное единство и гордость, а также ограничить память о событиях и периодах, которые могли бы вызвать негативное отношение к режиму.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В первую очередь Китай стремится повысить значимость событий и личностей из ис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тории Китая, которые подчеркивают национальное единство и патриотизм, такие как «ис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тория КПК», «Великая китайская стена», войны Китая с Японией, где Китай понес огром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ные потери. В настоящее время мы можем наблюдать, что Китай повышает важность дан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исторический событий. В 2019 году Си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Цзиньпин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объявил, что партия должна «завое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вать поддержку широкого круга молодых людей», чтобы обеспечить «преемственность поколений». Для достижения этой цели государство насаждает патриотизм в школах, при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влекает внимание молодежи в интернете, но при этом усиливает цензуру, в том числе цензуру в школах. [3</w:t>
      </w:r>
      <w:r w:rsidRPr="00D47F5B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</w:p>
    <w:p w:rsidR="00D47F5B" w:rsidRPr="00D47F5B" w:rsidRDefault="00D47F5B" w:rsidP="00D47F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Также важно отметить стремление к подавлению идей и событий, которые могли бы вызвать негативное отношение к правительству, такие как события на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Тяньаньмэньской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площади в 1989 году, когда массовые демонстрации студентов и других граждан, требую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щих политических реформ, борьбы с коррупцией и защиты гражданских свобод, привели к жестоким подавлениям и множеству жертв среди мирных демонстрантов. Таким образом, события на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Тяньаньмэньской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площади и последующее подавление протестов имеют большое значение для политической и социальной истории страны, и теперь Китай всеми си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лами пытается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зацензурировать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событие 30-летней давности «наравне с упоминаниями восстаний в Тибете, концлагерей в Синьцзяне и сходства Си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Цзиньпина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с Винни-Пухом</w:t>
      </w:r>
      <w:proofErr w:type="gramStart"/>
      <w:r w:rsidRPr="00D47F5B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D47F5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D47F5B">
        <w:rPr>
          <w:rFonts w:ascii="Times New Roman" w:hAnsi="Times New Roman" w:cs="Times New Roman"/>
          <w:sz w:val="24"/>
          <w:szCs w:val="24"/>
        </w:rPr>
        <w:t>4]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Таким образом, в Китае политика памяти часто подразумевает контроль над историей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>и формирование определенной национальной интерпретации, поддерживающей интересы и стабильность Коммунистической партии Китая (КПК). Официальная история КПК пред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ставляется в специфическом свете, подчеркивая ее роль в освобождении страны от япон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ской оккупации и гражданской войны, а также ее успехи в современном развитии страны. Отрицательные аспекты истории, такие как Культурная революция или Требования на площади Тяньаньмэнь, могут подвергаться ограничениям и цензуре.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Северная и Южная Кореи. 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Политики памяти в Южной Кореи и Северной Кореи до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вольно специфичны и сильно отличаются друг от друга, связанно это в первую очередь с де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лением Корейского полуострова. Разделение Кореи произошло после Второй мировой войны, когда Япония, оккупировавшая Корею, была разделена на американскую и советскую зоны воздействия. В результате этого разделения Корея была также поделена на две зоны влияния: Северную Корею, которая оказалась под влиянием Советского Союза, и Южную Корею, ко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торая оказалась под американским влиянием.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В 1950 году началась Корейская война, которая продолжалась до 1953 года. Война за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вершилась перемирием и созданием вооруженного статуса-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кво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между Северной и Южной Кореей. Технически война между Северной и Южной Кореей до сих пор не окончена, по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скольку не был подписан мирный договор.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С тех пор Северная и Южная Корея развивались по-разному. Северная Корея стала коммунистической страной с жестким контролем государства над экономикой и общест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вом, а Южная Корея стала демократической и рыночной экономикой. Разделение Кореи оставалось одной из самых напряженных геополитических ситуаций в мире, и у него были значительные последствия для обеих стран и региона в целом. Этот вопрос остается акту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альным и значимым и принес свое влияние и на формирование политик памяти в государ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ствах. В Северной Корее политика памяти контролируется строгим режимом, история преподносится с уклоном в сторону идеологии Ким Ир Сена и Ким </w:t>
      </w:r>
      <w:proofErr w:type="spellStart"/>
      <w:r w:rsidRPr="00D47F5B">
        <w:rPr>
          <w:rFonts w:ascii="Times New Roman" w:eastAsia="Times New Roman" w:hAnsi="Times New Roman" w:cs="Times New Roman"/>
          <w:sz w:val="24"/>
          <w:szCs w:val="24"/>
        </w:rPr>
        <w:t>Чен</w:t>
      </w:r>
      <w:proofErr w:type="spellEnd"/>
      <w:r w:rsidRPr="00D47F5B">
        <w:rPr>
          <w:rFonts w:ascii="Times New Roman" w:eastAsia="Times New Roman" w:hAnsi="Times New Roman" w:cs="Times New Roman"/>
          <w:sz w:val="24"/>
          <w:szCs w:val="24"/>
        </w:rPr>
        <w:t xml:space="preserve"> Ира, основателей страны, и официальной истории Коммунистической партии. Северная Корея стремится подчеркнуть свою версию истории и призвать национализм, представляя Южную Корею как колонию США и дезинформируя общество внутри страны. [5, с. 441^450]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В Южной Корее политика памяти разнообразна и включает в себя борьбу с темами, связанными с войной и диктатурой, а также исследования и дискуссии о разделении Кореи и северокорейских вопросах. С 1990-х годов в Южной Корее прошли демократические из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менения, что позволило обсуждать исторические события, связанные с войной и политиче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ской репрессией. Темы, такие как массовые убийства, преследования и нарушения прав человека, стали более доступными для исследования и обсуждения.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>Политика памяти в Южной Корее также включает в себя усилия по сохранению и вос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становлению исторических памятников, а также увековечивание памяти жертв войны и политических репрессий. Однако она также может вызывать дискуссии и споры в общест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ве, так как разные группы и организации имеют разные точки зрения на исторические со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бытия.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F5B">
        <w:rPr>
          <w:rFonts w:ascii="Times New Roman" w:eastAsia="Times New Roman" w:hAnsi="Times New Roman" w:cs="Times New Roman"/>
          <w:sz w:val="24"/>
          <w:szCs w:val="24"/>
        </w:rPr>
        <w:t>В целом, политика памяти и Северной Кореи и Южной Кореи служит важной ролью в формировании национальной идентичности и в развитии общественного сознания госу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дарств, но она также может быть источником разногласий и споров.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>Таким образом, в Китае политика памяти по большей части ориентирована на поддер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жание национального единства и стабильности режима. Государство активно регулирует и контролирует представление об истории, чтобы подчеркнуть важность Китая в мировой истории и подавлять любые тенденции, которые могут подорвать режим Коммунистиче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ской партии. Япония же, столкнувшаяся с критикой за свою роль во Второй мировой вой-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5B">
        <w:rPr>
          <w:rFonts w:ascii="Times New Roman" w:eastAsia="Times New Roman" w:hAnsi="Times New Roman" w:cs="Times New Roman"/>
          <w:sz w:val="24"/>
          <w:szCs w:val="24"/>
        </w:rPr>
        <w:t>не, постоянно сталкивается с вопросами памяти. Существует напряженность с соседними странами, особенно с Китаем и Южной Кореей, в связи с интерпретацией событий про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шлого. В Японии существует обширная дискуссия о том, как правильно представить собы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47F5B">
        <w:rPr>
          <w:rFonts w:ascii="Times New Roman" w:eastAsia="Times New Roman" w:hAnsi="Times New Roman" w:cs="Times New Roman"/>
          <w:sz w:val="24"/>
          <w:szCs w:val="24"/>
        </w:rPr>
        <w:lastRenderedPageBreak/>
        <w:t>тия, связанные с войной, в учебниках и публичных высказываниях. Сегодня политики па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мяти государств подчеркивают специфику взаимоотношений между Китаем, Японией и Кореей и влияние политики памяти на региональную динамику. Понимание истории и ее трактовка остаются важными компонентами дипломатии и внешнеполитических отноше</w:t>
      </w:r>
      <w:r w:rsidRPr="00D47F5B">
        <w:rPr>
          <w:rFonts w:ascii="Times New Roman" w:eastAsia="Times New Roman" w:hAnsi="Times New Roman" w:cs="Times New Roman"/>
          <w:sz w:val="24"/>
          <w:szCs w:val="24"/>
        </w:rPr>
        <w:softHyphen/>
        <w:t>ний в этом регионе.</w:t>
      </w: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5B" w:rsidRPr="00D47F5B" w:rsidRDefault="00D47F5B" w:rsidP="00D47F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F5B" w:rsidRPr="00D47F5B" w:rsidRDefault="00D47F5B">
      <w:pPr>
        <w:rPr>
          <w:rFonts w:ascii="Times New Roman" w:hAnsi="Times New Roman" w:cs="Times New Roman"/>
          <w:sz w:val="24"/>
          <w:szCs w:val="24"/>
        </w:rPr>
      </w:pPr>
    </w:p>
    <w:p w:rsidR="00D47F5B" w:rsidRPr="00D47F5B" w:rsidRDefault="00D47F5B">
      <w:pPr>
        <w:rPr>
          <w:rFonts w:ascii="Times New Roman" w:hAnsi="Times New Roman" w:cs="Times New Roman"/>
          <w:sz w:val="24"/>
          <w:szCs w:val="24"/>
        </w:rPr>
      </w:pPr>
    </w:p>
    <w:sectPr w:rsidR="00D47F5B" w:rsidRPr="00D4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B"/>
    <w:rsid w:val="00014591"/>
    <w:rsid w:val="00D4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E676"/>
  <w15:chartTrackingRefBased/>
  <w15:docId w15:val="{E6E3B2A1-D623-492F-A80A-17F62B57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</dc:creator>
  <cp:keywords/>
  <dc:description/>
  <cp:lastModifiedBy>kotlyar</cp:lastModifiedBy>
  <cp:revision>1</cp:revision>
  <dcterms:created xsi:type="dcterms:W3CDTF">2025-02-28T10:03:00Z</dcterms:created>
  <dcterms:modified xsi:type="dcterms:W3CDTF">2025-02-28T10:09:00Z</dcterms:modified>
</cp:coreProperties>
</file>