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3883D9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bookmarkStart w:id="0" w:name="_GoBack"/>
      <w:bookmarkEnd w:id="0"/>
      <w:r>
        <w:rPr>
          <w:rFonts w:ascii="Calibri" w:hAnsi="Calibri" w:cs="Calibri"/>
        </w:rPr>
        <w:t>Выездная тематическая школа Студтуризм, ВВГУ</w:t>
      </w:r>
    </w:p>
    <w:p w14:paraId="5888EE52">
      <w:pPr>
        <w:rPr>
          <w:rFonts w:ascii="Calibri" w:hAnsi="Calibri" w:cs="Calibri"/>
        </w:rPr>
      </w:pPr>
      <w:r>
        <w:rPr>
          <w:rFonts w:ascii="Calibri" w:hAnsi="Calibri" w:cs="Calibri"/>
        </w:rPr>
        <w:t>Спикеры: представитель министерства туризма; представители национального центра "Россия" в Приморском крае; член региональной аттестации экскурсоводов (гидов) и гидов-переводчиков; представитель "ВГУЭС Трэвел"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5"/>
        <w:gridCol w:w="3115"/>
        <w:gridCol w:w="3115"/>
      </w:tblGrid>
      <w:tr w14:paraId="5E071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00C02AF3">
            <w:pPr>
              <w:spacing w:after="0" w:line="240" w:lineRule="auto"/>
            </w:pPr>
            <w:r>
              <w:t>Время</w:t>
            </w:r>
          </w:p>
        </w:tc>
        <w:tc>
          <w:tcPr>
            <w:tcW w:w="3115" w:type="dxa"/>
          </w:tcPr>
          <w:p w14:paraId="64442B86">
            <w:pPr>
              <w:spacing w:after="0" w:line="240" w:lineRule="auto"/>
            </w:pPr>
            <w:r>
              <w:t xml:space="preserve">Мероприятие </w:t>
            </w:r>
          </w:p>
        </w:tc>
        <w:tc>
          <w:tcPr>
            <w:tcW w:w="3115" w:type="dxa"/>
          </w:tcPr>
          <w:p w14:paraId="206F8698">
            <w:pPr>
              <w:spacing w:after="0" w:line="240" w:lineRule="auto"/>
            </w:pPr>
            <w:r>
              <w:t>Место</w:t>
            </w:r>
          </w:p>
        </w:tc>
      </w:tr>
      <w:tr w14:paraId="2196F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5" w:type="dxa"/>
            <w:gridSpan w:val="3"/>
          </w:tcPr>
          <w:p w14:paraId="3225ADA5">
            <w:pPr>
              <w:spacing w:after="0" w:line="240" w:lineRule="auto"/>
              <w:jc w:val="center"/>
            </w:pPr>
            <w:r>
              <w:t>1 день 27.11, четверг</w:t>
            </w:r>
          </w:p>
        </w:tc>
      </w:tr>
      <w:tr w14:paraId="7AFBD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30675320">
            <w:pPr>
              <w:spacing w:after="0" w:line="240" w:lineRule="auto"/>
            </w:pPr>
            <w:r>
              <w:t>09:30-10:00</w:t>
            </w:r>
          </w:p>
        </w:tc>
        <w:tc>
          <w:tcPr>
            <w:tcW w:w="3115" w:type="dxa"/>
          </w:tcPr>
          <w:p w14:paraId="1AD9FF50">
            <w:pPr>
              <w:spacing w:after="0" w:line="240" w:lineRule="auto"/>
            </w:pPr>
            <w:r>
              <w:t>Регистрация</w:t>
            </w:r>
          </w:p>
        </w:tc>
        <w:tc>
          <w:tcPr>
            <w:tcW w:w="3115" w:type="dxa"/>
          </w:tcPr>
          <w:p w14:paraId="596066AF">
            <w:pPr>
              <w:spacing w:after="0" w:line="240" w:lineRule="auto"/>
            </w:pPr>
            <w:r>
              <w:t>8017</w:t>
            </w:r>
          </w:p>
        </w:tc>
      </w:tr>
      <w:tr w14:paraId="444EF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336E49E1">
            <w:pPr>
              <w:spacing w:after="0" w:line="240" w:lineRule="auto"/>
            </w:pPr>
            <w:r>
              <w:t>10:00-10:10</w:t>
            </w:r>
          </w:p>
        </w:tc>
        <w:tc>
          <w:tcPr>
            <w:tcW w:w="3115" w:type="dxa"/>
          </w:tcPr>
          <w:p w14:paraId="6572E726">
            <w:pPr>
              <w:spacing w:after="0" w:line="240" w:lineRule="auto"/>
            </w:pPr>
            <w:r>
              <w:t xml:space="preserve">Приветственное слово, ВВГУ </w:t>
            </w:r>
          </w:p>
        </w:tc>
        <w:tc>
          <w:tcPr>
            <w:tcW w:w="3115" w:type="dxa"/>
          </w:tcPr>
          <w:p w14:paraId="30F0632B">
            <w:pPr>
              <w:spacing w:after="0" w:line="240" w:lineRule="auto"/>
            </w:pPr>
            <w:r>
              <w:t>8017</w:t>
            </w:r>
          </w:p>
        </w:tc>
      </w:tr>
      <w:tr w14:paraId="5073E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466F145E">
            <w:pPr>
              <w:spacing w:after="0" w:line="240" w:lineRule="auto"/>
            </w:pPr>
            <w:r>
              <w:t>10:10-10:40</w:t>
            </w:r>
          </w:p>
        </w:tc>
        <w:tc>
          <w:tcPr>
            <w:tcW w:w="3115" w:type="dxa"/>
          </w:tcPr>
          <w:p w14:paraId="16B7905C">
            <w:pPr>
              <w:spacing w:after="0" w:line="240" w:lineRule="auto"/>
            </w:pPr>
            <w:r>
              <w:t>Приветственное  слово, ВГУЭС Трэвел</w:t>
            </w:r>
          </w:p>
        </w:tc>
        <w:tc>
          <w:tcPr>
            <w:tcW w:w="3115" w:type="dxa"/>
          </w:tcPr>
          <w:p w14:paraId="664748AA">
            <w:pPr>
              <w:spacing w:after="0" w:line="240" w:lineRule="auto"/>
            </w:pPr>
            <w:r>
              <w:t>8017</w:t>
            </w:r>
          </w:p>
        </w:tc>
      </w:tr>
      <w:tr w14:paraId="79C18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1B56A9A4">
            <w:pPr>
              <w:spacing w:after="0" w:line="240" w:lineRule="auto"/>
            </w:pPr>
            <w:r>
              <w:t>10:40-11:40</w:t>
            </w:r>
          </w:p>
        </w:tc>
        <w:tc>
          <w:tcPr>
            <w:tcW w:w="3115" w:type="dxa"/>
          </w:tcPr>
          <w:p w14:paraId="067040C9">
            <w:pPr>
              <w:spacing w:after="0" w:line="240" w:lineRule="auto"/>
            </w:pPr>
            <w:r>
              <w:t>Лекция «Современные методы организация экскурсионной деятельности в музейных пространствах»</w:t>
            </w:r>
          </w:p>
        </w:tc>
        <w:tc>
          <w:tcPr>
            <w:tcW w:w="3115" w:type="dxa"/>
          </w:tcPr>
          <w:p w14:paraId="4F3ED719">
            <w:pPr>
              <w:spacing w:after="0" w:line="240" w:lineRule="auto"/>
            </w:pPr>
            <w:r>
              <w:t>8017</w:t>
            </w:r>
          </w:p>
        </w:tc>
      </w:tr>
      <w:tr w14:paraId="06CB9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2AB71DE3">
            <w:pPr>
              <w:spacing w:after="0" w:line="240" w:lineRule="auto"/>
            </w:pPr>
            <w:r>
              <w:t>11:40-13:00</w:t>
            </w:r>
          </w:p>
        </w:tc>
        <w:tc>
          <w:tcPr>
            <w:tcW w:w="3115" w:type="dxa"/>
          </w:tcPr>
          <w:p w14:paraId="4A577C03">
            <w:pPr>
              <w:spacing w:after="0" w:line="240" w:lineRule="auto"/>
            </w:pPr>
            <w:r>
              <w:t xml:space="preserve">Обед, выезд в Филиал </w:t>
            </w:r>
            <w:r>
              <w:rPr>
                <w:rFonts w:ascii="Calibri" w:hAnsi="Calibri" w:cs="Calibri"/>
              </w:rPr>
              <w:t>национального центра "Россия" в Приморском крае</w:t>
            </w:r>
          </w:p>
        </w:tc>
        <w:tc>
          <w:tcPr>
            <w:tcW w:w="3115" w:type="dxa"/>
          </w:tcPr>
          <w:p w14:paraId="76EF1498">
            <w:pPr>
              <w:spacing w:after="0" w:line="240" w:lineRule="auto"/>
            </w:pPr>
            <w:r>
              <w:t>ВВГУ</w:t>
            </w:r>
          </w:p>
        </w:tc>
      </w:tr>
      <w:tr w14:paraId="26F96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0670CBA3">
            <w:pPr>
              <w:spacing w:after="0" w:line="240" w:lineRule="auto"/>
            </w:pPr>
            <w:r>
              <w:t>13:00-14:00</w:t>
            </w:r>
          </w:p>
        </w:tc>
        <w:tc>
          <w:tcPr>
            <w:tcW w:w="3115" w:type="dxa"/>
          </w:tcPr>
          <w:p w14:paraId="0F3366E4">
            <w:pPr>
              <w:spacing w:after="0" w:line="240" w:lineRule="auto"/>
            </w:pPr>
            <w:r>
              <w:t xml:space="preserve">Оценка экскурсионных ресурсов музейного пространства филиала </w:t>
            </w:r>
            <w:r>
              <w:rPr>
                <w:rFonts w:ascii="Calibri" w:hAnsi="Calibri" w:cs="Calibri"/>
              </w:rPr>
              <w:t>национального центра "Россия" в Приморском крае</w:t>
            </w:r>
          </w:p>
        </w:tc>
        <w:tc>
          <w:tcPr>
            <w:tcW w:w="3115" w:type="dxa"/>
          </w:tcPr>
          <w:p w14:paraId="61B4FF7F">
            <w:pPr>
              <w:spacing w:after="0" w:line="240" w:lineRule="auto"/>
            </w:pPr>
            <w:r>
              <w:t xml:space="preserve">Филиал </w:t>
            </w:r>
            <w:r>
              <w:rPr>
                <w:rFonts w:ascii="Calibri" w:hAnsi="Calibri" w:cs="Calibri"/>
              </w:rPr>
              <w:t>национального центра "Россия" в Приморском крае</w:t>
            </w:r>
          </w:p>
        </w:tc>
      </w:tr>
      <w:tr w14:paraId="5DF8A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748A56A8">
            <w:pPr>
              <w:spacing w:after="0" w:line="240" w:lineRule="auto"/>
            </w:pPr>
            <w:r>
              <w:t>14:00-15:00</w:t>
            </w:r>
          </w:p>
        </w:tc>
        <w:tc>
          <w:tcPr>
            <w:tcW w:w="3115" w:type="dxa"/>
          </w:tcPr>
          <w:p w14:paraId="29018680">
            <w:pPr>
              <w:spacing w:after="0" w:line="240" w:lineRule="auto"/>
            </w:pPr>
            <w:r>
              <w:t>Лекция «Особенности комплектования и проведения экскурсий для молодежи»</w:t>
            </w:r>
          </w:p>
        </w:tc>
        <w:tc>
          <w:tcPr>
            <w:tcW w:w="3115" w:type="dxa"/>
          </w:tcPr>
          <w:p w14:paraId="1106C948">
            <w:pPr>
              <w:spacing w:after="0" w:line="240" w:lineRule="auto"/>
            </w:pPr>
            <w:r>
              <w:t xml:space="preserve">Филиал </w:t>
            </w:r>
            <w:r>
              <w:rPr>
                <w:rFonts w:ascii="Calibri" w:hAnsi="Calibri" w:cs="Calibri"/>
              </w:rPr>
              <w:t>национального центра "Россия" в Приморском крае</w:t>
            </w:r>
          </w:p>
        </w:tc>
      </w:tr>
      <w:tr w14:paraId="1EE3F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5" w:type="dxa"/>
            <w:gridSpan w:val="3"/>
          </w:tcPr>
          <w:p w14:paraId="33351E10">
            <w:pPr>
              <w:spacing w:after="0" w:line="240" w:lineRule="auto"/>
              <w:jc w:val="center"/>
            </w:pPr>
            <w:r>
              <w:t>2 день 28.11, пятница</w:t>
            </w:r>
          </w:p>
        </w:tc>
      </w:tr>
      <w:tr w14:paraId="42DC7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47A231AB">
            <w:pPr>
              <w:spacing w:after="0" w:line="240" w:lineRule="auto"/>
              <w:rPr>
                <w:lang w:val="en-US"/>
              </w:rPr>
            </w:pPr>
            <w:r>
              <w:t>10:00-10:</w:t>
            </w:r>
            <w:r>
              <w:rPr>
                <w:lang w:val="en-US"/>
              </w:rPr>
              <w:t>05</w:t>
            </w:r>
          </w:p>
        </w:tc>
        <w:tc>
          <w:tcPr>
            <w:tcW w:w="3115" w:type="dxa"/>
          </w:tcPr>
          <w:p w14:paraId="129E37C5">
            <w:pPr>
              <w:spacing w:after="0" w:line="240" w:lineRule="auto"/>
            </w:pPr>
            <w:r>
              <w:t>Приветственное слово, Министерство туризма</w:t>
            </w:r>
          </w:p>
        </w:tc>
        <w:tc>
          <w:tcPr>
            <w:tcW w:w="3115" w:type="dxa"/>
          </w:tcPr>
          <w:p w14:paraId="64B2147C">
            <w:pPr>
              <w:spacing w:after="0" w:line="240" w:lineRule="auto"/>
            </w:pPr>
            <w:r>
              <w:t>8017</w:t>
            </w:r>
          </w:p>
        </w:tc>
      </w:tr>
      <w:tr w14:paraId="2ACA2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61C4B493">
            <w:pPr>
              <w:spacing w:after="0" w:line="240" w:lineRule="auto"/>
            </w:pPr>
            <w:r>
              <w:t>10:0</w:t>
            </w:r>
            <w:r>
              <w:rPr>
                <w:lang w:val="en-US"/>
              </w:rPr>
              <w:t>5</w:t>
            </w:r>
            <w:r>
              <w:t>-12:30</w:t>
            </w:r>
          </w:p>
        </w:tc>
        <w:tc>
          <w:tcPr>
            <w:tcW w:w="3115" w:type="dxa"/>
          </w:tcPr>
          <w:p w14:paraId="2E26E51F">
            <w:pPr>
              <w:spacing w:after="0" w:line="240" w:lineRule="auto"/>
            </w:pPr>
            <w:r>
              <w:t xml:space="preserve">Форсайт  «Адаптация экскурсионных методов в музейном пространстве филиала </w:t>
            </w:r>
            <w:r>
              <w:rPr>
                <w:rFonts w:ascii="Calibri" w:hAnsi="Calibri" w:cs="Calibri"/>
              </w:rPr>
              <w:t>национального центра "Россия" в Приморском крае</w:t>
            </w:r>
            <w:r>
              <w:t xml:space="preserve"> для молодежи</w:t>
            </w:r>
          </w:p>
        </w:tc>
        <w:tc>
          <w:tcPr>
            <w:tcW w:w="3115" w:type="dxa"/>
          </w:tcPr>
          <w:p w14:paraId="1FB005E5">
            <w:pPr>
              <w:spacing w:after="0" w:line="240" w:lineRule="auto"/>
            </w:pPr>
            <w:r>
              <w:t>8017</w:t>
            </w:r>
          </w:p>
        </w:tc>
      </w:tr>
      <w:tr w14:paraId="39A03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383DC2D5">
            <w:pPr>
              <w:spacing w:after="0" w:line="240" w:lineRule="auto"/>
            </w:pPr>
            <w:r>
              <w:t>12:30-13:00</w:t>
            </w:r>
          </w:p>
        </w:tc>
        <w:tc>
          <w:tcPr>
            <w:tcW w:w="3115" w:type="dxa"/>
          </w:tcPr>
          <w:p w14:paraId="6983B2D9">
            <w:pPr>
              <w:spacing w:after="0" w:line="240" w:lineRule="auto"/>
            </w:pPr>
            <w:r>
              <w:t>Кофе-брейк</w:t>
            </w:r>
          </w:p>
        </w:tc>
        <w:tc>
          <w:tcPr>
            <w:tcW w:w="3115" w:type="dxa"/>
          </w:tcPr>
          <w:p w14:paraId="396D885B">
            <w:pPr>
              <w:spacing w:after="0" w:line="240" w:lineRule="auto"/>
            </w:pPr>
            <w:r>
              <w:t>ВВГУ</w:t>
            </w:r>
          </w:p>
        </w:tc>
      </w:tr>
      <w:tr w14:paraId="1AC92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24E2BF58">
            <w:pPr>
              <w:spacing w:after="0" w:line="240" w:lineRule="auto"/>
            </w:pPr>
            <w:r>
              <w:t>13:00-13:30</w:t>
            </w:r>
          </w:p>
        </w:tc>
        <w:tc>
          <w:tcPr>
            <w:tcW w:w="3115" w:type="dxa"/>
          </w:tcPr>
          <w:p w14:paraId="7D60F134">
            <w:pPr>
              <w:spacing w:after="0" w:line="240" w:lineRule="auto"/>
            </w:pPr>
            <w:r>
              <w:t>Презентация проекта Студтуризм</w:t>
            </w:r>
          </w:p>
        </w:tc>
        <w:tc>
          <w:tcPr>
            <w:tcW w:w="3115" w:type="dxa"/>
          </w:tcPr>
          <w:p w14:paraId="32E20295">
            <w:pPr>
              <w:spacing w:after="0" w:line="240" w:lineRule="auto"/>
            </w:pPr>
            <w:r>
              <w:t>8017</w:t>
            </w:r>
          </w:p>
        </w:tc>
      </w:tr>
      <w:tr w14:paraId="3238A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4BE99E9D">
            <w:pPr>
              <w:spacing w:after="0" w:line="240" w:lineRule="auto"/>
            </w:pPr>
            <w:r>
              <w:t>13:30-16:30</w:t>
            </w:r>
          </w:p>
        </w:tc>
        <w:tc>
          <w:tcPr>
            <w:tcW w:w="3115" w:type="dxa"/>
          </w:tcPr>
          <w:p w14:paraId="5260E16D">
            <w:pPr>
              <w:spacing w:after="0" w:line="240" w:lineRule="auto"/>
            </w:pPr>
            <w:r>
              <w:t>Защита групповых проектов (на каждую команду полчаса) и подведение итогов работы выездной школы Студтуризм, ВВГУ</w:t>
            </w:r>
          </w:p>
        </w:tc>
        <w:tc>
          <w:tcPr>
            <w:tcW w:w="3115" w:type="dxa"/>
          </w:tcPr>
          <w:p w14:paraId="0D003385">
            <w:pPr>
              <w:spacing w:after="0" w:line="240" w:lineRule="auto"/>
            </w:pPr>
            <w:r>
              <w:t>8017</w:t>
            </w:r>
          </w:p>
        </w:tc>
      </w:tr>
    </w:tbl>
    <w:p w14:paraId="5470301A"/>
    <w:p w14:paraId="4540FF2A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0E1"/>
    <w:rsid w:val="00044C13"/>
    <w:rsid w:val="0036784A"/>
    <w:rsid w:val="00427CF9"/>
    <w:rsid w:val="005920E1"/>
    <w:rsid w:val="005A5B82"/>
    <w:rsid w:val="005A796E"/>
    <w:rsid w:val="005F6DC3"/>
    <w:rsid w:val="009D4255"/>
    <w:rsid w:val="00AB1F35"/>
    <w:rsid w:val="00C81105"/>
    <w:rsid w:val="00DF5F63"/>
    <w:rsid w:val="00E729BA"/>
    <w:rsid w:val="00EF02E8"/>
    <w:rsid w:val="00EF2B67"/>
    <w:rsid w:val="00F766EE"/>
    <w:rsid w:val="00FC1198"/>
    <w:rsid w:val="0A6B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ru-RU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</Words>
  <Characters>1188</Characters>
  <Lines>9</Lines>
  <Paragraphs>2</Paragraphs>
  <TotalTime>1</TotalTime>
  <ScaleCrop>false</ScaleCrop>
  <LinksUpToDate>false</LinksUpToDate>
  <CharactersWithSpaces>1394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2025-11-25T06:07:00Z</dcterms:created>
  <dc:creator>Кононов Артем</dc:creator>
  <cp:lastModifiedBy>6845</cp:lastModifiedBy>
  <cp:lastPrinted>2025-09-15T01:33:00Z</cp:lastPrinted>
  <dcterms:modified xsi:type="dcterms:W3CDTF">2025-12-18T04:29:42Z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793AA3F481ED4A96855BDD229163C427_13</vt:lpwstr>
  </property>
</Properties>
</file>