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B06DB6">
        <w:rPr>
          <w:rFonts w:cs="Times New Roman"/>
          <w:sz w:val="28"/>
        </w:rPr>
        <w:t>Коммерческое использование интеллектуальной собственности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ОБРАЗОВАНИЯ И НАУКИ 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B06DB6" w:rsidRDefault="00B06DB6" w:rsidP="00B06DB6">
      <w:pPr>
        <w:jc w:val="center"/>
        <w:rPr>
          <w:rFonts w:cs="Times New Roman"/>
          <w:sz w:val="32"/>
          <w:szCs w:val="32"/>
        </w:rPr>
      </w:pPr>
      <w:r w:rsidRPr="00B06DB6">
        <w:rPr>
          <w:rFonts w:cs="Times New Roman"/>
          <w:b/>
          <w:sz w:val="32"/>
          <w:szCs w:val="32"/>
        </w:rPr>
        <w:t>КОММЕРЧЕСКОЕ ИСПОЛЬЗОВАНИЕ ИНТЕЛЛЕКТУАЛЬНОЙ СОБСТВЕННОСТИ</w:t>
      </w:r>
    </w:p>
    <w:p w:rsidR="00B6291A" w:rsidRPr="00B06DB6" w:rsidRDefault="00B6291A" w:rsidP="00B06DB6">
      <w:pPr>
        <w:jc w:val="center"/>
        <w:rPr>
          <w:rFonts w:cs="Times New Roman"/>
          <w:sz w:val="32"/>
          <w:szCs w:val="32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B4705B" w:rsidRDefault="00D60D9A" w:rsidP="00D60D9A">
      <w:pPr>
        <w:pStyle w:val="afff0"/>
        <w:spacing w:line="360" w:lineRule="auto"/>
        <w:jc w:val="center"/>
      </w:pPr>
      <w:r w:rsidRPr="00B4705B">
        <w:t xml:space="preserve">по направлению подготовки </w:t>
      </w:r>
      <w:r w:rsidR="00D9568D" w:rsidRPr="00B4705B">
        <w:t>38.03</w:t>
      </w:r>
      <w:r w:rsidRPr="00B4705B">
        <w:t>.06 Торговое дело</w:t>
      </w:r>
    </w:p>
    <w:p w:rsidR="00D60D9A" w:rsidRPr="00B4705B" w:rsidRDefault="00D60D9A" w:rsidP="00D60D9A">
      <w:pPr>
        <w:jc w:val="center"/>
        <w:rPr>
          <w:rFonts w:cs="Times New Roman"/>
        </w:rPr>
      </w:pPr>
    </w:p>
    <w:p w:rsidR="00D60D9A" w:rsidRPr="00B4705B" w:rsidRDefault="001A07AE" w:rsidP="00D60D9A">
      <w:pPr>
        <w:jc w:val="center"/>
        <w:rPr>
          <w:rFonts w:cs="Times New Roman"/>
        </w:rPr>
      </w:pPr>
      <w:r w:rsidRPr="00B4705B">
        <w:rPr>
          <w:rFonts w:cs="Times New Roman"/>
        </w:rPr>
        <w:t>О</w:t>
      </w:r>
      <w:r w:rsidR="00B95470" w:rsidRPr="00B4705B">
        <w:rPr>
          <w:rFonts w:cs="Times New Roman"/>
        </w:rPr>
        <w:t>П</w:t>
      </w:r>
      <w:r w:rsidRPr="00B4705B">
        <w:rPr>
          <w:rFonts w:cs="Times New Roman"/>
        </w:rPr>
        <w:t xml:space="preserve">ОП прикладной </w:t>
      </w:r>
      <w:proofErr w:type="spellStart"/>
      <w:r w:rsidRPr="00B4705B">
        <w:rPr>
          <w:rFonts w:cs="Times New Roman"/>
        </w:rPr>
        <w:t>бакалавриат</w:t>
      </w:r>
      <w:proofErr w:type="spellEnd"/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4705B" w:rsidRDefault="00B4705B" w:rsidP="00EA0A38">
      <w:pPr>
        <w:pStyle w:val="aff3"/>
        <w:rPr>
          <w:rFonts w:ascii="Times New Roman" w:hAnsi="Times New Roman" w:cs="Times New Roman"/>
          <w:sz w:val="24"/>
          <w:szCs w:val="24"/>
          <w:u w:val="single"/>
        </w:rPr>
      </w:pPr>
    </w:p>
    <w:p w:rsidR="00B4705B" w:rsidRDefault="00B4705B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705B" w:rsidRDefault="00B4705B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705B" w:rsidRDefault="00B4705B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705B" w:rsidRPr="00CA34A7" w:rsidRDefault="00B4705B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Pr="00CA34A7" w:rsidRDefault="00B6291A" w:rsidP="00B4705B">
      <w:pPr>
        <w:pStyle w:val="aff3"/>
        <w:jc w:val="center"/>
        <w:rPr>
          <w:rFonts w:cs="Times New Roman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8545F1" w:rsidRPr="00CA34A7">
        <w:rPr>
          <w:rFonts w:ascii="Times New Roman" w:hAnsi="Times New Roman" w:cs="Times New Roman"/>
          <w:sz w:val="24"/>
          <w:szCs w:val="24"/>
        </w:rPr>
        <w:t>1</w:t>
      </w:r>
      <w:r w:rsidR="00EA0A38">
        <w:rPr>
          <w:rFonts w:ascii="Times New Roman" w:hAnsi="Times New Roman" w:cs="Times New Roman"/>
          <w:sz w:val="24"/>
          <w:szCs w:val="24"/>
        </w:rPr>
        <w:t>8</w:t>
      </w:r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  <w:r w:rsidR="00B4705B" w:rsidRPr="00CA34A7">
        <w:rPr>
          <w:rFonts w:cs="Times New Roman"/>
        </w:rPr>
        <w:t xml:space="preserve"> </w:t>
      </w:r>
    </w:p>
    <w:p w:rsidR="00B6291A" w:rsidRPr="00CA34A7" w:rsidRDefault="00B6291A">
      <w:pPr>
        <w:pageBreakBefore/>
        <w:spacing w:before="120" w:line="360" w:lineRule="auto"/>
        <w:jc w:val="right"/>
        <w:rPr>
          <w:rFonts w:cs="Times New Roman"/>
          <w:b/>
        </w:rPr>
      </w:pPr>
    </w:p>
    <w:p w:rsidR="008008A4" w:rsidRPr="00B06DB6" w:rsidRDefault="008008A4" w:rsidP="00B06DB6">
      <w:pPr>
        <w:jc w:val="both"/>
        <w:rPr>
          <w:rFonts w:cs="Times New Roman"/>
        </w:rPr>
      </w:pPr>
      <w:r w:rsidRPr="00810354">
        <w:t xml:space="preserve">Фонд оценочных средств для проведения промежуточной аттестации обучающихся по дисциплине </w:t>
      </w:r>
      <w:r>
        <w:t xml:space="preserve"> </w:t>
      </w:r>
      <w:r w:rsidRPr="00810354">
        <w:t xml:space="preserve"> «</w:t>
      </w:r>
      <w:r w:rsidR="00B06DB6" w:rsidRPr="00B06DB6">
        <w:rPr>
          <w:rFonts w:cs="Times New Roman"/>
        </w:rPr>
        <w:t>Коммерческое использование интеллектуальной собственности</w:t>
      </w:r>
      <w:r w:rsidRPr="00B06DB6">
        <w:t>»</w:t>
      </w:r>
      <w:r w:rsidRPr="00810354">
        <w:t xml:space="preserve"> разработан в соответствии с требованиями ФГОС ВО по направлению подготовки </w:t>
      </w:r>
      <w:r w:rsidR="0051620E">
        <w:t>38.03</w:t>
      </w:r>
      <w:r>
        <w:t>.06 Торговое дело</w:t>
      </w:r>
      <w:r w:rsidRPr="00C515DD">
        <w:t xml:space="preserve"> (утв. Приказом </w:t>
      </w:r>
      <w:proofErr w:type="spellStart"/>
      <w:r w:rsidRPr="00C515DD">
        <w:t>Минобрнауки</w:t>
      </w:r>
      <w:proofErr w:type="spellEnd"/>
      <w:r w:rsidRPr="00C515DD">
        <w:t xml:space="preserve"> РФ №323 от 30 марта 2015 г.)</w:t>
      </w:r>
      <w:r w:rsidRPr="00810354"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t>бакалавриата</w:t>
      </w:r>
      <w:proofErr w:type="spellEnd"/>
      <w:r w:rsidRPr="00810354">
        <w:t xml:space="preserve">, программам </w:t>
      </w:r>
      <w:proofErr w:type="spellStart"/>
      <w:r w:rsidRPr="00810354">
        <w:t>специалитета</w:t>
      </w:r>
      <w:proofErr w:type="spellEnd"/>
      <w:r w:rsidRPr="00810354">
        <w:t xml:space="preserve">, программам магистратуры (утв. приказом </w:t>
      </w:r>
      <w:proofErr w:type="spellStart"/>
      <w:r w:rsidRPr="00810354">
        <w:t>Минобрнауки</w:t>
      </w:r>
      <w:proofErr w:type="spellEnd"/>
      <w:r w:rsidRPr="00810354">
        <w:t xml:space="preserve"> России от</w:t>
      </w:r>
      <w:r w:rsidR="00CB4544">
        <w:t xml:space="preserve"> </w:t>
      </w:r>
      <w:bookmarkStart w:id="0" w:name="_GoBack"/>
      <w:bookmarkEnd w:id="0"/>
      <w:r w:rsidR="00CB4544" w:rsidRPr="00CB4544">
        <w:t xml:space="preserve">05 </w:t>
      </w:r>
      <w:r w:rsidR="00CB4544">
        <w:t>апреля 2017г. № 301</w:t>
      </w:r>
      <w:r w:rsidRPr="00810354">
        <w:t>).</w:t>
      </w: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  <w:r w:rsidRPr="00810354">
        <w:t>Составитель:</w:t>
      </w:r>
    </w:p>
    <w:p w:rsidR="008008A4" w:rsidRPr="00810354" w:rsidRDefault="00AA3796" w:rsidP="008008A4">
      <w:pPr>
        <w:jc w:val="both"/>
      </w:pPr>
      <w:proofErr w:type="spellStart"/>
      <w:r>
        <w:t>Виничук</w:t>
      </w:r>
      <w:proofErr w:type="spellEnd"/>
      <w:r>
        <w:t xml:space="preserve"> О.Ю., канд. </w:t>
      </w:r>
      <w:proofErr w:type="spellStart"/>
      <w:r w:rsidR="008008A4">
        <w:t>э</w:t>
      </w:r>
      <w:r>
        <w:t>кон</w:t>
      </w:r>
      <w:proofErr w:type="spellEnd"/>
      <w:r>
        <w:t xml:space="preserve">. </w:t>
      </w:r>
      <w:r w:rsidR="008008A4">
        <w:t>н</w:t>
      </w:r>
      <w:r>
        <w:t>аук</w:t>
      </w:r>
      <w:r w:rsidR="008008A4">
        <w:t>, доцент</w:t>
      </w:r>
      <w:r>
        <w:t xml:space="preserve"> кафедры международного маркетинга и торговли</w:t>
      </w:r>
    </w:p>
    <w:p w:rsidR="008008A4" w:rsidRPr="00810354" w:rsidRDefault="008008A4" w:rsidP="008008A4">
      <w:pPr>
        <w:jc w:val="both"/>
      </w:pPr>
    </w:p>
    <w:p w:rsidR="00AF339E" w:rsidRPr="00810354" w:rsidRDefault="00AF339E" w:rsidP="00AF339E">
      <w:pPr>
        <w:jc w:val="both"/>
      </w:pPr>
      <w:proofErr w:type="spellStart"/>
      <w:r>
        <w:t>Смольянинова</w:t>
      </w:r>
      <w:proofErr w:type="spellEnd"/>
      <w:r>
        <w:t xml:space="preserve"> Е.Н., зав. кафедрой международного маркетинга и торговли</w:t>
      </w:r>
    </w:p>
    <w:p w:rsidR="00B4705B" w:rsidRDefault="00B4705B" w:rsidP="00AF339E">
      <w:pPr>
        <w:spacing w:line="360" w:lineRule="auto"/>
      </w:pPr>
    </w:p>
    <w:p w:rsidR="00B4705B" w:rsidRDefault="00B4705B" w:rsidP="008008A4">
      <w:pPr>
        <w:spacing w:line="360" w:lineRule="auto"/>
        <w:ind w:firstLine="708"/>
      </w:pPr>
    </w:p>
    <w:p w:rsidR="00B4705B" w:rsidRDefault="00B4705B" w:rsidP="008008A4">
      <w:pPr>
        <w:spacing w:line="360" w:lineRule="auto"/>
        <w:ind w:firstLine="708"/>
      </w:pPr>
    </w:p>
    <w:p w:rsidR="00B4705B" w:rsidRDefault="00B4705B" w:rsidP="008008A4">
      <w:pPr>
        <w:spacing w:line="360" w:lineRule="auto"/>
        <w:ind w:firstLine="708"/>
      </w:pPr>
    </w:p>
    <w:p w:rsidR="008008A4" w:rsidRPr="009E7246" w:rsidRDefault="00B4705B" w:rsidP="00B4705B">
      <w:pPr>
        <w:spacing w:line="360" w:lineRule="auto"/>
      </w:pPr>
      <w:r>
        <w:t>Утвержден</w:t>
      </w:r>
      <w:r w:rsidR="008008A4" w:rsidRPr="00C515DD">
        <w:t xml:space="preserve"> на заседании кафедры ММТ </w:t>
      </w:r>
      <w:r w:rsidR="008008A4" w:rsidRPr="009E7246">
        <w:t xml:space="preserve">протокол </w:t>
      </w:r>
      <w:r w:rsidR="00EA0A38">
        <w:t>№ 12</w:t>
      </w:r>
      <w:r w:rsidR="0077107D" w:rsidRPr="009E7246">
        <w:t xml:space="preserve"> от </w:t>
      </w:r>
      <w:r w:rsidR="00EA0A38">
        <w:t>16.05.2018 г.</w:t>
      </w: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C515DD" w:rsidRDefault="008008A4" w:rsidP="00EA0A38">
      <w:pPr>
        <w:spacing w:line="360" w:lineRule="auto"/>
        <w:ind w:firstLine="708"/>
      </w:pPr>
      <w:r w:rsidRPr="00810354">
        <w:t xml:space="preserve">Заведующий кафедрой (разработчика) _____________________   </w:t>
      </w:r>
      <w:proofErr w:type="spellStart"/>
      <w:r w:rsidR="00EA0A38">
        <w:t>Смольянинова</w:t>
      </w:r>
      <w:proofErr w:type="spellEnd"/>
      <w:r w:rsidR="00EA0A38">
        <w:t xml:space="preserve"> Е.Н.</w:t>
      </w: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  <w:r w:rsidRPr="00810354">
        <w:lastRenderedPageBreak/>
        <w:t>«____»_______________20__г.</w:t>
      </w: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</w:p>
    <w:p w:rsidR="008008A4" w:rsidRPr="00C515DD" w:rsidRDefault="008008A4" w:rsidP="00EA0A38">
      <w:pPr>
        <w:spacing w:line="360" w:lineRule="auto"/>
        <w:ind w:firstLine="708"/>
      </w:pPr>
      <w:r w:rsidRPr="00810354">
        <w:t>Заведующий кафедрой (</w:t>
      </w:r>
      <w:r>
        <w:t>выпускающей</w:t>
      </w:r>
      <w:r w:rsidRPr="00810354">
        <w:t xml:space="preserve">) _____________________   </w:t>
      </w:r>
      <w:proofErr w:type="spellStart"/>
      <w:r w:rsidR="00EA0A38">
        <w:t>Смольянинова</w:t>
      </w:r>
      <w:proofErr w:type="spellEnd"/>
      <w:r w:rsidR="00EA0A38">
        <w:t xml:space="preserve"> Е.Н.</w:t>
      </w:r>
    </w:p>
    <w:p w:rsidR="008008A4" w:rsidRPr="00810354" w:rsidRDefault="008008A4" w:rsidP="008008A4">
      <w:pPr>
        <w:jc w:val="both"/>
      </w:pPr>
    </w:p>
    <w:p w:rsidR="008008A4" w:rsidRPr="00810354" w:rsidRDefault="008008A4" w:rsidP="008008A4">
      <w:pPr>
        <w:jc w:val="both"/>
      </w:pPr>
      <w:r w:rsidRPr="00810354">
        <w:t>«____»_______________20__г.</w:t>
      </w:r>
    </w:p>
    <w:p w:rsidR="008008A4" w:rsidRDefault="008008A4">
      <w:pPr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F2877" w:rsidRPr="00EA350A" w:rsidRDefault="00EF2877" w:rsidP="00EF2877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95"/>
        <w:gridCol w:w="1384"/>
        <w:gridCol w:w="7251"/>
        <w:gridCol w:w="865"/>
      </w:tblGrid>
      <w:tr w:rsidR="00EF2877" w:rsidRPr="00EA350A" w:rsidTr="00D9568D">
        <w:trPr>
          <w:trHeight w:val="839"/>
        </w:trPr>
        <w:tc>
          <w:tcPr>
            <w:tcW w:w="341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7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EF2877" w:rsidRPr="00EA350A" w:rsidTr="00D9568D">
        <w:trPr>
          <w:trHeight w:val="271"/>
        </w:trPr>
        <w:tc>
          <w:tcPr>
            <w:tcW w:w="341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9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ОПК-3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424" w:type="pct"/>
          </w:tcPr>
          <w:p w:rsidR="00EF2877" w:rsidRPr="00044E7B" w:rsidRDefault="00EA0A38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0"/>
        <w:rPr>
          <w:caps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103353" w:rsidRPr="008E3AD9" w:rsidRDefault="0078122B" w:rsidP="008E3AD9">
      <w:pPr>
        <w:spacing w:line="276" w:lineRule="auto"/>
        <w:jc w:val="center"/>
        <w:rPr>
          <w:b/>
          <w:sz w:val="28"/>
          <w:szCs w:val="28"/>
        </w:rPr>
      </w:pPr>
      <w:r w:rsidRPr="008E3AD9">
        <w:rPr>
          <w:b/>
          <w:sz w:val="28"/>
          <w:szCs w:val="28"/>
        </w:rPr>
        <w:t>О</w:t>
      </w:r>
      <w:r w:rsidR="0077107D">
        <w:rPr>
          <w:b/>
          <w:sz w:val="28"/>
          <w:szCs w:val="28"/>
        </w:rPr>
        <w:t>П</w:t>
      </w:r>
      <w:r w:rsidRPr="008E3AD9">
        <w:rPr>
          <w:b/>
          <w:sz w:val="28"/>
          <w:szCs w:val="28"/>
        </w:rPr>
        <w:t>К-</w:t>
      </w:r>
      <w:r w:rsidR="0077107D">
        <w:rPr>
          <w:b/>
          <w:sz w:val="28"/>
          <w:szCs w:val="28"/>
        </w:rPr>
        <w:t>3</w:t>
      </w:r>
      <w:r w:rsidR="008E3AD9" w:rsidRPr="008E3AD9">
        <w:rPr>
          <w:rFonts w:cs="Times New Roman"/>
          <w:b/>
          <w:i/>
          <w:sz w:val="28"/>
          <w:szCs w:val="28"/>
        </w:rPr>
        <w:t xml:space="preserve"> -</w:t>
      </w:r>
      <w:r w:rsidR="0077107D" w:rsidRPr="0077107D">
        <w:rPr>
          <w:sz w:val="22"/>
          <w:szCs w:val="22"/>
        </w:rPr>
        <w:t xml:space="preserve"> </w:t>
      </w:r>
      <w:r w:rsidR="0077107D">
        <w:rPr>
          <w:b/>
          <w:sz w:val="28"/>
          <w:szCs w:val="28"/>
        </w:rPr>
        <w:t>У</w:t>
      </w:r>
      <w:r w:rsidR="0077107D" w:rsidRPr="0077107D">
        <w:rPr>
          <w:b/>
          <w:sz w:val="28"/>
          <w:szCs w:val="28"/>
        </w:rPr>
        <w:t>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8E3AD9" w:rsidRPr="008E3AD9">
        <w:rPr>
          <w:rFonts w:cs="Times New Roman"/>
          <w:b/>
          <w:i/>
          <w:sz w:val="28"/>
          <w:szCs w:val="28"/>
        </w:rPr>
        <w:t xml:space="preserve"> </w:t>
      </w:r>
      <w:r w:rsidR="00103353" w:rsidRPr="008E3AD9">
        <w:rPr>
          <w:rFonts w:cs="Times New Roman"/>
          <w:b/>
          <w:i/>
          <w:sz w:val="28"/>
          <w:szCs w:val="28"/>
        </w:rPr>
        <w:t xml:space="preserve"> </w:t>
      </w:r>
      <w:r w:rsidRPr="008E3AD9">
        <w:rPr>
          <w:rFonts w:cs="Times New Roman"/>
          <w:b/>
          <w:i/>
          <w:sz w:val="28"/>
          <w:szCs w:val="28"/>
        </w:rPr>
        <w:t xml:space="preserve">  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446"/>
        <w:gridCol w:w="1847"/>
        <w:gridCol w:w="1847"/>
        <w:gridCol w:w="1676"/>
        <w:gridCol w:w="1670"/>
        <w:gridCol w:w="1709"/>
      </w:tblGrid>
      <w:tr w:rsidR="00103353" w:rsidRPr="00EA350A" w:rsidTr="00F470C0">
        <w:tc>
          <w:tcPr>
            <w:tcW w:w="1470" w:type="dxa"/>
            <w:vMerge w:val="restart"/>
          </w:tcPr>
          <w:p w:rsidR="00103353" w:rsidRPr="001131FC" w:rsidRDefault="00796B4A" w:rsidP="001033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8951" w:type="dxa"/>
            <w:gridSpan w:val="5"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03353" w:rsidRPr="00EA350A" w:rsidTr="00F470C0">
        <w:tc>
          <w:tcPr>
            <w:tcW w:w="1470" w:type="dxa"/>
            <w:vMerge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vAlign w:val="center"/>
          </w:tcPr>
          <w:p w:rsidR="00103353" w:rsidRPr="001131FC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03353" w:rsidRPr="00EA350A" w:rsidTr="00E2236C">
        <w:trPr>
          <w:trHeight w:val="2282"/>
        </w:trPr>
        <w:tc>
          <w:tcPr>
            <w:tcW w:w="1470" w:type="dxa"/>
          </w:tcPr>
          <w:p w:rsidR="00103353" w:rsidRPr="001131FC" w:rsidRDefault="00103353" w:rsidP="00103353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Знает:</w:t>
            </w:r>
          </w:p>
          <w:p w:rsidR="008E3AD9" w:rsidRPr="001131FC" w:rsidRDefault="00EA0A38" w:rsidP="00732F6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документации, необходимой для  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891" w:type="dxa"/>
          </w:tcPr>
          <w:p w:rsidR="00E2236C" w:rsidRPr="001131FC" w:rsidRDefault="00DC596C" w:rsidP="00D956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77107D" w:rsidRPr="001131F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документации, необходимой для   профессиональной деятельности, действующего законодательства и требований нормативных документов</w:t>
            </w:r>
          </w:p>
          <w:p w:rsidR="00103353" w:rsidRPr="001131FC" w:rsidRDefault="00103353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03353" w:rsidRPr="001131FC" w:rsidRDefault="00103353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</w:t>
            </w:r>
            <w:r w:rsidR="00DC596C" w:rsidRPr="001131FC">
              <w:rPr>
                <w:rFonts w:cs="Times New Roman"/>
                <w:sz w:val="20"/>
                <w:szCs w:val="20"/>
              </w:rPr>
              <w:t>ное знание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77107D" w:rsidRPr="001131F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документации, необходимой для  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713" w:type="dxa"/>
          </w:tcPr>
          <w:p w:rsidR="00103353" w:rsidRPr="001131FC" w:rsidRDefault="00103353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77107D" w:rsidRPr="001131F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документации, необходимой для  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708" w:type="dxa"/>
          </w:tcPr>
          <w:p w:rsidR="00103353" w:rsidRPr="001131FC" w:rsidRDefault="00103353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</w:t>
            </w:r>
            <w:r w:rsidR="00DC596C" w:rsidRPr="001131FC">
              <w:rPr>
                <w:rFonts w:cs="Times New Roman"/>
                <w:sz w:val="20"/>
                <w:szCs w:val="20"/>
              </w:rPr>
              <w:t>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77107D" w:rsidRPr="001131F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документации, необходимой для  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748" w:type="dxa"/>
          </w:tcPr>
          <w:p w:rsidR="00103353" w:rsidRPr="001131FC" w:rsidRDefault="00103353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</w:t>
            </w:r>
            <w:r w:rsidR="00DC596C" w:rsidRPr="001131FC">
              <w:rPr>
                <w:rFonts w:cs="Times New Roman"/>
                <w:sz w:val="20"/>
                <w:szCs w:val="20"/>
              </w:rPr>
              <w:t>ское знание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77107D" w:rsidRPr="001131F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документации, необходимой для   профессиональной деятельности, действующего законодательства и требований нормативных документов</w:t>
            </w:r>
          </w:p>
        </w:tc>
      </w:tr>
      <w:tr w:rsidR="00103353" w:rsidRPr="00EA350A" w:rsidTr="001131FC">
        <w:trPr>
          <w:trHeight w:val="2030"/>
        </w:trPr>
        <w:tc>
          <w:tcPr>
            <w:tcW w:w="1470" w:type="dxa"/>
          </w:tcPr>
          <w:p w:rsidR="00103353" w:rsidRPr="001131FC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lastRenderedPageBreak/>
              <w:t>Умеет:</w:t>
            </w:r>
          </w:p>
          <w:p w:rsidR="00103353" w:rsidRPr="001131FC" w:rsidRDefault="00EA0A38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C16CB">
              <w:rPr>
                <w:sz w:val="20"/>
                <w:szCs w:val="20"/>
              </w:rPr>
              <w:t xml:space="preserve">пользоваться нормативными документами в своей профессиональной деятельности, готов к соблюдению действующего законодательства </w:t>
            </w:r>
          </w:p>
        </w:tc>
        <w:tc>
          <w:tcPr>
            <w:tcW w:w="1891" w:type="dxa"/>
          </w:tcPr>
          <w:p w:rsidR="000115E0" w:rsidRPr="001131FC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умения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1131FC" w:rsidRPr="001131FC">
              <w:rPr>
                <w:sz w:val="20"/>
                <w:szCs w:val="20"/>
              </w:rPr>
              <w:t xml:space="preserve"> пользоваться нормативными документами в своей профессиональной деятельности</w:t>
            </w:r>
          </w:p>
          <w:p w:rsidR="00103353" w:rsidRPr="001131FC" w:rsidRDefault="00DC596C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0115E0" w:rsidRPr="001131FC" w:rsidRDefault="00103353" w:rsidP="00DC596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умение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E2236C">
              <w:rPr>
                <w:sz w:val="20"/>
                <w:szCs w:val="20"/>
              </w:rPr>
              <w:t xml:space="preserve"> </w:t>
            </w:r>
            <w:r w:rsidR="001131FC" w:rsidRPr="001131FC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</w:t>
            </w:r>
          </w:p>
          <w:p w:rsidR="00103353" w:rsidRPr="001131FC" w:rsidRDefault="00DC596C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0115E0" w:rsidRPr="001131FC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умение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1131FC" w:rsidRPr="001131FC">
              <w:rPr>
                <w:sz w:val="20"/>
                <w:szCs w:val="20"/>
              </w:rPr>
              <w:t xml:space="preserve"> пользоваться нормативными документами в своей профессиональной деятельности</w:t>
            </w:r>
          </w:p>
          <w:p w:rsidR="00103353" w:rsidRPr="001131FC" w:rsidRDefault="00DC596C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103353" w:rsidRPr="001131FC" w:rsidRDefault="00103353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</w:t>
            </w:r>
            <w:r w:rsidR="00DC596C" w:rsidRPr="001131FC">
              <w:rPr>
                <w:rFonts w:cs="Times New Roman"/>
                <w:sz w:val="20"/>
                <w:szCs w:val="20"/>
              </w:rPr>
              <w:t>вавшееся умение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1131FC" w:rsidRPr="001131FC">
              <w:rPr>
                <w:sz w:val="20"/>
                <w:szCs w:val="20"/>
              </w:rPr>
              <w:t xml:space="preserve"> пользоваться нормативными документами в своей профессиональной деятельности</w:t>
            </w:r>
          </w:p>
        </w:tc>
        <w:tc>
          <w:tcPr>
            <w:tcW w:w="1748" w:type="dxa"/>
          </w:tcPr>
          <w:p w:rsidR="000115E0" w:rsidRPr="001131FC" w:rsidRDefault="00103353" w:rsidP="0000760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умение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</w:p>
          <w:p w:rsidR="00103353" w:rsidRPr="001131FC" w:rsidRDefault="00DC596C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sz w:val="20"/>
                <w:szCs w:val="20"/>
              </w:rPr>
              <w:t xml:space="preserve"> </w:t>
            </w:r>
            <w:r w:rsidR="001131FC" w:rsidRPr="001131FC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</w:t>
            </w:r>
          </w:p>
        </w:tc>
      </w:tr>
      <w:tr w:rsidR="00103353" w:rsidRPr="00EA350A" w:rsidTr="00F470C0">
        <w:tc>
          <w:tcPr>
            <w:tcW w:w="1470" w:type="dxa"/>
          </w:tcPr>
          <w:p w:rsidR="00103353" w:rsidRPr="001131FC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103353" w:rsidRPr="001131FC" w:rsidRDefault="00EA0A38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требований нормативных документов и их применение  в профессиональной деятельности</w:t>
            </w:r>
          </w:p>
        </w:tc>
        <w:tc>
          <w:tcPr>
            <w:tcW w:w="1891" w:type="dxa"/>
          </w:tcPr>
          <w:p w:rsidR="00103353" w:rsidRPr="001131FC" w:rsidRDefault="00103353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владения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E2236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 w:rsidR="00EA0A38">
              <w:rPr>
                <w:sz w:val="20"/>
                <w:szCs w:val="20"/>
              </w:rPr>
              <w:t>,</w:t>
            </w:r>
            <w:r w:rsidR="00EA0A38" w:rsidRPr="00DC543C">
              <w:rPr>
                <w:sz w:val="20"/>
                <w:szCs w:val="20"/>
              </w:rPr>
              <w:t xml:space="preserve"> требований нормативных документов и их применение  в профессиональной деятельности</w:t>
            </w:r>
          </w:p>
        </w:tc>
        <w:tc>
          <w:tcPr>
            <w:tcW w:w="1891" w:type="dxa"/>
          </w:tcPr>
          <w:p w:rsidR="001131FC" w:rsidRPr="001131FC" w:rsidRDefault="00103353" w:rsidP="001131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владение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1131FC" w:rsidRPr="001131FC">
              <w:rPr>
                <w:sz w:val="20"/>
                <w:szCs w:val="20"/>
              </w:rPr>
              <w:t xml:space="preserve"> </w:t>
            </w:r>
            <w:r w:rsidR="00EA0A38"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 w:rsidR="00EA0A38">
              <w:rPr>
                <w:sz w:val="20"/>
                <w:szCs w:val="20"/>
              </w:rPr>
              <w:t>,</w:t>
            </w:r>
            <w:r w:rsidR="00EA0A38" w:rsidRPr="00DC543C">
              <w:rPr>
                <w:sz w:val="20"/>
                <w:szCs w:val="20"/>
              </w:rPr>
              <w:t xml:space="preserve"> требований нормативных документов и их </w:t>
            </w:r>
            <w:proofErr w:type="gramStart"/>
            <w:r w:rsidR="00EA0A38" w:rsidRPr="00DC543C">
              <w:rPr>
                <w:sz w:val="20"/>
                <w:szCs w:val="20"/>
              </w:rPr>
              <w:t>применение  в</w:t>
            </w:r>
            <w:proofErr w:type="gramEnd"/>
            <w:r w:rsidR="00EA0A38" w:rsidRPr="00DC543C">
              <w:rPr>
                <w:sz w:val="20"/>
                <w:szCs w:val="20"/>
              </w:rPr>
              <w:t xml:space="preserve"> профессиональной деятельности</w:t>
            </w:r>
          </w:p>
          <w:p w:rsidR="000115E0" w:rsidRPr="001131FC" w:rsidRDefault="000115E0" w:rsidP="00C8466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03353" w:rsidRPr="001131FC" w:rsidRDefault="00103353" w:rsidP="00C8466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115E0" w:rsidRPr="001131FC" w:rsidRDefault="00103353" w:rsidP="00C8466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владение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EA0A38" w:rsidRPr="00DC543C">
              <w:rPr>
                <w:sz w:val="20"/>
                <w:szCs w:val="20"/>
              </w:rPr>
              <w:t xml:space="preserve"> методами анализа действующего законодательства</w:t>
            </w:r>
            <w:r w:rsidR="00EA0A38">
              <w:rPr>
                <w:sz w:val="20"/>
                <w:szCs w:val="20"/>
              </w:rPr>
              <w:t>,</w:t>
            </w:r>
            <w:r w:rsidR="00EA0A38" w:rsidRPr="00DC543C">
              <w:rPr>
                <w:sz w:val="20"/>
                <w:szCs w:val="20"/>
              </w:rPr>
              <w:t xml:space="preserve"> требований нормативных документов и их </w:t>
            </w:r>
            <w:proofErr w:type="gramStart"/>
            <w:r w:rsidR="00EA0A38" w:rsidRPr="00DC543C">
              <w:rPr>
                <w:sz w:val="20"/>
                <w:szCs w:val="20"/>
              </w:rPr>
              <w:t>применение  в</w:t>
            </w:r>
            <w:proofErr w:type="gramEnd"/>
            <w:r w:rsidR="00EA0A38" w:rsidRPr="00DC543C">
              <w:rPr>
                <w:sz w:val="20"/>
                <w:szCs w:val="20"/>
              </w:rPr>
              <w:t xml:space="preserve"> профессиональной деятельности</w:t>
            </w:r>
          </w:p>
          <w:p w:rsidR="001131FC" w:rsidRPr="001131FC" w:rsidRDefault="00C84663" w:rsidP="001131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sz w:val="20"/>
                <w:szCs w:val="20"/>
              </w:rPr>
              <w:t xml:space="preserve"> </w:t>
            </w:r>
          </w:p>
          <w:p w:rsidR="00103353" w:rsidRPr="001131FC" w:rsidRDefault="00103353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115E0" w:rsidRPr="001131FC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вла</w:t>
            </w:r>
            <w:r w:rsidR="00C84663" w:rsidRPr="001131FC">
              <w:rPr>
                <w:rFonts w:cs="Times New Roman"/>
                <w:sz w:val="20"/>
                <w:szCs w:val="20"/>
              </w:rPr>
              <w:t>дение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EA0A38" w:rsidRPr="00DC543C">
              <w:rPr>
                <w:sz w:val="20"/>
                <w:szCs w:val="20"/>
              </w:rPr>
              <w:t xml:space="preserve"> методами анализа действующего законодательства</w:t>
            </w:r>
            <w:r w:rsidR="00EA0A38">
              <w:rPr>
                <w:sz w:val="20"/>
                <w:szCs w:val="20"/>
              </w:rPr>
              <w:t>,</w:t>
            </w:r>
            <w:r w:rsidR="00EA0A38" w:rsidRPr="00DC543C">
              <w:rPr>
                <w:sz w:val="20"/>
                <w:szCs w:val="20"/>
              </w:rPr>
              <w:t xml:space="preserve"> требований нормативных документов и их </w:t>
            </w:r>
            <w:proofErr w:type="gramStart"/>
            <w:r w:rsidR="00EA0A38" w:rsidRPr="00DC543C">
              <w:rPr>
                <w:sz w:val="20"/>
                <w:szCs w:val="20"/>
              </w:rPr>
              <w:t>применение  в</w:t>
            </w:r>
            <w:proofErr w:type="gramEnd"/>
            <w:r w:rsidR="00EA0A38" w:rsidRPr="00DC543C">
              <w:rPr>
                <w:sz w:val="20"/>
                <w:szCs w:val="20"/>
              </w:rPr>
              <w:t xml:space="preserve"> профессиональной деятельности</w:t>
            </w:r>
          </w:p>
          <w:p w:rsidR="00103353" w:rsidRPr="001131FC" w:rsidRDefault="00103353" w:rsidP="00EA0A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0115E0" w:rsidRPr="001131FC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 w:rsidR="000115E0" w:rsidRPr="001131FC">
              <w:rPr>
                <w:rFonts w:cs="Times New Roman"/>
                <w:sz w:val="20"/>
                <w:szCs w:val="20"/>
              </w:rPr>
              <w:t>:</w:t>
            </w:r>
            <w:r w:rsidR="00EA0A38" w:rsidRPr="00DC543C">
              <w:rPr>
                <w:sz w:val="20"/>
                <w:szCs w:val="20"/>
              </w:rPr>
              <w:t xml:space="preserve"> методами анализа действующего законодательства</w:t>
            </w:r>
            <w:r w:rsidR="00EA0A38">
              <w:rPr>
                <w:sz w:val="20"/>
                <w:szCs w:val="20"/>
              </w:rPr>
              <w:t>,</w:t>
            </w:r>
            <w:r w:rsidR="00EA0A38" w:rsidRPr="00DC543C">
              <w:rPr>
                <w:sz w:val="20"/>
                <w:szCs w:val="20"/>
              </w:rPr>
              <w:t xml:space="preserve"> требований нормативных документов и их </w:t>
            </w:r>
            <w:proofErr w:type="gramStart"/>
            <w:r w:rsidR="00EA0A38" w:rsidRPr="00DC543C">
              <w:rPr>
                <w:sz w:val="20"/>
                <w:szCs w:val="20"/>
              </w:rPr>
              <w:t>применение  в</w:t>
            </w:r>
            <w:proofErr w:type="gramEnd"/>
            <w:r w:rsidR="00EA0A38" w:rsidRPr="00DC543C">
              <w:rPr>
                <w:sz w:val="20"/>
                <w:szCs w:val="20"/>
              </w:rPr>
              <w:t xml:space="preserve"> профессиональной деятельности</w:t>
            </w:r>
          </w:p>
          <w:p w:rsidR="00103353" w:rsidRPr="001131FC" w:rsidRDefault="00C84663" w:rsidP="00EA0A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sz w:val="20"/>
                <w:szCs w:val="20"/>
              </w:rPr>
              <w:t xml:space="preserve"> </w:t>
            </w:r>
          </w:p>
        </w:tc>
      </w:tr>
      <w:tr w:rsidR="00103353" w:rsidRPr="00EA350A" w:rsidTr="00F470C0">
        <w:tc>
          <w:tcPr>
            <w:tcW w:w="1470" w:type="dxa"/>
          </w:tcPr>
          <w:p w:rsidR="00103353" w:rsidRPr="000115E0" w:rsidRDefault="00103353" w:rsidP="001033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b/>
                <w:sz w:val="20"/>
                <w:szCs w:val="20"/>
              </w:rPr>
              <w:t>Шкала оценивания</w:t>
            </w:r>
            <w:r w:rsidR="001131FC">
              <w:rPr>
                <w:rFonts w:cs="Times New Roman"/>
                <w:sz w:val="20"/>
                <w:szCs w:val="20"/>
              </w:rPr>
              <w:t xml:space="preserve"> </w:t>
            </w:r>
            <w:r w:rsidRPr="000115E0">
              <w:rPr>
                <w:rFonts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1891" w:type="dxa"/>
            <w:vAlign w:val="center"/>
          </w:tcPr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0–8</w:t>
            </w:r>
          </w:p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91" w:type="dxa"/>
            <w:vAlign w:val="center"/>
          </w:tcPr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9–12</w:t>
            </w:r>
          </w:p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713" w:type="dxa"/>
            <w:vAlign w:val="center"/>
          </w:tcPr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13–15</w:t>
            </w:r>
          </w:p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8" w:type="dxa"/>
            <w:vAlign w:val="center"/>
          </w:tcPr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16–18</w:t>
            </w:r>
          </w:p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хорошо</w:t>
            </w:r>
          </w:p>
        </w:tc>
        <w:tc>
          <w:tcPr>
            <w:tcW w:w="1748" w:type="dxa"/>
            <w:vAlign w:val="center"/>
          </w:tcPr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19–20</w:t>
            </w:r>
          </w:p>
          <w:p w:rsidR="00103353" w:rsidRPr="000115E0" w:rsidRDefault="00103353" w:rsidP="001033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отлично</w:t>
            </w:r>
          </w:p>
        </w:tc>
      </w:tr>
    </w:tbl>
    <w:p w:rsidR="00EF2877" w:rsidRDefault="00EF2877" w:rsidP="005B3AAD">
      <w:pPr>
        <w:pStyle w:val="afff0"/>
        <w:rPr>
          <w:caps/>
        </w:rPr>
      </w:pPr>
    </w:p>
    <w:p w:rsidR="00EF2877" w:rsidRDefault="00EF2877" w:rsidP="005B3AAD">
      <w:pPr>
        <w:pStyle w:val="afff0"/>
        <w:rPr>
          <w:caps/>
        </w:rPr>
      </w:pPr>
    </w:p>
    <w:p w:rsidR="00EF2877" w:rsidRDefault="00EF2877" w:rsidP="005B3AAD">
      <w:pPr>
        <w:pStyle w:val="afff0"/>
        <w:rPr>
          <w:caps/>
        </w:r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ffb"/>
        <w:tblW w:w="0" w:type="auto"/>
        <w:jc w:val="right"/>
        <w:tblLook w:val="04A0" w:firstRow="1" w:lastRow="0" w:firstColumn="1" w:lastColumn="0" w:noHBand="0" w:noVBand="1"/>
      </w:tblPr>
      <w:tblGrid>
        <w:gridCol w:w="682"/>
        <w:gridCol w:w="1632"/>
        <w:gridCol w:w="2237"/>
        <w:gridCol w:w="2820"/>
        <w:gridCol w:w="2824"/>
      </w:tblGrid>
      <w:tr w:rsidR="00F470C0" w:rsidRPr="00EA350A" w:rsidTr="00FA4E77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№</w:t>
            </w:r>
          </w:p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751" w:type="dxa"/>
            <w:gridSpan w:val="2"/>
            <w:vAlign w:val="center"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Оценочные средства</w:t>
            </w:r>
          </w:p>
        </w:tc>
      </w:tr>
      <w:tr w:rsidR="00F470C0" w:rsidRPr="00EA350A" w:rsidTr="00FA4E77">
        <w:trPr>
          <w:trHeight w:val="562"/>
          <w:jc w:val="right"/>
        </w:trPr>
        <w:tc>
          <w:tcPr>
            <w:tcW w:w="692" w:type="dxa"/>
            <w:vMerge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74" w:type="dxa"/>
            <w:vAlign w:val="center"/>
          </w:tcPr>
          <w:p w:rsidR="00F470C0" w:rsidRPr="006F0893" w:rsidRDefault="00F470C0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Представление в ФОС</w:t>
            </w:r>
          </w:p>
        </w:tc>
      </w:tr>
      <w:tr w:rsidR="00FA4E77" w:rsidRPr="00EA350A" w:rsidTr="00FA4E77">
        <w:trPr>
          <w:trHeight w:val="75"/>
          <w:jc w:val="right"/>
        </w:trPr>
        <w:tc>
          <w:tcPr>
            <w:tcW w:w="692" w:type="dxa"/>
            <w:vMerge w:val="restart"/>
          </w:tcPr>
          <w:p w:rsidR="00FA4E77" w:rsidRPr="006F0893" w:rsidRDefault="00FA4E77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</w:tcPr>
          <w:p w:rsidR="00FA4E77" w:rsidRPr="006F0893" w:rsidRDefault="00FA4E77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О</w:t>
            </w:r>
            <w:r w:rsidR="008B61F4" w:rsidRPr="006F0893">
              <w:rPr>
                <w:rFonts w:cs="Times New Roman"/>
                <w:sz w:val="20"/>
                <w:szCs w:val="20"/>
              </w:rPr>
              <w:t>П</w:t>
            </w:r>
            <w:r w:rsidRPr="006F0893">
              <w:rPr>
                <w:rFonts w:cs="Times New Roman"/>
                <w:sz w:val="20"/>
                <w:szCs w:val="20"/>
              </w:rPr>
              <w:t xml:space="preserve">К </w:t>
            </w:r>
            <w:r w:rsidR="008B61F4" w:rsidRPr="006F08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FA4E77" w:rsidRPr="006F0893" w:rsidRDefault="004A777E" w:rsidP="0051619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з</w:t>
            </w:r>
            <w:r w:rsidR="00FA4E77" w:rsidRPr="006F0893">
              <w:rPr>
                <w:rFonts w:cs="Times New Roman"/>
                <w:sz w:val="20"/>
                <w:szCs w:val="20"/>
              </w:rPr>
              <w:t xml:space="preserve">нать </w:t>
            </w:r>
          </w:p>
        </w:tc>
        <w:tc>
          <w:tcPr>
            <w:tcW w:w="2877" w:type="dxa"/>
          </w:tcPr>
          <w:p w:rsidR="0065173C" w:rsidRPr="006F0893" w:rsidRDefault="0065173C" w:rsidP="0051619B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Тест № 1,2,3</w:t>
            </w:r>
            <w:r w:rsidR="00276F46">
              <w:rPr>
                <w:rFonts w:ascii="Times New Roman" w:hAnsi="Times New Roman" w:cs="Times New Roman"/>
                <w:sz w:val="20"/>
                <w:szCs w:val="20"/>
              </w:rPr>
              <w:t>,4,5,6,7</w:t>
            </w:r>
          </w:p>
          <w:p w:rsidR="00FA4E77" w:rsidRPr="006F0893" w:rsidRDefault="00FA4E77" w:rsidP="0051619B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2874" w:type="dxa"/>
          </w:tcPr>
          <w:p w:rsidR="0065173C" w:rsidRPr="006F0893" w:rsidRDefault="0065173C" w:rsidP="0051619B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Фонд тестовых заданий</w:t>
            </w:r>
          </w:p>
          <w:p w:rsidR="00FA4E77" w:rsidRPr="006F0893" w:rsidRDefault="00F5259D" w:rsidP="0051619B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Темы групповых и/или индивидуальных творческих заданий</w:t>
            </w:r>
          </w:p>
        </w:tc>
      </w:tr>
      <w:tr w:rsidR="00FA4E77" w:rsidRPr="00EA350A" w:rsidTr="00FA4E77">
        <w:trPr>
          <w:trHeight w:val="75"/>
          <w:jc w:val="right"/>
        </w:trPr>
        <w:tc>
          <w:tcPr>
            <w:tcW w:w="692" w:type="dxa"/>
            <w:vMerge/>
          </w:tcPr>
          <w:p w:rsidR="00FA4E77" w:rsidRPr="006F0893" w:rsidRDefault="00FA4E77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A4E77" w:rsidRPr="006F0893" w:rsidRDefault="00FA4E77" w:rsidP="00F470C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A4E77" w:rsidRPr="006F0893" w:rsidRDefault="00FA4E77" w:rsidP="0051619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уметь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FA4E77" w:rsidRPr="006F0893" w:rsidRDefault="00BA3EF6" w:rsidP="0051619B">
            <w:pPr>
              <w:pStyle w:val="aff3"/>
              <w:spacing w:before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Разбор конкретных ситуаций</w:t>
            </w:r>
          </w:p>
        </w:tc>
        <w:tc>
          <w:tcPr>
            <w:tcW w:w="2874" w:type="dxa"/>
          </w:tcPr>
          <w:p w:rsidR="00FA4E77" w:rsidRPr="006F0893" w:rsidRDefault="00BA3EF6" w:rsidP="00E2236C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Темы групповых и/или индивидуальных заданий</w:t>
            </w:r>
          </w:p>
        </w:tc>
      </w:tr>
      <w:tr w:rsidR="00FA4E77" w:rsidRPr="00EA350A" w:rsidTr="00FA4E77">
        <w:trPr>
          <w:trHeight w:val="75"/>
          <w:jc w:val="right"/>
        </w:trPr>
        <w:tc>
          <w:tcPr>
            <w:tcW w:w="692" w:type="dxa"/>
            <w:vMerge/>
          </w:tcPr>
          <w:p w:rsidR="00FA4E77" w:rsidRPr="006F0893" w:rsidRDefault="00FA4E77" w:rsidP="00F470C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A4E77" w:rsidRPr="006F0893" w:rsidRDefault="00FA4E77" w:rsidP="00F470C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A4E77" w:rsidRPr="006F0893" w:rsidRDefault="00FA4E77" w:rsidP="0051619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владеть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FA4E77" w:rsidRPr="006F0893" w:rsidRDefault="00FA4E77" w:rsidP="0051619B">
            <w:pPr>
              <w:pStyle w:val="aff3"/>
              <w:spacing w:before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Групповая дискуссия</w:t>
            </w:r>
          </w:p>
        </w:tc>
        <w:tc>
          <w:tcPr>
            <w:tcW w:w="2874" w:type="dxa"/>
          </w:tcPr>
          <w:p w:rsidR="00FA4E77" w:rsidRPr="006F0893" w:rsidRDefault="00FA4E77" w:rsidP="0051619B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51619B" w:rsidRPr="006F0893">
              <w:rPr>
                <w:rFonts w:ascii="Times New Roman" w:hAnsi="Times New Roman" w:cs="Times New Roman"/>
                <w:sz w:val="20"/>
                <w:szCs w:val="20"/>
              </w:rPr>
              <w:t>мы эссе</w:t>
            </w:r>
            <w:r w:rsidR="00C10DDD" w:rsidRPr="006F0893">
              <w:rPr>
                <w:rFonts w:ascii="Times New Roman" w:hAnsi="Times New Roman" w:cs="Times New Roman"/>
                <w:sz w:val="20"/>
                <w:szCs w:val="20"/>
              </w:rPr>
              <w:t>, рефератов</w:t>
            </w: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E77" w:rsidRPr="006F0893" w:rsidRDefault="00FA4E77" w:rsidP="00C10DDD">
            <w:pPr>
              <w:pStyle w:val="aff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89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подготовки к </w:t>
            </w:r>
            <w:r w:rsidR="00321033"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</w:p>
        </w:tc>
      </w:tr>
    </w:tbl>
    <w:p w:rsidR="005B3AAD" w:rsidRDefault="005B3AAD" w:rsidP="005B3AAD">
      <w:pPr>
        <w:pStyle w:val="afff0"/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Промежуточная аттестация по дисциплине </w:t>
      </w:r>
      <w:r w:rsidRPr="00C12F69">
        <w:rPr>
          <w:rFonts w:cs="Times New Roman"/>
          <w:i/>
        </w:rPr>
        <w:t>«</w:t>
      </w:r>
      <w:r w:rsidR="00321033">
        <w:rPr>
          <w:rFonts w:cs="Times New Roman"/>
          <w:i/>
        </w:rPr>
        <w:t>Коммерческое использование интеллектуальной собственности</w:t>
      </w:r>
      <w:r w:rsidRPr="00C12F69">
        <w:rPr>
          <w:rFonts w:cs="Times New Roman"/>
          <w:i/>
        </w:rPr>
        <w:t>»</w:t>
      </w:r>
      <w:r>
        <w:rPr>
          <w:rFonts w:cs="Times New Roman"/>
        </w:rPr>
        <w:t xml:space="preserve"> включает в себя </w:t>
      </w:r>
      <w:r w:rsidRPr="00F61A93">
        <w:rPr>
          <w:rFonts w:cs="Times New Roman"/>
        </w:rPr>
        <w:t xml:space="preserve">теоретические </w:t>
      </w:r>
      <w:r>
        <w:rPr>
          <w:rFonts w:cs="Times New Roman"/>
        </w:rPr>
        <w:t>задания, позволяющие оценить уровень у</w:t>
      </w:r>
      <w:r w:rsidRPr="00F61A93">
        <w:rPr>
          <w:rFonts w:cs="Times New Roman"/>
        </w:rPr>
        <w:t xml:space="preserve">своения </w:t>
      </w:r>
      <w:r>
        <w:rPr>
          <w:rFonts w:cs="Times New Roman"/>
        </w:rPr>
        <w:t xml:space="preserve">обучающимися </w:t>
      </w:r>
      <w:r w:rsidRPr="00F61A93">
        <w:rPr>
          <w:rFonts w:cs="Times New Roman"/>
        </w:rPr>
        <w:t>знаний</w:t>
      </w:r>
      <w:r>
        <w:rPr>
          <w:rFonts w:cs="Times New Roman"/>
        </w:rPr>
        <w:t>,</w:t>
      </w:r>
      <w:r w:rsidRPr="00F61A93">
        <w:rPr>
          <w:rFonts w:cs="Times New Roman"/>
        </w:rPr>
        <w:t xml:space="preserve"> и практические задания, выявляющие степень </w:t>
      </w:r>
      <w:proofErr w:type="spellStart"/>
      <w:r w:rsidRPr="00F61A93"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</w:t>
      </w:r>
      <w:r w:rsidRPr="00F61A93">
        <w:rPr>
          <w:rFonts w:cs="Times New Roman"/>
        </w:rPr>
        <w:t xml:space="preserve">умений и </w:t>
      </w:r>
      <w:r>
        <w:rPr>
          <w:rFonts w:cs="Times New Roman"/>
        </w:rPr>
        <w:t>владений (см. раздел 5)</w:t>
      </w:r>
      <w:r w:rsidRPr="00F61A93">
        <w:rPr>
          <w:rFonts w:cs="Times New Roman"/>
        </w:rPr>
        <w:t>.</w:t>
      </w:r>
    </w:p>
    <w:p w:rsidR="00327174" w:rsidRDefault="00327174" w:rsidP="00327174">
      <w:pPr>
        <w:jc w:val="both"/>
        <w:rPr>
          <w:rFonts w:cs="Times New Roman"/>
        </w:rPr>
      </w:pPr>
      <w:r>
        <w:rPr>
          <w:rFonts w:cs="Times New Roman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 xml:space="preserve">,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p w:rsidR="00E2236C" w:rsidRDefault="00E2236C" w:rsidP="00327174">
      <w:pPr>
        <w:jc w:val="both"/>
        <w:rPr>
          <w:rFonts w:cs="Times New Roman"/>
        </w:rPr>
      </w:pP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D15A5A" w:rsidRPr="00810354" w:rsidTr="000E1B82">
        <w:trPr>
          <w:trHeight w:val="1022"/>
        </w:trPr>
        <w:tc>
          <w:tcPr>
            <w:tcW w:w="1242" w:type="dxa"/>
            <w:vAlign w:val="center"/>
          </w:tcPr>
          <w:p w:rsidR="00D15A5A" w:rsidRPr="00F5259D" w:rsidRDefault="00D15A5A" w:rsidP="000E1B82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D15A5A" w:rsidRPr="00F5259D" w:rsidRDefault="00D15A5A" w:rsidP="000E1B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D15A5A" w:rsidRPr="00810354" w:rsidTr="000E1B82">
        <w:tc>
          <w:tcPr>
            <w:tcW w:w="1242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«зачтено»»</w:t>
            </w:r>
          </w:p>
        </w:tc>
        <w:tc>
          <w:tcPr>
            <w:tcW w:w="7478" w:type="dxa"/>
          </w:tcPr>
          <w:p w:rsidR="00D15A5A" w:rsidRPr="00F5259D" w:rsidRDefault="00D15A5A" w:rsidP="000E1B8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D15A5A" w:rsidRPr="00810354" w:rsidTr="000E1B82">
        <w:tc>
          <w:tcPr>
            <w:tcW w:w="1242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D15A5A" w:rsidRPr="00F5259D" w:rsidRDefault="00D15A5A" w:rsidP="000E1B8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D15A5A" w:rsidRPr="00810354" w:rsidTr="000E1B82">
        <w:tc>
          <w:tcPr>
            <w:tcW w:w="1242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D15A5A" w:rsidRPr="00F5259D" w:rsidRDefault="00D15A5A" w:rsidP="000E1B8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D15A5A" w:rsidRPr="00810354" w:rsidTr="000E1B82">
        <w:tc>
          <w:tcPr>
            <w:tcW w:w="1242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D15A5A" w:rsidRPr="00F5259D" w:rsidRDefault="00D15A5A" w:rsidP="000E1B82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D15A5A" w:rsidRPr="00F5259D" w:rsidRDefault="00D15A5A" w:rsidP="000E1B8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D15A5A" w:rsidRPr="00810354" w:rsidTr="000E1B82">
        <w:tc>
          <w:tcPr>
            <w:tcW w:w="1242" w:type="dxa"/>
          </w:tcPr>
          <w:p w:rsidR="00D15A5A" w:rsidRPr="00F5259D" w:rsidRDefault="00D15A5A" w:rsidP="000E1B8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D15A5A" w:rsidRPr="00F5259D" w:rsidRDefault="00D15A5A" w:rsidP="000E1B8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D15A5A" w:rsidRPr="00F5259D" w:rsidRDefault="00D15A5A" w:rsidP="000E1B8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E2236C" w:rsidRDefault="00E2236C" w:rsidP="00DA75D7">
      <w:pPr>
        <w:jc w:val="both"/>
        <w:rPr>
          <w:rFonts w:cs="Times New Roman"/>
          <w:b/>
        </w:rPr>
      </w:pPr>
    </w:p>
    <w:p w:rsidR="00E2236C" w:rsidRDefault="00E2236C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1C3B63" w:rsidRDefault="00A81FF2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5.1 </w:t>
      </w:r>
    </w:p>
    <w:p w:rsidR="00F671D8" w:rsidRDefault="00F671D8" w:rsidP="00F671D8">
      <w:pPr>
        <w:rPr>
          <w:b/>
          <w:bCs/>
        </w:rPr>
      </w:pPr>
      <w:r>
        <w:rPr>
          <w:b/>
          <w:bCs/>
        </w:rPr>
        <w:t>Тест 1</w:t>
      </w:r>
    </w:p>
    <w:p w:rsidR="00F671D8" w:rsidRDefault="00F671D8" w:rsidP="00F671D8">
      <w:pPr>
        <w:rPr>
          <w:b/>
          <w:bCs/>
        </w:rPr>
      </w:pPr>
    </w:p>
    <w:p w:rsidR="00F671D8" w:rsidRPr="00A30A62" w:rsidRDefault="00F671D8" w:rsidP="00F671D8">
      <w:r w:rsidRPr="00A30A62">
        <w:t>1.</w:t>
      </w:r>
      <w:r>
        <w:t xml:space="preserve"> Особенностью развития современного хозяйства является</w:t>
      </w:r>
    </w:p>
    <w:p w:rsidR="00F671D8" w:rsidRDefault="00F671D8" w:rsidP="00F671D8">
      <w:r w:rsidRPr="00A30A62">
        <w:t>1)</w:t>
      </w:r>
      <w:r>
        <w:t>отказ от использования природных ресурсов</w:t>
      </w:r>
    </w:p>
    <w:p w:rsidR="00F671D8" w:rsidRPr="00B721C1" w:rsidRDefault="00F671D8" w:rsidP="00F671D8">
      <w:r>
        <w:lastRenderedPageBreak/>
        <w:t>2)бурный рост информационных технологий и инфраструктуры</w:t>
      </w:r>
    </w:p>
    <w:p w:rsidR="00F671D8" w:rsidRDefault="00F671D8" w:rsidP="00F671D8">
      <w:r>
        <w:t>3)опережающий рост сельского хозяйства</w:t>
      </w:r>
    </w:p>
    <w:p w:rsidR="00F671D8" w:rsidRDefault="00F671D8" w:rsidP="00F671D8">
      <w:r>
        <w:t>4)рост доли промышленности в общем валовом продукте</w:t>
      </w:r>
    </w:p>
    <w:p w:rsidR="00F671D8" w:rsidRDefault="00F671D8" w:rsidP="00F671D8"/>
    <w:p w:rsidR="00F671D8" w:rsidRDefault="00F671D8" w:rsidP="00F671D8">
      <w:r>
        <w:t>2. Постиндустриальное общество характеризуется</w:t>
      </w:r>
    </w:p>
    <w:p w:rsidR="00F671D8" w:rsidRPr="00AA337D" w:rsidRDefault="00F671D8" w:rsidP="00F671D8">
      <w:r>
        <w:t>1)превращением науки в производительную силу</w:t>
      </w:r>
    </w:p>
    <w:p w:rsidR="00F671D8" w:rsidRDefault="00F671D8" w:rsidP="00F671D8">
      <w:r>
        <w:t>2)снижением объема промышленного производства</w:t>
      </w:r>
    </w:p>
    <w:p w:rsidR="00F671D8" w:rsidRDefault="00F671D8" w:rsidP="00F671D8">
      <w:proofErr w:type="gramStart"/>
      <w:r>
        <w:t>3)выведением</w:t>
      </w:r>
      <w:proofErr w:type="gramEnd"/>
      <w:r>
        <w:t xml:space="preserve">  человека за пределы  производственного процесса</w:t>
      </w:r>
    </w:p>
    <w:p w:rsidR="00F671D8" w:rsidRDefault="00F671D8" w:rsidP="00F671D8">
      <w:r>
        <w:t>4)отказом от духовной деятельности</w:t>
      </w:r>
    </w:p>
    <w:p w:rsidR="00F671D8" w:rsidRDefault="00F671D8" w:rsidP="00F671D8"/>
    <w:p w:rsidR="00F671D8" w:rsidRDefault="00F671D8" w:rsidP="00F671D8">
      <w:r>
        <w:t xml:space="preserve">3. Новой сферой </w:t>
      </w:r>
      <w:proofErr w:type="gramStart"/>
      <w:r>
        <w:t>деятельности  постиндустриального</w:t>
      </w:r>
      <w:proofErr w:type="gramEnd"/>
      <w:r>
        <w:t xml:space="preserve"> общества является</w:t>
      </w:r>
    </w:p>
    <w:p w:rsidR="00F671D8" w:rsidRDefault="00F671D8" w:rsidP="00F671D8">
      <w:r>
        <w:t>1)наука</w:t>
      </w:r>
    </w:p>
    <w:p w:rsidR="00F671D8" w:rsidRDefault="00F671D8" w:rsidP="00F671D8">
      <w:r>
        <w:t>2)промышленное производство</w:t>
      </w:r>
    </w:p>
    <w:p w:rsidR="00F671D8" w:rsidRPr="00AA337D" w:rsidRDefault="00F671D8" w:rsidP="00F671D8">
      <w:r>
        <w:t>3)индустрия нематериальных активов</w:t>
      </w:r>
    </w:p>
    <w:p w:rsidR="00F671D8" w:rsidRDefault="00F671D8" w:rsidP="00F671D8">
      <w:r>
        <w:t>4)строительство</w:t>
      </w:r>
    </w:p>
    <w:p w:rsidR="00F671D8" w:rsidRDefault="00F671D8" w:rsidP="00F671D8"/>
    <w:p w:rsidR="00F671D8" w:rsidRPr="00A30A62" w:rsidRDefault="00F671D8" w:rsidP="00F671D8">
      <w:r>
        <w:t>4. В основе инновационного менеджмента лежит</w:t>
      </w:r>
    </w:p>
    <w:p w:rsidR="00F671D8" w:rsidRDefault="00F671D8" w:rsidP="00F671D8">
      <w:r>
        <w:t>1)снижение издержек</w:t>
      </w:r>
    </w:p>
    <w:p w:rsidR="00F671D8" w:rsidRDefault="00F671D8" w:rsidP="00F671D8">
      <w:r>
        <w:t>2)индивидуализация удовлетворения потребностей</w:t>
      </w:r>
    </w:p>
    <w:p w:rsidR="00F671D8" w:rsidRPr="00B721C1" w:rsidRDefault="00F671D8" w:rsidP="00F671D8">
      <w:r>
        <w:t>3)внедрение результатов научных достижений в производство</w:t>
      </w:r>
    </w:p>
    <w:p w:rsidR="00F671D8" w:rsidRDefault="00F671D8" w:rsidP="00F671D8">
      <w:r>
        <w:t>4)максимальное использование рабочей силы человека</w:t>
      </w:r>
    </w:p>
    <w:p w:rsidR="00F671D8" w:rsidRDefault="00F671D8" w:rsidP="00F671D8"/>
    <w:p w:rsidR="00F671D8" w:rsidRDefault="00F671D8" w:rsidP="00F671D8">
      <w:r>
        <w:t xml:space="preserve">5. </w:t>
      </w:r>
      <w:r w:rsidRPr="00DD771B">
        <w:t>Интеллектуальной собственностью называется</w:t>
      </w:r>
    </w:p>
    <w:p w:rsidR="00F671D8" w:rsidRDefault="00F671D8" w:rsidP="00F671D8">
      <w:r>
        <w:t>1)</w:t>
      </w:r>
      <w:r w:rsidRPr="00DD771B">
        <w:t>результат духовной деятельности</w:t>
      </w:r>
    </w:p>
    <w:p w:rsidR="00F671D8" w:rsidRDefault="00F671D8" w:rsidP="00F671D8">
      <w:r>
        <w:t>2)</w:t>
      </w:r>
      <w:r w:rsidRPr="00DD771B">
        <w:t>творческий труд</w:t>
      </w:r>
    </w:p>
    <w:p w:rsidR="00F671D8" w:rsidRPr="00B721C1" w:rsidRDefault="00F671D8" w:rsidP="00F671D8">
      <w:r>
        <w:t>3)</w:t>
      </w:r>
      <w:r w:rsidRPr="00DD771B">
        <w:t>право на владение и использование результатов творческой деятельности</w:t>
      </w:r>
    </w:p>
    <w:p w:rsidR="00F671D8" w:rsidRDefault="00F671D8" w:rsidP="00F671D8">
      <w:r>
        <w:t>4)</w:t>
      </w:r>
      <w:r w:rsidRPr="00DD771B">
        <w:t xml:space="preserve">результаты научных исследований </w:t>
      </w:r>
    </w:p>
    <w:p w:rsidR="00F671D8" w:rsidRDefault="00F671D8" w:rsidP="00F671D8"/>
    <w:p w:rsidR="00F671D8" w:rsidRDefault="00F671D8" w:rsidP="00F671D8">
      <w:r>
        <w:t xml:space="preserve">6. Научные открытия как объект интеллектуальной собственности охраняются </w:t>
      </w:r>
    </w:p>
    <w:p w:rsidR="00F671D8" w:rsidRDefault="00F671D8" w:rsidP="00F671D8">
      <w:r>
        <w:t>1)в Европейском Союзе</w:t>
      </w:r>
    </w:p>
    <w:p w:rsidR="00F671D8" w:rsidRDefault="00F671D8" w:rsidP="00F671D8">
      <w:r>
        <w:t>2)в РФ</w:t>
      </w:r>
    </w:p>
    <w:p w:rsidR="00F671D8" w:rsidRDefault="00F671D8" w:rsidP="00F671D8">
      <w:r>
        <w:t>3)в США</w:t>
      </w:r>
    </w:p>
    <w:p w:rsidR="00F671D8" w:rsidRDefault="00F671D8" w:rsidP="00F671D8">
      <w:r>
        <w:t>4)нигде не охраняются</w:t>
      </w:r>
    </w:p>
    <w:p w:rsidR="00F671D8" w:rsidRDefault="00F671D8" w:rsidP="00F671D8"/>
    <w:p w:rsidR="00F671D8" w:rsidRDefault="00F671D8" w:rsidP="00F671D8">
      <w:r>
        <w:lastRenderedPageBreak/>
        <w:t xml:space="preserve">7. Срок действия права на интеллектуальную собственность </w:t>
      </w:r>
    </w:p>
    <w:p w:rsidR="00F671D8" w:rsidRDefault="00F671D8" w:rsidP="00F671D8">
      <w:r>
        <w:t>1)ограничивается</w:t>
      </w:r>
    </w:p>
    <w:p w:rsidR="00F671D8" w:rsidRDefault="00F671D8" w:rsidP="00F671D8">
      <w:r>
        <w:t>2)не ограничивается</w:t>
      </w:r>
    </w:p>
    <w:p w:rsidR="00F671D8" w:rsidRDefault="00F671D8" w:rsidP="00F671D8">
      <w:r>
        <w:t>3)зависит от законодательства того или иного государства</w:t>
      </w:r>
    </w:p>
    <w:p w:rsidR="00F671D8" w:rsidRPr="00AA337D" w:rsidRDefault="00F671D8" w:rsidP="00F671D8">
      <w:r>
        <w:t>4)зависит от вида интеллектуальной собственности</w:t>
      </w:r>
    </w:p>
    <w:p w:rsidR="00F671D8" w:rsidRDefault="00F671D8" w:rsidP="00F671D8"/>
    <w:p w:rsidR="00F671D8" w:rsidRDefault="00F671D8" w:rsidP="00F671D8">
      <w:r>
        <w:t>8. Принцип национального режима охраны интеллектуальной собственности означает</w:t>
      </w:r>
    </w:p>
    <w:p w:rsidR="00F671D8" w:rsidRDefault="00F671D8" w:rsidP="00F671D8">
      <w:r>
        <w:t>1)преимущественную охрану прав собственных граждан</w:t>
      </w:r>
    </w:p>
    <w:p w:rsidR="00F671D8" w:rsidRDefault="00F671D8" w:rsidP="00F671D8">
      <w:r>
        <w:t>2)преимущественную защиту прав иностранных граждан</w:t>
      </w:r>
    </w:p>
    <w:p w:rsidR="00F671D8" w:rsidRDefault="00F671D8" w:rsidP="00F671D8">
      <w:r>
        <w:t>3)преимущественную защиту прав лиц без гражданства</w:t>
      </w:r>
    </w:p>
    <w:p w:rsidR="00F671D8" w:rsidRPr="001C6825" w:rsidRDefault="00F671D8" w:rsidP="00F671D8">
      <w:proofErr w:type="gramStart"/>
      <w:r>
        <w:t>4)равные</w:t>
      </w:r>
      <w:proofErr w:type="gramEnd"/>
      <w:r>
        <w:t xml:space="preserve"> условия защиты прав для всех  лиц,  вне зависимости от их гражданства</w:t>
      </w:r>
    </w:p>
    <w:p w:rsidR="00F671D8" w:rsidRDefault="00F671D8" w:rsidP="00F671D8"/>
    <w:p w:rsidR="00F671D8" w:rsidRDefault="00F671D8" w:rsidP="00F671D8">
      <w:r>
        <w:t>9. Для осуществления контроля над</w:t>
      </w:r>
      <w:r w:rsidRPr="00936324">
        <w:t xml:space="preserve"> перемещением объекта ИС чере</w:t>
      </w:r>
      <w:r>
        <w:t>з границу необходимо внести его</w:t>
      </w:r>
    </w:p>
    <w:p w:rsidR="00F671D8" w:rsidRDefault="00F671D8" w:rsidP="00F671D8">
      <w:r>
        <w:t>1)</w:t>
      </w:r>
      <w:r w:rsidRPr="00936324">
        <w:t>в государственный р</w:t>
      </w:r>
      <w:r>
        <w:t>еестр по охране товарных знаков</w:t>
      </w:r>
    </w:p>
    <w:p w:rsidR="00F671D8" w:rsidRPr="00AA337D" w:rsidRDefault="00F671D8" w:rsidP="00F671D8">
      <w:r>
        <w:t>2)в таможенный реестр объектов ИС</w:t>
      </w:r>
    </w:p>
    <w:p w:rsidR="00F671D8" w:rsidRPr="00B67FE7" w:rsidRDefault="00F671D8" w:rsidP="00F671D8">
      <w:r>
        <w:t>3)в банк данных ВИНИТИ</w:t>
      </w:r>
    </w:p>
    <w:p w:rsidR="00F671D8" w:rsidRPr="005D7C32" w:rsidRDefault="00F671D8" w:rsidP="00F671D8">
      <w:r w:rsidRPr="00B67FE7">
        <w:t>4)</w:t>
      </w:r>
      <w:r>
        <w:t>в перечень нематериальных активов</w:t>
      </w:r>
    </w:p>
    <w:p w:rsidR="00F671D8" w:rsidRDefault="00F671D8" w:rsidP="00F671D8"/>
    <w:p w:rsidR="00F671D8" w:rsidRDefault="00F671D8" w:rsidP="00F671D8">
      <w:r>
        <w:t>10. Ф</w:t>
      </w:r>
      <w:r w:rsidRPr="00936324">
        <w:t>ункции по осуществлению экспортног</w:t>
      </w:r>
      <w:r>
        <w:t>о контроля над</w:t>
      </w:r>
      <w:r w:rsidRPr="00936324">
        <w:t xml:space="preserve"> объектами ИС в </w:t>
      </w:r>
      <w:r>
        <w:t>РФ возложены на</w:t>
      </w:r>
    </w:p>
    <w:p w:rsidR="00F671D8" w:rsidRDefault="00F671D8" w:rsidP="00F671D8">
      <w:r>
        <w:t>1)Управление пограничными войсками</w:t>
      </w:r>
    </w:p>
    <w:p w:rsidR="00F671D8" w:rsidRPr="00AA337D" w:rsidRDefault="00F671D8" w:rsidP="00F671D8">
      <w:r>
        <w:t>2)Патентное ведомство</w:t>
      </w:r>
    </w:p>
    <w:p w:rsidR="00F671D8" w:rsidRDefault="00F671D8" w:rsidP="00F671D8">
      <w:r>
        <w:t>3)</w:t>
      </w:r>
      <w:r w:rsidRPr="00936324">
        <w:t>УВД</w:t>
      </w:r>
    </w:p>
    <w:p w:rsidR="00F671D8" w:rsidRPr="00936324" w:rsidRDefault="00F671D8" w:rsidP="00F671D8">
      <w:r>
        <w:t>4)ФСБ</w:t>
      </w:r>
    </w:p>
    <w:p w:rsidR="00F671D8" w:rsidRPr="00936324" w:rsidRDefault="00F671D8" w:rsidP="00F671D8"/>
    <w:p w:rsidR="00F671D8" w:rsidRDefault="00E2236C" w:rsidP="00F671D8">
      <w:pPr>
        <w:rPr>
          <w:b/>
          <w:bCs/>
        </w:rPr>
      </w:pPr>
      <w:r>
        <w:rPr>
          <w:b/>
          <w:bCs/>
        </w:rPr>
        <w:t>Тест 2</w:t>
      </w:r>
      <w:r w:rsidR="00F671D8">
        <w:rPr>
          <w:b/>
          <w:bCs/>
        </w:rPr>
        <w:t xml:space="preserve"> </w:t>
      </w:r>
      <w:r w:rsidR="00F671D8" w:rsidRPr="00182837">
        <w:rPr>
          <w:b/>
          <w:bCs/>
        </w:rPr>
        <w:t xml:space="preserve"> </w:t>
      </w:r>
    </w:p>
    <w:p w:rsidR="00F671D8" w:rsidRDefault="00F671D8" w:rsidP="00F671D8">
      <w:pPr>
        <w:rPr>
          <w:b/>
          <w:bCs/>
        </w:rPr>
      </w:pPr>
    </w:p>
    <w:p w:rsidR="00F671D8" w:rsidRPr="00591631" w:rsidRDefault="00F671D8" w:rsidP="00F671D8">
      <w:r>
        <w:t>1</w:t>
      </w:r>
      <w:r w:rsidRPr="00182837">
        <w:t>.</w:t>
      </w:r>
      <w:r>
        <w:rPr>
          <w:b/>
          <w:bCs/>
        </w:rPr>
        <w:t xml:space="preserve"> </w:t>
      </w:r>
      <w:r w:rsidRPr="00182837">
        <w:t>К законодательству по охране промышленной собственности не относится</w:t>
      </w:r>
    </w:p>
    <w:p w:rsidR="00F671D8" w:rsidRPr="00591631" w:rsidRDefault="00F671D8" w:rsidP="00F671D8">
      <w:r w:rsidRPr="00182837">
        <w:t>1)Патентный закон РФ</w:t>
      </w:r>
    </w:p>
    <w:p w:rsidR="00F671D8" w:rsidRPr="00591631" w:rsidRDefault="00F671D8" w:rsidP="00F671D8">
      <w:r w:rsidRPr="00182837">
        <w:t xml:space="preserve">2)Закон </w:t>
      </w:r>
      <w:r>
        <w:t>РФ «О селекционных достижениях</w:t>
      </w:r>
    </w:p>
    <w:p w:rsidR="00F671D8" w:rsidRPr="00591631" w:rsidRDefault="00F671D8" w:rsidP="00F671D8">
      <w:r w:rsidRPr="00182837">
        <w:t>3)Закон РФ «О товарных знаках…»</w:t>
      </w:r>
    </w:p>
    <w:p w:rsidR="00F671D8" w:rsidRDefault="00F671D8" w:rsidP="00F671D8">
      <w:r w:rsidRPr="00182837">
        <w:t>4)Закон о защите прав потребителей</w:t>
      </w:r>
    </w:p>
    <w:p w:rsidR="00F671D8" w:rsidRDefault="00F671D8" w:rsidP="00F671D8"/>
    <w:p w:rsidR="00F671D8" w:rsidRPr="00591631" w:rsidRDefault="00F671D8" w:rsidP="00F671D8">
      <w:r>
        <w:t xml:space="preserve">2. </w:t>
      </w:r>
      <w:r w:rsidRPr="00182837">
        <w:t>Исполнительская деятельность артистов как объект интеллектуа</w:t>
      </w:r>
      <w:r>
        <w:t xml:space="preserve">льной собственности относится </w:t>
      </w:r>
    </w:p>
    <w:p w:rsidR="00F671D8" w:rsidRPr="00591631" w:rsidRDefault="00F671D8" w:rsidP="00F671D8">
      <w:r w:rsidRPr="00182837">
        <w:t>1)</w:t>
      </w:r>
      <w:r>
        <w:t xml:space="preserve">к </w:t>
      </w:r>
      <w:r w:rsidRPr="00182837">
        <w:t>нетрадиционным объектам ИС</w:t>
      </w:r>
    </w:p>
    <w:p w:rsidR="00F671D8" w:rsidRDefault="00F671D8" w:rsidP="00F671D8">
      <w:r w:rsidRPr="00182837">
        <w:t>2)</w:t>
      </w:r>
      <w:r>
        <w:t xml:space="preserve">к </w:t>
      </w:r>
      <w:r w:rsidRPr="00182837">
        <w:t>объект</w:t>
      </w:r>
      <w:r>
        <w:t>ам, охраняемым патентным законом</w:t>
      </w:r>
    </w:p>
    <w:p w:rsidR="00F671D8" w:rsidRDefault="00F671D8" w:rsidP="00F671D8">
      <w:proofErr w:type="gramStart"/>
      <w:r>
        <w:t>3)к</w:t>
      </w:r>
      <w:proofErr w:type="gramEnd"/>
      <w:r>
        <w:t xml:space="preserve"> </w:t>
      </w:r>
      <w:r w:rsidRPr="00182837">
        <w:t>объектам, охраняемым  законом « Об авторском праве и смежных правах»</w:t>
      </w:r>
    </w:p>
    <w:p w:rsidR="00F671D8" w:rsidRDefault="00F671D8" w:rsidP="00F671D8">
      <w:pPr>
        <w:tabs>
          <w:tab w:val="num" w:pos="0"/>
        </w:tabs>
      </w:pPr>
      <w:r w:rsidRPr="00182837">
        <w:t>4)</w:t>
      </w:r>
      <w:r>
        <w:t xml:space="preserve">к </w:t>
      </w:r>
      <w:r w:rsidRPr="00182837">
        <w:t>эксклюзивным объектам</w:t>
      </w:r>
    </w:p>
    <w:p w:rsidR="00F671D8" w:rsidRDefault="00F671D8" w:rsidP="00F671D8">
      <w:pPr>
        <w:tabs>
          <w:tab w:val="num" w:pos="0"/>
        </w:tabs>
      </w:pPr>
    </w:p>
    <w:p w:rsidR="00F671D8" w:rsidRDefault="00F671D8" w:rsidP="00F671D8">
      <w:pPr>
        <w:tabs>
          <w:tab w:val="num" w:pos="0"/>
        </w:tabs>
      </w:pPr>
      <w:r>
        <w:t xml:space="preserve">3. </w:t>
      </w:r>
      <w:r w:rsidRPr="005076F5">
        <w:t>Авторск</w:t>
      </w:r>
      <w:r>
        <w:t>ое право не распространяется на</w:t>
      </w:r>
    </w:p>
    <w:p w:rsidR="00F671D8" w:rsidRDefault="00F671D8" w:rsidP="00F671D8">
      <w:pPr>
        <w:tabs>
          <w:tab w:val="num" w:pos="0"/>
        </w:tabs>
      </w:pPr>
      <w:r>
        <w:t>1)произведения науки</w:t>
      </w:r>
    </w:p>
    <w:p w:rsidR="00F671D8" w:rsidRDefault="00F671D8" w:rsidP="00F671D8">
      <w:pPr>
        <w:tabs>
          <w:tab w:val="num" w:pos="0"/>
        </w:tabs>
      </w:pPr>
      <w:r>
        <w:t>2)открытия</w:t>
      </w:r>
    </w:p>
    <w:p w:rsidR="00F671D8" w:rsidRDefault="00F671D8" w:rsidP="00F671D8">
      <w:pPr>
        <w:tabs>
          <w:tab w:val="num" w:pos="0"/>
        </w:tabs>
      </w:pPr>
      <w:r>
        <w:t>3)произведения литературы</w:t>
      </w:r>
    </w:p>
    <w:p w:rsidR="00F671D8" w:rsidRDefault="00F671D8" w:rsidP="00F671D8">
      <w:pPr>
        <w:tabs>
          <w:tab w:val="num" w:pos="0"/>
        </w:tabs>
      </w:pPr>
      <w:r>
        <w:t>4)живопись</w:t>
      </w:r>
    </w:p>
    <w:p w:rsidR="00F671D8" w:rsidRDefault="00F671D8" w:rsidP="00F671D8">
      <w:pPr>
        <w:tabs>
          <w:tab w:val="num" w:pos="0"/>
        </w:tabs>
      </w:pPr>
    </w:p>
    <w:p w:rsidR="00F671D8" w:rsidRDefault="00F671D8" w:rsidP="00F671D8">
      <w:pPr>
        <w:tabs>
          <w:tab w:val="num" w:pos="0"/>
        </w:tabs>
      </w:pPr>
      <w:r>
        <w:t>4. Авторское право (копирайт) распространяется на</w:t>
      </w:r>
    </w:p>
    <w:p w:rsidR="00F671D8" w:rsidRDefault="00F671D8" w:rsidP="00F671D8">
      <w:pPr>
        <w:tabs>
          <w:tab w:val="num" w:pos="0"/>
        </w:tabs>
      </w:pPr>
      <w:r>
        <w:t>1)литературные произведения</w:t>
      </w:r>
    </w:p>
    <w:p w:rsidR="00F671D8" w:rsidRDefault="00F671D8" w:rsidP="00F671D8">
      <w:pPr>
        <w:tabs>
          <w:tab w:val="num" w:pos="0"/>
        </w:tabs>
      </w:pPr>
      <w:r>
        <w:t>2)изобретение</w:t>
      </w:r>
    </w:p>
    <w:p w:rsidR="00F671D8" w:rsidRDefault="00F671D8" w:rsidP="00F671D8">
      <w:pPr>
        <w:tabs>
          <w:tab w:val="num" w:pos="0"/>
        </w:tabs>
      </w:pPr>
      <w:r>
        <w:t>3)ноу – ха</w:t>
      </w:r>
      <w:r w:rsidR="00C20624">
        <w:t>у</w:t>
      </w:r>
    </w:p>
    <w:p w:rsidR="00F671D8" w:rsidRDefault="00F671D8" w:rsidP="00F671D8">
      <w:pPr>
        <w:tabs>
          <w:tab w:val="num" w:pos="0"/>
        </w:tabs>
      </w:pPr>
      <w:r>
        <w:t>4)товарные знаки</w:t>
      </w:r>
    </w:p>
    <w:p w:rsidR="00F671D8" w:rsidRDefault="00F671D8" w:rsidP="00F671D8">
      <w:pPr>
        <w:tabs>
          <w:tab w:val="num" w:pos="0"/>
        </w:tabs>
      </w:pPr>
    </w:p>
    <w:p w:rsidR="00F671D8" w:rsidRDefault="00F671D8" w:rsidP="00F671D8">
      <w:pPr>
        <w:tabs>
          <w:tab w:val="num" w:pos="0"/>
        </w:tabs>
      </w:pPr>
      <w:r>
        <w:t xml:space="preserve">5. Авторское право распространяется на оригинальные произведения, выраженные </w:t>
      </w:r>
      <w:proofErr w:type="gramStart"/>
      <w:r>
        <w:t>в  виде</w:t>
      </w:r>
      <w:proofErr w:type="gramEnd"/>
    </w:p>
    <w:p w:rsidR="00F671D8" w:rsidRDefault="00F671D8" w:rsidP="00F671D8">
      <w:pPr>
        <w:tabs>
          <w:tab w:val="num" w:pos="0"/>
        </w:tabs>
      </w:pPr>
      <w:r>
        <w:t>1)рукописи</w:t>
      </w:r>
    </w:p>
    <w:p w:rsidR="00F671D8" w:rsidRDefault="00F671D8" w:rsidP="00F671D8">
      <w:pPr>
        <w:tabs>
          <w:tab w:val="num" w:pos="0"/>
        </w:tabs>
      </w:pPr>
      <w:r>
        <w:t>2)публичного выступления</w:t>
      </w:r>
    </w:p>
    <w:p w:rsidR="00F671D8" w:rsidRDefault="00F671D8" w:rsidP="00F671D8">
      <w:pPr>
        <w:tabs>
          <w:tab w:val="num" w:pos="0"/>
        </w:tabs>
      </w:pPr>
      <w:r>
        <w:t>3)сюжета произведения в голове автора</w:t>
      </w:r>
    </w:p>
    <w:p w:rsidR="00F671D8" w:rsidRDefault="00F671D8" w:rsidP="00F671D8">
      <w:pPr>
        <w:tabs>
          <w:tab w:val="num" w:pos="0"/>
        </w:tabs>
      </w:pPr>
      <w:r>
        <w:t>4)идеи создания произведения</w:t>
      </w:r>
    </w:p>
    <w:p w:rsidR="00F671D8" w:rsidRDefault="00F671D8" w:rsidP="00F671D8">
      <w:pPr>
        <w:tabs>
          <w:tab w:val="num" w:pos="0"/>
        </w:tabs>
      </w:pPr>
    </w:p>
    <w:p w:rsidR="00F671D8" w:rsidRDefault="00F671D8" w:rsidP="00F671D8">
      <w:pPr>
        <w:tabs>
          <w:tab w:val="num" w:pos="0"/>
        </w:tabs>
      </w:pPr>
      <w:r>
        <w:t>6. База данных – это</w:t>
      </w:r>
    </w:p>
    <w:p w:rsidR="00F671D8" w:rsidRDefault="00F671D8" w:rsidP="00F671D8">
      <w:pPr>
        <w:tabs>
          <w:tab w:val="num" w:pos="0"/>
        </w:tabs>
      </w:pPr>
      <w:r>
        <w:t>1)любая совокупность данных</w:t>
      </w:r>
    </w:p>
    <w:p w:rsidR="00F671D8" w:rsidRDefault="00F671D8" w:rsidP="00F671D8">
      <w:pPr>
        <w:tabs>
          <w:tab w:val="num" w:pos="0"/>
        </w:tabs>
      </w:pPr>
      <w:r>
        <w:t>2)совокупность данных, систематизированная для обработки на ЭВМ</w:t>
      </w:r>
    </w:p>
    <w:p w:rsidR="00F671D8" w:rsidRDefault="00F671D8" w:rsidP="00F671D8">
      <w:pPr>
        <w:tabs>
          <w:tab w:val="num" w:pos="0"/>
        </w:tabs>
      </w:pPr>
      <w:r>
        <w:t>3)совокупность данных, логически связанных между собой</w:t>
      </w:r>
    </w:p>
    <w:p w:rsidR="00F671D8" w:rsidRDefault="00F671D8" w:rsidP="00F671D8">
      <w:pPr>
        <w:ind w:hanging="720"/>
      </w:pPr>
      <w:r>
        <w:t xml:space="preserve">   </w:t>
      </w:r>
      <w:r>
        <w:tab/>
        <w:t>4)совокупность данных в числовом выражении</w:t>
      </w:r>
    </w:p>
    <w:p w:rsidR="00F671D8" w:rsidRDefault="00F671D8" w:rsidP="00F671D8">
      <w:r>
        <w:t xml:space="preserve">  </w:t>
      </w:r>
    </w:p>
    <w:p w:rsidR="00F671D8" w:rsidRDefault="00F671D8" w:rsidP="00F671D8">
      <w:r>
        <w:t>7. Изобретение – это</w:t>
      </w:r>
    </w:p>
    <w:p w:rsidR="00F671D8" w:rsidRDefault="00F671D8" w:rsidP="00F671D8">
      <w:r>
        <w:lastRenderedPageBreak/>
        <w:t>1)новое, обладающее существенными отличиями техническое решение задачи</w:t>
      </w:r>
    </w:p>
    <w:p w:rsidR="00F671D8" w:rsidRDefault="00F671D8" w:rsidP="00F671D8">
      <w:r>
        <w:t>2)новое конструкторское решение</w:t>
      </w:r>
    </w:p>
    <w:p w:rsidR="00F671D8" w:rsidRDefault="00F671D8" w:rsidP="00F671D8">
      <w:r>
        <w:t>3)новое дизайнерское решение</w:t>
      </w:r>
    </w:p>
    <w:p w:rsidR="00F671D8" w:rsidRPr="00CC5E2B" w:rsidRDefault="00F671D8" w:rsidP="00F671D8">
      <w:r>
        <w:t>4)новое научное решение</w:t>
      </w:r>
    </w:p>
    <w:p w:rsidR="00F671D8" w:rsidRPr="00B721C1" w:rsidRDefault="00F671D8" w:rsidP="00F671D8"/>
    <w:p w:rsidR="00F671D8" w:rsidRPr="00CC5E2B" w:rsidRDefault="00F671D8" w:rsidP="00F671D8">
      <w:r>
        <w:t>8. Ноу – хау – это</w:t>
      </w:r>
    </w:p>
    <w:p w:rsidR="00F671D8" w:rsidRPr="00CC5E2B" w:rsidRDefault="00F671D8" w:rsidP="00F671D8">
      <w:r>
        <w:t>1)любая секретная информация</w:t>
      </w:r>
    </w:p>
    <w:p w:rsidR="00F671D8" w:rsidRPr="00CC5E2B" w:rsidRDefault="00F671D8" w:rsidP="00F671D8">
      <w:pPr>
        <w:rPr>
          <w:sz w:val="18"/>
          <w:szCs w:val="18"/>
        </w:rPr>
      </w:pPr>
      <w:r>
        <w:t>2)знания технического характера</w:t>
      </w:r>
      <w:r>
        <w:rPr>
          <w:sz w:val="18"/>
          <w:szCs w:val="18"/>
        </w:rPr>
        <w:t xml:space="preserve"> </w:t>
      </w:r>
    </w:p>
    <w:p w:rsidR="00F671D8" w:rsidRPr="00CC5E2B" w:rsidRDefault="00F671D8" w:rsidP="00F671D8">
      <w:r>
        <w:t>3)знания, пригодные для хозяйственного использования</w:t>
      </w:r>
    </w:p>
    <w:p w:rsidR="00F671D8" w:rsidRPr="00B721C1" w:rsidRDefault="00F671D8" w:rsidP="00F671D8">
      <w:proofErr w:type="gramStart"/>
      <w:r>
        <w:t>4)полностью</w:t>
      </w:r>
      <w:proofErr w:type="gramEnd"/>
      <w:r>
        <w:t xml:space="preserve"> или частично конфиденциальные знания, применимые для </w:t>
      </w:r>
      <w:r w:rsidRPr="00B721C1">
        <w:t xml:space="preserve"> </w:t>
      </w:r>
      <w:r>
        <w:t>производственной или   хозяйственной  деятельности</w:t>
      </w:r>
    </w:p>
    <w:p w:rsidR="00F671D8" w:rsidRPr="00B721C1" w:rsidRDefault="00F671D8" w:rsidP="00F671D8"/>
    <w:p w:rsidR="00F671D8" w:rsidRDefault="00F671D8" w:rsidP="00F671D8">
      <w:r>
        <w:t>9. Сущностью промышленного образца является</w:t>
      </w:r>
    </w:p>
    <w:p w:rsidR="00F671D8" w:rsidRDefault="00F671D8" w:rsidP="00F671D8">
      <w:proofErr w:type="gramStart"/>
      <w:r>
        <w:t>1)художественное</w:t>
      </w:r>
      <w:proofErr w:type="gramEnd"/>
      <w:r>
        <w:t xml:space="preserve">  решение, определяющее внешний вид продукции</w:t>
      </w:r>
    </w:p>
    <w:p w:rsidR="00F671D8" w:rsidRDefault="00F671D8" w:rsidP="00F671D8">
      <w:r>
        <w:t>2)конструкторское решение продукции</w:t>
      </w:r>
    </w:p>
    <w:p w:rsidR="00F671D8" w:rsidRDefault="00F671D8" w:rsidP="00F671D8">
      <w:r>
        <w:t>3)технический уровень продукции</w:t>
      </w:r>
    </w:p>
    <w:p w:rsidR="00F671D8" w:rsidRDefault="00F671D8" w:rsidP="00F671D8">
      <w:r>
        <w:t>4) художественное и конструкторское решение, определяющее внешний вид продукции</w:t>
      </w:r>
    </w:p>
    <w:p w:rsidR="00F671D8" w:rsidRDefault="00F671D8" w:rsidP="00F671D8"/>
    <w:p w:rsidR="00F671D8" w:rsidRDefault="00F671D8" w:rsidP="00F671D8">
      <w:r>
        <w:t>10. Функции товарных знаков и знаков обслуживания состоят в том, чтобы</w:t>
      </w:r>
    </w:p>
    <w:p w:rsidR="00F671D8" w:rsidRDefault="00F671D8" w:rsidP="00F671D8">
      <w:r>
        <w:t>1)указать на производителя товара</w:t>
      </w:r>
    </w:p>
    <w:p w:rsidR="00F671D8" w:rsidRPr="00CC5E2B" w:rsidRDefault="00F671D8" w:rsidP="00F671D8">
      <w:r>
        <w:t>2)определить цену товара</w:t>
      </w:r>
    </w:p>
    <w:p w:rsidR="00F671D8" w:rsidRPr="00CC5E2B" w:rsidRDefault="00F671D8" w:rsidP="00F671D8">
      <w:r>
        <w:t>3)выделить товар (услугу) из множества аналогичных предложений</w:t>
      </w:r>
    </w:p>
    <w:p w:rsidR="00F671D8" w:rsidRDefault="00F671D8" w:rsidP="00F671D8">
      <w:r>
        <w:t>4) охарактеризовать потребительские свойства товара</w:t>
      </w:r>
    </w:p>
    <w:p w:rsidR="00F671D8" w:rsidRDefault="00F671D8" w:rsidP="00F671D8">
      <w:pPr>
        <w:ind w:left="720"/>
      </w:pPr>
    </w:p>
    <w:p w:rsidR="00F671D8" w:rsidRPr="008D13CA" w:rsidRDefault="00F671D8" w:rsidP="00F671D8">
      <w:pPr>
        <w:outlineLvl w:val="0"/>
        <w:rPr>
          <w:b/>
          <w:bCs/>
        </w:rPr>
      </w:pPr>
      <w:r>
        <w:rPr>
          <w:b/>
          <w:bCs/>
        </w:rPr>
        <w:t>Тест</w:t>
      </w:r>
      <w:r w:rsidR="00E2236C">
        <w:rPr>
          <w:b/>
          <w:bCs/>
        </w:rPr>
        <w:t xml:space="preserve"> 3</w:t>
      </w:r>
      <w:r w:rsidRPr="008D13CA">
        <w:rPr>
          <w:b/>
          <w:bCs/>
        </w:rPr>
        <w:t xml:space="preserve"> </w:t>
      </w:r>
    </w:p>
    <w:p w:rsidR="00F671D8" w:rsidRDefault="00F671D8" w:rsidP="00F671D8">
      <w:r>
        <w:t xml:space="preserve">1. Закон РФ «Об авторском праве </w:t>
      </w:r>
      <w:proofErr w:type="gramStart"/>
      <w:r>
        <w:t>и  смежных</w:t>
      </w:r>
      <w:proofErr w:type="gramEnd"/>
      <w:r>
        <w:t xml:space="preserve"> правах» разработан в соответствие с    принципами</w:t>
      </w:r>
    </w:p>
    <w:p w:rsidR="00F671D8" w:rsidRDefault="00F671D8" w:rsidP="00F671D8">
      <w:r>
        <w:t>1)Парижской конвенции</w:t>
      </w:r>
    </w:p>
    <w:p w:rsidR="00F671D8" w:rsidRDefault="00F671D8" w:rsidP="00F671D8">
      <w:r>
        <w:t>2) Болонской конвенции</w:t>
      </w:r>
    </w:p>
    <w:p w:rsidR="00F671D8" w:rsidRDefault="00F671D8" w:rsidP="00F671D8">
      <w:r>
        <w:t>3)Женевской конвенции</w:t>
      </w:r>
    </w:p>
    <w:p w:rsidR="00F671D8" w:rsidRDefault="00F671D8" w:rsidP="00F671D8">
      <w:r>
        <w:t>4)Бернской конвенции</w:t>
      </w:r>
    </w:p>
    <w:p w:rsidR="00F671D8" w:rsidRDefault="00F671D8" w:rsidP="00F671D8"/>
    <w:p w:rsidR="00F671D8" w:rsidRDefault="00F671D8" w:rsidP="00F671D8">
      <w:r>
        <w:t>2. Принцип автоматической защиты авторских прав предусматривает</w:t>
      </w:r>
    </w:p>
    <w:p w:rsidR="00F671D8" w:rsidRDefault="00F671D8" w:rsidP="00F671D8">
      <w:r>
        <w:lastRenderedPageBreak/>
        <w:t>1)регистрацию произведений</w:t>
      </w:r>
    </w:p>
    <w:p w:rsidR="00F671D8" w:rsidRDefault="00F671D8" w:rsidP="00F671D8">
      <w:r>
        <w:t>2)депонирование произведений</w:t>
      </w:r>
    </w:p>
    <w:p w:rsidR="00F671D8" w:rsidRDefault="00F671D8" w:rsidP="00F671D8">
      <w:r>
        <w:t>3)регистрацию в ВИНИТИ</w:t>
      </w:r>
    </w:p>
    <w:p w:rsidR="00F671D8" w:rsidRDefault="00F671D8" w:rsidP="00F671D8">
      <w:r>
        <w:t>4)не требует выполнения каких-либо формальностей</w:t>
      </w:r>
    </w:p>
    <w:p w:rsidR="00F671D8" w:rsidRDefault="00F671D8" w:rsidP="00F671D8"/>
    <w:p w:rsidR="00F671D8" w:rsidRDefault="00F671D8" w:rsidP="00F671D8">
      <w:r>
        <w:t>3. Охрана авторских прав на базы данных осуществляется в соответствии с законами РФ</w:t>
      </w:r>
    </w:p>
    <w:p w:rsidR="00F671D8" w:rsidRDefault="00F671D8" w:rsidP="00F671D8">
      <w:r>
        <w:t>1)«Об авторском праве и смежных правах»</w:t>
      </w:r>
    </w:p>
    <w:p w:rsidR="00F671D8" w:rsidRDefault="00F671D8" w:rsidP="00F671D8">
      <w:r>
        <w:t>2)«О правовой охране программ для ЭВМ и баз данных»</w:t>
      </w:r>
    </w:p>
    <w:p w:rsidR="00F671D8" w:rsidRDefault="00F671D8" w:rsidP="00F671D8">
      <w:r>
        <w:t>3)оба закона верны</w:t>
      </w:r>
    </w:p>
    <w:p w:rsidR="00F671D8" w:rsidRDefault="00F671D8" w:rsidP="00F671D8">
      <w:r>
        <w:t>4) не предусмотрена</w:t>
      </w:r>
    </w:p>
    <w:p w:rsidR="00F671D8" w:rsidRDefault="00F671D8" w:rsidP="00F671D8"/>
    <w:p w:rsidR="00F671D8" w:rsidRDefault="00F671D8" w:rsidP="00F671D8">
      <w:r>
        <w:t xml:space="preserve">4. </w:t>
      </w:r>
      <w:proofErr w:type="gramStart"/>
      <w:r>
        <w:t>Право  авторства</w:t>
      </w:r>
      <w:proofErr w:type="gramEnd"/>
      <w:r>
        <w:t xml:space="preserve">  распространяется на</w:t>
      </w:r>
    </w:p>
    <w:p w:rsidR="00F671D8" w:rsidRDefault="00F671D8" w:rsidP="00F671D8">
      <w:pPr>
        <w:outlineLvl w:val="0"/>
      </w:pPr>
      <w:r>
        <w:t>1)подлинное имя автора</w:t>
      </w:r>
    </w:p>
    <w:p w:rsidR="00F671D8" w:rsidRDefault="00F671D8" w:rsidP="00F671D8">
      <w:pPr>
        <w:outlineLvl w:val="0"/>
      </w:pPr>
      <w:r>
        <w:t>2)псевдоним</w:t>
      </w:r>
    </w:p>
    <w:p w:rsidR="00F671D8" w:rsidRDefault="00F671D8" w:rsidP="00F671D8">
      <w:pPr>
        <w:outlineLvl w:val="0"/>
      </w:pPr>
      <w:r>
        <w:t>3)издателя</w:t>
      </w:r>
    </w:p>
    <w:p w:rsidR="00F671D8" w:rsidRDefault="00F671D8" w:rsidP="00F671D8">
      <w:pPr>
        <w:outlineLvl w:val="0"/>
      </w:pPr>
      <w:r>
        <w:t>4)редактора</w:t>
      </w:r>
    </w:p>
    <w:p w:rsidR="00F671D8" w:rsidRDefault="00F671D8" w:rsidP="00F671D8"/>
    <w:p w:rsidR="00F671D8" w:rsidRDefault="00F671D8" w:rsidP="00F671D8">
      <w:r>
        <w:t>5. К неимущественным правам автора относится</w:t>
      </w:r>
      <w:r w:rsidRPr="001C6825">
        <w:t xml:space="preserve"> </w:t>
      </w:r>
      <w:r>
        <w:t>право на</w:t>
      </w:r>
    </w:p>
    <w:p w:rsidR="00F671D8" w:rsidRDefault="00F671D8" w:rsidP="00F671D8">
      <w:r>
        <w:t>1)воспроизведение</w:t>
      </w:r>
    </w:p>
    <w:p w:rsidR="00F671D8" w:rsidRDefault="00F671D8" w:rsidP="00F671D8">
      <w:r>
        <w:t>2)защиту репутации</w:t>
      </w:r>
    </w:p>
    <w:p w:rsidR="00F671D8" w:rsidRDefault="00F671D8" w:rsidP="00F671D8">
      <w:r>
        <w:t>3)обнародование произведения</w:t>
      </w:r>
    </w:p>
    <w:p w:rsidR="00F671D8" w:rsidRDefault="00F671D8" w:rsidP="00F671D8">
      <w:r>
        <w:t>4)защиту репутации и право на обнародование произведения</w:t>
      </w:r>
    </w:p>
    <w:p w:rsidR="00F671D8" w:rsidRDefault="00F671D8" w:rsidP="00F671D8"/>
    <w:p w:rsidR="00F671D8" w:rsidRDefault="00F671D8" w:rsidP="00F671D8">
      <w:r>
        <w:t>6. Право на перевод</w:t>
      </w:r>
    </w:p>
    <w:p w:rsidR="00F671D8" w:rsidRDefault="00F671D8" w:rsidP="00F671D8">
      <w:r>
        <w:t>1)относится к имущественным правам автора</w:t>
      </w:r>
    </w:p>
    <w:p w:rsidR="00F671D8" w:rsidRDefault="00F671D8" w:rsidP="00F671D8">
      <w:r>
        <w:t>2)не относится</w:t>
      </w:r>
    </w:p>
    <w:p w:rsidR="00F671D8" w:rsidRDefault="00F671D8" w:rsidP="00F671D8">
      <w:r>
        <w:t>3)относится частично</w:t>
      </w:r>
    </w:p>
    <w:p w:rsidR="00F671D8" w:rsidRDefault="00F671D8" w:rsidP="00F671D8">
      <w:r>
        <w:t>4)законодательством не рассматривается</w:t>
      </w:r>
    </w:p>
    <w:p w:rsidR="00F671D8" w:rsidRDefault="00F671D8" w:rsidP="00F671D8"/>
    <w:p w:rsidR="00F671D8" w:rsidRDefault="00F671D8" w:rsidP="00F671D8">
      <w:r>
        <w:t>7.   Срок действия авторского права –</w:t>
      </w:r>
    </w:p>
    <w:p w:rsidR="00F671D8" w:rsidRDefault="00F671D8" w:rsidP="00F671D8">
      <w:r>
        <w:t>1)в течение жизни автора</w:t>
      </w:r>
    </w:p>
    <w:p w:rsidR="00F671D8" w:rsidRDefault="00F671D8" w:rsidP="00F671D8">
      <w:r>
        <w:t>2)50 лет</w:t>
      </w:r>
    </w:p>
    <w:p w:rsidR="00F671D8" w:rsidRDefault="00F671D8" w:rsidP="00F671D8">
      <w:r>
        <w:t>3)в течение жизни автора + 50 лет</w:t>
      </w:r>
    </w:p>
    <w:p w:rsidR="00F671D8" w:rsidRDefault="00F671D8" w:rsidP="00F671D8">
      <w:r>
        <w:t>4)10 лет</w:t>
      </w:r>
    </w:p>
    <w:p w:rsidR="00F671D8" w:rsidRDefault="00F671D8" w:rsidP="00F671D8"/>
    <w:p w:rsidR="00F671D8" w:rsidRDefault="00F671D8" w:rsidP="00F671D8">
      <w:r>
        <w:lastRenderedPageBreak/>
        <w:t>8. Авторские права могут быть завещаны</w:t>
      </w:r>
    </w:p>
    <w:p w:rsidR="00F671D8" w:rsidRDefault="00F671D8" w:rsidP="00F671D8">
      <w:r>
        <w:t>1)юридическому лицу</w:t>
      </w:r>
    </w:p>
    <w:p w:rsidR="00F671D8" w:rsidRDefault="00F671D8" w:rsidP="00F671D8">
      <w:r>
        <w:t>2)физическому лицу</w:t>
      </w:r>
    </w:p>
    <w:p w:rsidR="00F671D8" w:rsidRDefault="00F671D8" w:rsidP="00F671D8">
      <w:r>
        <w:t>3)юридическому лицу и физическому лицу</w:t>
      </w:r>
    </w:p>
    <w:p w:rsidR="00F671D8" w:rsidRDefault="00F671D8" w:rsidP="00F671D8">
      <w:r>
        <w:t>4)патентоведу</w:t>
      </w:r>
    </w:p>
    <w:p w:rsidR="00F671D8" w:rsidRDefault="00F671D8" w:rsidP="00F671D8"/>
    <w:p w:rsidR="00F671D8" w:rsidRDefault="00F671D8" w:rsidP="00F671D8">
      <w:r>
        <w:t>9. Имущественные права авторов на произведение, созданное в рамках соавторства в РФ регулируются</w:t>
      </w:r>
    </w:p>
    <w:p w:rsidR="00F671D8" w:rsidRDefault="00F671D8" w:rsidP="00F671D8">
      <w:pPr>
        <w:outlineLvl w:val="0"/>
      </w:pPr>
      <w:r>
        <w:t>1)законом РФ «Об авторском праве и смежных правах»</w:t>
      </w:r>
    </w:p>
    <w:p w:rsidR="00F671D8" w:rsidRDefault="00F671D8" w:rsidP="00F671D8">
      <w:pPr>
        <w:outlineLvl w:val="0"/>
      </w:pPr>
      <w:r>
        <w:t>2)Патентным законом РФ</w:t>
      </w:r>
    </w:p>
    <w:p w:rsidR="00F671D8" w:rsidRDefault="00F671D8" w:rsidP="00F671D8">
      <w:pPr>
        <w:outlineLvl w:val="0"/>
      </w:pPr>
      <w:r>
        <w:t>3)Соглашением авторов</w:t>
      </w:r>
    </w:p>
    <w:p w:rsidR="00F671D8" w:rsidRDefault="00F671D8" w:rsidP="00F671D8">
      <w:pPr>
        <w:outlineLvl w:val="0"/>
      </w:pPr>
      <w:r>
        <w:t>4)Конституцией РФ</w:t>
      </w:r>
    </w:p>
    <w:p w:rsidR="00F671D8" w:rsidRDefault="00F671D8" w:rsidP="00F671D8"/>
    <w:p w:rsidR="00F671D8" w:rsidRDefault="00F671D8" w:rsidP="00F671D8">
      <w:r>
        <w:t>10. Авторы произведений, включенных в энциклопедии или сборники</w:t>
      </w:r>
    </w:p>
    <w:p w:rsidR="00F671D8" w:rsidRDefault="00F671D8" w:rsidP="00F671D8">
      <w:r>
        <w:t>1)сохраняют все авторские права</w:t>
      </w:r>
    </w:p>
    <w:p w:rsidR="00F671D8" w:rsidRDefault="00F671D8" w:rsidP="00F671D8">
      <w:r>
        <w:t>2)не сохраняют</w:t>
      </w:r>
    </w:p>
    <w:p w:rsidR="00F671D8" w:rsidRDefault="00F671D8" w:rsidP="00F671D8">
      <w:r>
        <w:t>3)сохраняют только права на авторство и защиту репутации</w:t>
      </w:r>
    </w:p>
    <w:p w:rsidR="00F671D8" w:rsidRDefault="00F671D8" w:rsidP="00F671D8">
      <w:r>
        <w:t>4)закон не регламентирует</w:t>
      </w:r>
    </w:p>
    <w:p w:rsidR="00F671D8" w:rsidRDefault="00F671D8" w:rsidP="00F671D8"/>
    <w:p w:rsidR="00F671D8" w:rsidRPr="007C2924" w:rsidRDefault="00F671D8" w:rsidP="00F671D8">
      <w:pPr>
        <w:outlineLvl w:val="0"/>
        <w:rPr>
          <w:b/>
          <w:bCs/>
        </w:rPr>
      </w:pPr>
      <w:r>
        <w:rPr>
          <w:b/>
          <w:bCs/>
        </w:rPr>
        <w:t>Тест</w:t>
      </w:r>
      <w:r w:rsidR="00E2236C">
        <w:rPr>
          <w:b/>
          <w:bCs/>
        </w:rPr>
        <w:t xml:space="preserve"> 4</w:t>
      </w:r>
      <w:r w:rsidRPr="007C2924">
        <w:rPr>
          <w:b/>
          <w:bCs/>
        </w:rPr>
        <w:t xml:space="preserve"> </w:t>
      </w:r>
    </w:p>
    <w:p w:rsidR="00F671D8" w:rsidRPr="007C2924" w:rsidRDefault="00F671D8" w:rsidP="00F671D8"/>
    <w:p w:rsidR="00F671D8" w:rsidRDefault="00F671D8" w:rsidP="00F671D8">
      <w:r>
        <w:t>1. Патентным законом РФ не охраняются</w:t>
      </w:r>
    </w:p>
    <w:p w:rsidR="00F671D8" w:rsidRDefault="00F671D8" w:rsidP="00F671D8">
      <w:r>
        <w:t>1)изобретения</w:t>
      </w:r>
    </w:p>
    <w:p w:rsidR="00F671D8" w:rsidRDefault="00F671D8" w:rsidP="00F671D8">
      <w:r>
        <w:t>2)промышленные образцы</w:t>
      </w:r>
    </w:p>
    <w:p w:rsidR="00F671D8" w:rsidRDefault="00F671D8" w:rsidP="00F671D8">
      <w:r>
        <w:t>3)товарные знаки</w:t>
      </w:r>
    </w:p>
    <w:p w:rsidR="00F671D8" w:rsidRDefault="00F671D8" w:rsidP="00F671D8">
      <w:r>
        <w:t>4)полезные модели</w:t>
      </w:r>
    </w:p>
    <w:p w:rsidR="00F671D8" w:rsidRDefault="00F671D8" w:rsidP="00F671D8"/>
    <w:p w:rsidR="00F671D8" w:rsidRDefault="00F671D8" w:rsidP="00F671D8">
      <w:r>
        <w:t>2. Срок действия патента на изобретение в РФ составляет</w:t>
      </w:r>
    </w:p>
    <w:p w:rsidR="00F671D8" w:rsidRDefault="00F671D8" w:rsidP="00F671D8">
      <w:r>
        <w:t>1)10 лет</w:t>
      </w:r>
    </w:p>
    <w:p w:rsidR="00F671D8" w:rsidRDefault="00F671D8" w:rsidP="00F671D8">
      <w:r>
        <w:t>2)20 лет</w:t>
      </w:r>
    </w:p>
    <w:p w:rsidR="00F671D8" w:rsidRDefault="00F671D8" w:rsidP="00F671D8">
      <w:r>
        <w:t>3)30 лет</w:t>
      </w:r>
    </w:p>
    <w:p w:rsidR="00F671D8" w:rsidRDefault="00F671D8" w:rsidP="00F671D8">
      <w:r>
        <w:t>4)50 лет</w:t>
      </w:r>
    </w:p>
    <w:p w:rsidR="00F671D8" w:rsidRDefault="00F671D8" w:rsidP="00F671D8"/>
    <w:p w:rsidR="00F671D8" w:rsidRDefault="00F671D8" w:rsidP="00F671D8">
      <w:r>
        <w:t>3. Автором изобретения является</w:t>
      </w:r>
    </w:p>
    <w:p w:rsidR="00F671D8" w:rsidRDefault="00F671D8" w:rsidP="00F671D8">
      <w:r>
        <w:t>1)физическое лицо</w:t>
      </w:r>
    </w:p>
    <w:p w:rsidR="00F671D8" w:rsidRDefault="00F671D8" w:rsidP="00F671D8">
      <w:r>
        <w:t>2)работодатель</w:t>
      </w:r>
    </w:p>
    <w:p w:rsidR="00F671D8" w:rsidRDefault="00F671D8" w:rsidP="00F671D8">
      <w:r>
        <w:lastRenderedPageBreak/>
        <w:t>3)патентовед</w:t>
      </w:r>
    </w:p>
    <w:p w:rsidR="00F671D8" w:rsidRDefault="00F671D8" w:rsidP="00F671D8">
      <w:r>
        <w:t>4)нотариус</w:t>
      </w:r>
    </w:p>
    <w:p w:rsidR="00F671D8" w:rsidRDefault="00F671D8" w:rsidP="00F671D8"/>
    <w:p w:rsidR="00F671D8" w:rsidRDefault="00F671D8" w:rsidP="00F671D8">
      <w:r>
        <w:t xml:space="preserve">4. Законодательными актами, </w:t>
      </w:r>
      <w:proofErr w:type="gramStart"/>
      <w:r>
        <w:t>которые  охраняют</w:t>
      </w:r>
      <w:proofErr w:type="gramEnd"/>
      <w:r>
        <w:t xml:space="preserve"> объекты промышленной собственности, являются</w:t>
      </w:r>
    </w:p>
    <w:p w:rsidR="00F671D8" w:rsidRDefault="00F671D8" w:rsidP="00F671D8">
      <w:r>
        <w:t>1)Налоговый кодекс РС</w:t>
      </w:r>
    </w:p>
    <w:p w:rsidR="00F671D8" w:rsidRDefault="00F671D8" w:rsidP="00F671D8">
      <w:r>
        <w:t>2)Гражданский кодекс РФ</w:t>
      </w:r>
    </w:p>
    <w:p w:rsidR="00F671D8" w:rsidRDefault="00F671D8" w:rsidP="00F671D8">
      <w:r>
        <w:t>3)Патентный закон РФ</w:t>
      </w:r>
    </w:p>
    <w:p w:rsidR="00F671D8" w:rsidRDefault="00F671D8" w:rsidP="00F671D8">
      <w:r>
        <w:t>4)Патентный закон РФ, Закон РФ «О товарных знаках, знаках обслуживания и наименованиях мест происхождения товаров»</w:t>
      </w:r>
    </w:p>
    <w:p w:rsidR="00F671D8" w:rsidRDefault="00F671D8" w:rsidP="00F671D8"/>
    <w:p w:rsidR="00F671D8" w:rsidRDefault="00F671D8" w:rsidP="00F671D8">
      <w:r>
        <w:t>5. Срок действия патента исчисляется с даты</w:t>
      </w:r>
    </w:p>
    <w:p w:rsidR="00F671D8" w:rsidRDefault="00F671D8" w:rsidP="00F671D8">
      <w:r>
        <w:t>1)отправки заявки в Патентное ведомство</w:t>
      </w:r>
    </w:p>
    <w:p w:rsidR="00F671D8" w:rsidRDefault="00F671D8" w:rsidP="00F671D8">
      <w:r>
        <w:t>2)публикации заявки</w:t>
      </w:r>
    </w:p>
    <w:p w:rsidR="00F671D8" w:rsidRDefault="00F671D8" w:rsidP="00F671D8">
      <w:r>
        <w:t>3)выдачи патента</w:t>
      </w:r>
    </w:p>
    <w:p w:rsidR="00F671D8" w:rsidRDefault="00F671D8" w:rsidP="00F671D8">
      <w:r>
        <w:t>4)поступления заявки в Патентное ведомство</w:t>
      </w:r>
    </w:p>
    <w:p w:rsidR="00F671D8" w:rsidRDefault="00F671D8" w:rsidP="00F671D8"/>
    <w:p w:rsidR="00F671D8" w:rsidRDefault="00F671D8" w:rsidP="00F671D8">
      <w:r>
        <w:t>6. Под право преждепользования изобретением попадает</w:t>
      </w:r>
    </w:p>
    <w:p w:rsidR="00F671D8" w:rsidRDefault="00F671D8" w:rsidP="00F671D8">
      <w:r>
        <w:t>1)изобретение сделано независимо и применяется ранее, чем получен патент на него другим автором</w:t>
      </w:r>
    </w:p>
    <w:p w:rsidR="00F671D8" w:rsidRDefault="00F671D8" w:rsidP="00F671D8">
      <w:r>
        <w:t>2)изобретение сделано, но заявка не оформлялась</w:t>
      </w:r>
    </w:p>
    <w:p w:rsidR="00F671D8" w:rsidRDefault="00F671D8" w:rsidP="00F671D8">
      <w:proofErr w:type="gramStart"/>
      <w:r>
        <w:t>3)документы</w:t>
      </w:r>
      <w:proofErr w:type="gramEnd"/>
      <w:r>
        <w:t xml:space="preserve"> для заявки подготовлены, но не отправлены  в Патентное ведомство</w:t>
      </w:r>
    </w:p>
    <w:p w:rsidR="00F671D8" w:rsidRDefault="00F671D8" w:rsidP="00F671D8">
      <w:r>
        <w:t>4)в выдаче патента отказано</w:t>
      </w:r>
    </w:p>
    <w:p w:rsidR="00F671D8" w:rsidRDefault="00F671D8" w:rsidP="00F671D8"/>
    <w:p w:rsidR="00F671D8" w:rsidRDefault="00F671D8" w:rsidP="00F671D8">
      <w:r>
        <w:t xml:space="preserve"> 7. Авторство на изобретение сохраняется</w:t>
      </w:r>
    </w:p>
    <w:p w:rsidR="00F671D8" w:rsidRDefault="00F671D8" w:rsidP="00F671D8">
      <w:r>
        <w:t>1)в течение жизни автора</w:t>
      </w:r>
    </w:p>
    <w:p w:rsidR="00F671D8" w:rsidRDefault="00F671D8" w:rsidP="00F671D8">
      <w:r>
        <w:t>2)50 лет</w:t>
      </w:r>
    </w:p>
    <w:p w:rsidR="00F671D8" w:rsidRDefault="00F671D8" w:rsidP="00F671D8">
      <w:r>
        <w:t>3)в течение жизни автора + 50 лет</w:t>
      </w:r>
    </w:p>
    <w:p w:rsidR="00F671D8" w:rsidRDefault="00F671D8" w:rsidP="00F671D8">
      <w:r>
        <w:t>4)бессрочно</w:t>
      </w:r>
    </w:p>
    <w:p w:rsidR="00F671D8" w:rsidRDefault="00F671D8" w:rsidP="00F671D8"/>
    <w:p w:rsidR="00F671D8" w:rsidRDefault="00F671D8" w:rsidP="00F671D8">
      <w:r>
        <w:t xml:space="preserve">8. Охранным </w:t>
      </w:r>
      <w:proofErr w:type="gramStart"/>
      <w:r>
        <w:t>документом  на</w:t>
      </w:r>
      <w:proofErr w:type="gramEnd"/>
      <w:r>
        <w:t xml:space="preserve"> полезные модели  является</w:t>
      </w:r>
    </w:p>
    <w:p w:rsidR="00F671D8" w:rsidRDefault="00F671D8" w:rsidP="00F671D8">
      <w:r>
        <w:t>1)патент</w:t>
      </w:r>
    </w:p>
    <w:p w:rsidR="00F671D8" w:rsidRDefault="00F671D8" w:rsidP="00F671D8">
      <w:r>
        <w:t>2)авторское свидетельство</w:t>
      </w:r>
    </w:p>
    <w:p w:rsidR="00F671D8" w:rsidRPr="00C4236C" w:rsidRDefault="00F671D8" w:rsidP="00F671D8">
      <w:r>
        <w:t>3)свидетельство</w:t>
      </w:r>
    </w:p>
    <w:p w:rsidR="00F671D8" w:rsidRDefault="00F671D8" w:rsidP="00F671D8">
      <w:r>
        <w:t>4)сертификат</w:t>
      </w:r>
    </w:p>
    <w:p w:rsidR="00F671D8" w:rsidRDefault="00F671D8" w:rsidP="00F671D8"/>
    <w:p w:rsidR="00F671D8" w:rsidRDefault="00F671D8" w:rsidP="00F671D8">
      <w:r>
        <w:t>9. Срок действия охранного документа на полезные модели составляет</w:t>
      </w:r>
    </w:p>
    <w:p w:rsidR="00F671D8" w:rsidRDefault="00F671D8" w:rsidP="00F671D8">
      <w:r>
        <w:t>1)20 лет</w:t>
      </w:r>
    </w:p>
    <w:p w:rsidR="00F671D8" w:rsidRDefault="00F671D8" w:rsidP="00F671D8">
      <w:r>
        <w:t>2)10 лет</w:t>
      </w:r>
    </w:p>
    <w:p w:rsidR="00F671D8" w:rsidRPr="00EA03F9" w:rsidRDefault="00F671D8" w:rsidP="00F671D8">
      <w:r>
        <w:t>3)5 лет</w:t>
      </w:r>
    </w:p>
    <w:p w:rsidR="00F671D8" w:rsidRDefault="00F671D8" w:rsidP="00F671D8">
      <w:r>
        <w:t>4)15 лет</w:t>
      </w:r>
    </w:p>
    <w:p w:rsidR="00F671D8" w:rsidRDefault="00F671D8" w:rsidP="00F671D8"/>
    <w:p w:rsidR="00F671D8" w:rsidRDefault="00F671D8" w:rsidP="00F671D8">
      <w:r>
        <w:t xml:space="preserve">10. Срок действия охранного документа на полезную модель может быть продлен на </w:t>
      </w:r>
    </w:p>
    <w:p w:rsidR="00F671D8" w:rsidRDefault="00F671D8" w:rsidP="00F671D8">
      <w:r w:rsidRPr="00C4236C">
        <w:t>1)</w:t>
      </w:r>
      <w:r>
        <w:t>10 лет</w:t>
      </w:r>
    </w:p>
    <w:p w:rsidR="00F671D8" w:rsidRDefault="00F671D8" w:rsidP="00F671D8">
      <w:r w:rsidRPr="00C4236C">
        <w:t>2)</w:t>
      </w:r>
      <w:r>
        <w:t>20 лет</w:t>
      </w:r>
    </w:p>
    <w:p w:rsidR="00F671D8" w:rsidRDefault="00F671D8" w:rsidP="00F671D8">
      <w:r w:rsidRPr="00C4236C">
        <w:t>3)</w:t>
      </w:r>
      <w:r>
        <w:t>5 лет</w:t>
      </w:r>
    </w:p>
    <w:p w:rsidR="00F671D8" w:rsidRPr="00C4236C" w:rsidRDefault="00F671D8" w:rsidP="00F671D8">
      <w:r>
        <w:t>4)3 года</w:t>
      </w:r>
    </w:p>
    <w:p w:rsidR="00F671D8" w:rsidRDefault="00F671D8" w:rsidP="00F671D8">
      <w:pPr>
        <w:rPr>
          <w:b/>
          <w:bCs/>
        </w:rPr>
      </w:pPr>
      <w:r>
        <w:rPr>
          <w:b/>
          <w:bCs/>
        </w:rPr>
        <w:tab/>
        <w:t xml:space="preserve">  </w:t>
      </w:r>
    </w:p>
    <w:p w:rsidR="00F671D8" w:rsidRDefault="00F671D8" w:rsidP="00F671D8">
      <w:pPr>
        <w:rPr>
          <w:b/>
          <w:bCs/>
        </w:rPr>
      </w:pPr>
      <w:r>
        <w:rPr>
          <w:b/>
          <w:bCs/>
        </w:rPr>
        <w:t>Тест</w:t>
      </w:r>
      <w:r w:rsidR="00E2236C">
        <w:rPr>
          <w:b/>
          <w:bCs/>
        </w:rPr>
        <w:t xml:space="preserve"> 5</w:t>
      </w:r>
      <w:r w:rsidRPr="00BD4FC2">
        <w:rPr>
          <w:b/>
          <w:bCs/>
        </w:rPr>
        <w:t xml:space="preserve"> </w:t>
      </w:r>
    </w:p>
    <w:p w:rsidR="00F671D8" w:rsidRPr="00AA68E6" w:rsidRDefault="00F671D8" w:rsidP="00F671D8">
      <w:pPr>
        <w:pStyle w:val="af2"/>
      </w:pPr>
      <w:r>
        <w:t xml:space="preserve">1. </w:t>
      </w:r>
      <w:r w:rsidRPr="00AA68E6">
        <w:t>Заявка на выдачу патента в РФ иностранными лицами подается</w:t>
      </w:r>
    </w:p>
    <w:p w:rsidR="00F671D8" w:rsidRPr="00AA68E6" w:rsidRDefault="00F671D8" w:rsidP="00F671D8">
      <w:pPr>
        <w:pStyle w:val="af2"/>
      </w:pPr>
      <w:r>
        <w:t>1)</w:t>
      </w:r>
      <w:r w:rsidRPr="00AA68E6">
        <w:t>через посольство</w:t>
      </w:r>
    </w:p>
    <w:p w:rsidR="00F671D8" w:rsidRPr="00AA68E6" w:rsidRDefault="00F671D8" w:rsidP="00F671D8">
      <w:pPr>
        <w:pStyle w:val="af2"/>
      </w:pPr>
      <w:r>
        <w:t>2)</w:t>
      </w:r>
      <w:r w:rsidRPr="00AA68E6">
        <w:t>автором самостоятельно</w:t>
      </w:r>
    </w:p>
    <w:p w:rsidR="00F671D8" w:rsidRPr="00AA68E6" w:rsidRDefault="00F671D8" w:rsidP="00F671D8">
      <w:pPr>
        <w:pStyle w:val="af2"/>
      </w:pPr>
      <w:r>
        <w:t>3)</w:t>
      </w:r>
      <w:r w:rsidRPr="00AA68E6">
        <w:t>через патентного поверенного РФ</w:t>
      </w:r>
    </w:p>
    <w:p w:rsidR="00F671D8" w:rsidRDefault="00F671D8" w:rsidP="00F671D8">
      <w:pPr>
        <w:pStyle w:val="af2"/>
      </w:pPr>
      <w:r>
        <w:t>4)зарубежным патентным поверенным</w:t>
      </w:r>
    </w:p>
    <w:p w:rsidR="00F671D8" w:rsidRDefault="00F671D8" w:rsidP="00F671D8"/>
    <w:p w:rsidR="00F671D8" w:rsidRDefault="00F671D8" w:rsidP="00F671D8">
      <w:r>
        <w:t>2. Льготы по конвенционному приоритету предоставляются на срок</w:t>
      </w:r>
    </w:p>
    <w:p w:rsidR="00F671D8" w:rsidRDefault="00F671D8" w:rsidP="00F671D8">
      <w:r>
        <w:t>1)8 месяцев</w:t>
      </w:r>
    </w:p>
    <w:p w:rsidR="00F671D8" w:rsidRDefault="00F671D8" w:rsidP="00F671D8">
      <w:r>
        <w:t>2)4 месяца</w:t>
      </w:r>
    </w:p>
    <w:p w:rsidR="00F671D8" w:rsidRDefault="00F671D8" w:rsidP="00F671D8">
      <w:r>
        <w:t>3)12 месяцев</w:t>
      </w:r>
    </w:p>
    <w:p w:rsidR="00F671D8" w:rsidRDefault="00F671D8" w:rsidP="00F671D8">
      <w:r>
        <w:t>4)24 месяца</w:t>
      </w:r>
    </w:p>
    <w:p w:rsidR="00F671D8" w:rsidRDefault="00F671D8" w:rsidP="00F671D8"/>
    <w:p w:rsidR="00F671D8" w:rsidRDefault="00F671D8" w:rsidP="00F671D8">
      <w:r>
        <w:t xml:space="preserve">3. Засекречивание </w:t>
      </w:r>
      <w:proofErr w:type="gramStart"/>
      <w:r>
        <w:t>заявки,  поданной</w:t>
      </w:r>
      <w:proofErr w:type="gramEnd"/>
      <w:r>
        <w:t xml:space="preserve"> иностранными лицами,  производят</w:t>
      </w:r>
    </w:p>
    <w:p w:rsidR="00F671D8" w:rsidRDefault="00F671D8" w:rsidP="00F671D8">
      <w:r>
        <w:t>1)специальные органы исполнительной власти, уполномоченные Правительством РФ</w:t>
      </w:r>
    </w:p>
    <w:p w:rsidR="00F671D8" w:rsidRDefault="00F671D8" w:rsidP="00F671D8">
      <w:r>
        <w:t>2)Федеральный орган исполнительной власти по интеллектуальной собственности</w:t>
      </w:r>
    </w:p>
    <w:p w:rsidR="00F671D8" w:rsidRDefault="00F671D8" w:rsidP="00F671D8">
      <w:r>
        <w:t>3)Государственная Дума</w:t>
      </w:r>
    </w:p>
    <w:p w:rsidR="00F671D8" w:rsidRDefault="00F671D8" w:rsidP="00F671D8">
      <w:r>
        <w:t>4)не допускается</w:t>
      </w:r>
    </w:p>
    <w:p w:rsidR="00F671D8" w:rsidRDefault="00F671D8" w:rsidP="00F671D8"/>
    <w:p w:rsidR="00F671D8" w:rsidRDefault="00F671D8" w:rsidP="00F671D8">
      <w:r>
        <w:t>4. При международной регистрации товарного знака заявка посылается в</w:t>
      </w:r>
    </w:p>
    <w:p w:rsidR="00F671D8" w:rsidRDefault="00F671D8" w:rsidP="00F671D8">
      <w:r>
        <w:t>1)ВТО</w:t>
      </w:r>
    </w:p>
    <w:p w:rsidR="00F671D8" w:rsidRDefault="00F671D8" w:rsidP="00F671D8">
      <w:r>
        <w:t>2)ВИНИТИ</w:t>
      </w:r>
    </w:p>
    <w:p w:rsidR="00F671D8" w:rsidRDefault="00F671D8" w:rsidP="00F671D8">
      <w:r>
        <w:t>3)ЮНЕСКО</w:t>
      </w:r>
    </w:p>
    <w:p w:rsidR="00F671D8" w:rsidRDefault="00F671D8" w:rsidP="00F671D8">
      <w:r>
        <w:t>4)Международное бюро ВОИС</w:t>
      </w:r>
    </w:p>
    <w:p w:rsidR="00F671D8" w:rsidRDefault="00F671D8" w:rsidP="00F671D8"/>
    <w:p w:rsidR="00F671D8" w:rsidRDefault="00F671D8" w:rsidP="00F671D8">
      <w:r>
        <w:t>5. Заявка при международной регистрации товарного знака подается</w:t>
      </w:r>
    </w:p>
    <w:p w:rsidR="00F671D8" w:rsidRDefault="00F671D8" w:rsidP="00F671D8">
      <w:r>
        <w:t>1)разработчиком знака</w:t>
      </w:r>
    </w:p>
    <w:p w:rsidR="00F671D8" w:rsidRDefault="00F671D8" w:rsidP="00F671D8">
      <w:r>
        <w:t>2)владельцем знака</w:t>
      </w:r>
    </w:p>
    <w:p w:rsidR="00F671D8" w:rsidRDefault="00F671D8" w:rsidP="00F671D8">
      <w:r>
        <w:t>3)Патентным ведомством РФ</w:t>
      </w:r>
    </w:p>
    <w:p w:rsidR="00F671D8" w:rsidRDefault="00F671D8" w:rsidP="00F671D8">
      <w:r>
        <w:t>4)патентным поверенным</w:t>
      </w:r>
    </w:p>
    <w:p w:rsidR="00F671D8" w:rsidRDefault="00F671D8" w:rsidP="00F671D8"/>
    <w:p w:rsidR="00F671D8" w:rsidRDefault="00F671D8" w:rsidP="00F671D8">
      <w:r>
        <w:t xml:space="preserve">6. Международные нормы использования авторской </w:t>
      </w:r>
      <w:proofErr w:type="gramStart"/>
      <w:r>
        <w:t>собственности  содержатся</w:t>
      </w:r>
      <w:proofErr w:type="gramEnd"/>
      <w:r>
        <w:t xml:space="preserve"> в</w:t>
      </w:r>
    </w:p>
    <w:p w:rsidR="00F671D8" w:rsidRDefault="00F671D8" w:rsidP="00F671D8">
      <w:r>
        <w:t>1)Парижской конвенции</w:t>
      </w:r>
    </w:p>
    <w:p w:rsidR="00F671D8" w:rsidRDefault="00F671D8" w:rsidP="00F671D8">
      <w:r>
        <w:t>2)Болонской конвенции</w:t>
      </w:r>
    </w:p>
    <w:p w:rsidR="00F671D8" w:rsidRDefault="00F671D8" w:rsidP="00F671D8">
      <w:r>
        <w:t>3)Женевской конвенции</w:t>
      </w:r>
    </w:p>
    <w:p w:rsidR="00F671D8" w:rsidRDefault="00F671D8" w:rsidP="00F671D8">
      <w:r>
        <w:t>4)Бернской конвенции</w:t>
      </w:r>
    </w:p>
    <w:p w:rsidR="00F671D8" w:rsidRDefault="00F671D8" w:rsidP="00F671D8"/>
    <w:p w:rsidR="00F671D8" w:rsidRDefault="00F671D8" w:rsidP="00F671D8">
      <w:r>
        <w:t>7. Документом, регулирующим международное использование промышленной собственности, является</w:t>
      </w:r>
    </w:p>
    <w:p w:rsidR="00F671D8" w:rsidRDefault="00F671D8" w:rsidP="00F671D8">
      <w:r>
        <w:t>1)Бернская конвенция</w:t>
      </w:r>
    </w:p>
    <w:p w:rsidR="00F671D8" w:rsidRDefault="00F671D8" w:rsidP="00F671D8">
      <w:r>
        <w:t>2)Парижская конвенция</w:t>
      </w:r>
    </w:p>
    <w:p w:rsidR="00F671D8" w:rsidRDefault="00F671D8" w:rsidP="00F671D8">
      <w:r>
        <w:t>3)Болонская конвенция</w:t>
      </w:r>
    </w:p>
    <w:p w:rsidR="00F671D8" w:rsidRDefault="00F671D8" w:rsidP="00F671D8">
      <w:r>
        <w:t>4)Женевская конвенция</w:t>
      </w:r>
    </w:p>
    <w:p w:rsidR="00F671D8" w:rsidRDefault="00F671D8" w:rsidP="00F671D8"/>
    <w:p w:rsidR="00F671D8" w:rsidRDefault="00F671D8" w:rsidP="00F671D8">
      <w:r>
        <w:t xml:space="preserve">8. Нормативными </w:t>
      </w:r>
      <w:proofErr w:type="gramStart"/>
      <w:r>
        <w:t>документами,  регламентирующими</w:t>
      </w:r>
      <w:proofErr w:type="gramEnd"/>
      <w:r>
        <w:t xml:space="preserve"> деятельность Международного лицензионного       общества, являются</w:t>
      </w:r>
    </w:p>
    <w:p w:rsidR="00F671D8" w:rsidRDefault="00F671D8" w:rsidP="00F671D8">
      <w:r>
        <w:t>1)Учредительный акт</w:t>
      </w:r>
    </w:p>
    <w:p w:rsidR="00F671D8" w:rsidRDefault="00F671D8" w:rsidP="00F671D8">
      <w:r>
        <w:t>2)Устав</w:t>
      </w:r>
    </w:p>
    <w:p w:rsidR="00F671D8" w:rsidRPr="00490890" w:rsidRDefault="00F671D8" w:rsidP="00F671D8">
      <w:r>
        <w:t>3)Венская конвенция</w:t>
      </w:r>
    </w:p>
    <w:p w:rsidR="00F671D8" w:rsidRDefault="00F671D8" w:rsidP="00F671D8">
      <w:r>
        <w:t>4)Бернская конвенция</w:t>
      </w:r>
    </w:p>
    <w:p w:rsidR="00F671D8" w:rsidRDefault="00F671D8" w:rsidP="00F671D8"/>
    <w:p w:rsidR="00F671D8" w:rsidRDefault="00F671D8" w:rsidP="00F671D8">
      <w:r>
        <w:t>9. Положения по конвенционному приоритету включены в</w:t>
      </w:r>
    </w:p>
    <w:p w:rsidR="00F671D8" w:rsidRDefault="00F671D8" w:rsidP="00F671D8">
      <w:r>
        <w:t>1)Бернскую конвенцию</w:t>
      </w:r>
    </w:p>
    <w:p w:rsidR="00F671D8" w:rsidRDefault="00F671D8" w:rsidP="00F671D8">
      <w:r>
        <w:lastRenderedPageBreak/>
        <w:t>2)Парижскую конвенцию</w:t>
      </w:r>
    </w:p>
    <w:p w:rsidR="00F671D8" w:rsidRDefault="00F671D8" w:rsidP="00F671D8">
      <w:r>
        <w:t>3)Венскую конвенцию</w:t>
      </w:r>
    </w:p>
    <w:p w:rsidR="00F671D8" w:rsidRDefault="00F671D8" w:rsidP="00F671D8">
      <w:r>
        <w:t>4)Женевскую конвенцию</w:t>
      </w:r>
    </w:p>
    <w:p w:rsidR="00F671D8" w:rsidRDefault="00F671D8" w:rsidP="00F671D8"/>
    <w:p w:rsidR="00F671D8" w:rsidRDefault="00F671D8" w:rsidP="00F671D8">
      <w:r>
        <w:t xml:space="preserve">10. Государства, чтобы стать </w:t>
      </w:r>
      <w:proofErr w:type="gramStart"/>
      <w:r>
        <w:t>участниками  Парижской</w:t>
      </w:r>
      <w:proofErr w:type="gramEnd"/>
      <w:r>
        <w:t xml:space="preserve"> конвенции, должны</w:t>
      </w:r>
    </w:p>
    <w:p w:rsidR="00F671D8" w:rsidRDefault="00F671D8" w:rsidP="00F671D8">
      <w:r>
        <w:t>1)создать Патентное ведомство</w:t>
      </w:r>
    </w:p>
    <w:p w:rsidR="00F671D8" w:rsidRDefault="00F671D8" w:rsidP="00F671D8">
      <w:r>
        <w:t>2)издавать официальный бюллетень для публикации сведений о выданных патентах</w:t>
      </w:r>
    </w:p>
    <w:p w:rsidR="00F671D8" w:rsidRDefault="00F671D8" w:rsidP="00F671D8">
      <w:r>
        <w:t>3)иметь хранилище патентных документов</w:t>
      </w:r>
    </w:p>
    <w:p w:rsidR="00F671D8" w:rsidRDefault="00F671D8" w:rsidP="00F671D8">
      <w:r>
        <w:t>4)быть членами ООН</w:t>
      </w:r>
    </w:p>
    <w:p w:rsidR="00F671D8" w:rsidRDefault="00F671D8" w:rsidP="00F671D8"/>
    <w:p w:rsidR="00E2236C" w:rsidRDefault="00E2236C" w:rsidP="00F671D8">
      <w:pPr>
        <w:rPr>
          <w:b/>
          <w:bCs/>
        </w:rPr>
      </w:pPr>
    </w:p>
    <w:p w:rsidR="00E2236C" w:rsidRDefault="00E2236C" w:rsidP="00F671D8">
      <w:pPr>
        <w:rPr>
          <w:b/>
          <w:bCs/>
        </w:rPr>
      </w:pPr>
    </w:p>
    <w:p w:rsidR="00F671D8" w:rsidRPr="00C4236C" w:rsidRDefault="00F75E30" w:rsidP="00F671D8">
      <w:pPr>
        <w:rPr>
          <w:b/>
          <w:bCs/>
        </w:rPr>
      </w:pPr>
      <w:r>
        <w:rPr>
          <w:b/>
          <w:bCs/>
        </w:rPr>
        <w:t>Тест</w:t>
      </w:r>
      <w:r w:rsidR="00E2236C">
        <w:rPr>
          <w:b/>
          <w:bCs/>
        </w:rPr>
        <w:t xml:space="preserve"> 6</w:t>
      </w:r>
    </w:p>
    <w:p w:rsidR="00F671D8" w:rsidRDefault="00F671D8" w:rsidP="00F671D8">
      <w:pPr>
        <w:rPr>
          <w:b/>
          <w:bCs/>
        </w:rPr>
      </w:pPr>
      <w:r w:rsidRPr="00C4236C">
        <w:rPr>
          <w:b/>
          <w:bCs/>
        </w:rPr>
        <w:t xml:space="preserve">             </w:t>
      </w:r>
    </w:p>
    <w:p w:rsidR="00F671D8" w:rsidRDefault="00F671D8" w:rsidP="00F671D8">
      <w:r>
        <w:t>1. К условиям патентоспособности изобретений не относится</w:t>
      </w:r>
    </w:p>
    <w:p w:rsidR="00F671D8" w:rsidRDefault="00F671D8" w:rsidP="00F671D8">
      <w:r>
        <w:t>1)новизна</w:t>
      </w:r>
    </w:p>
    <w:p w:rsidR="00F671D8" w:rsidRDefault="00F671D8" w:rsidP="00F671D8">
      <w:r>
        <w:t>2)промышленная применимость</w:t>
      </w:r>
    </w:p>
    <w:p w:rsidR="00F671D8" w:rsidRDefault="00F671D8" w:rsidP="00F671D8">
      <w:r>
        <w:t>3)изобретательский уровень</w:t>
      </w:r>
    </w:p>
    <w:p w:rsidR="00F671D8" w:rsidRDefault="00F671D8" w:rsidP="00F671D8">
      <w:r>
        <w:t>4)объем выпуска продукции</w:t>
      </w:r>
    </w:p>
    <w:p w:rsidR="00F671D8" w:rsidRDefault="00F671D8" w:rsidP="00F671D8"/>
    <w:p w:rsidR="00F671D8" w:rsidRDefault="00F671D8" w:rsidP="00F671D8">
      <w:r>
        <w:t>2. Критерием новизны изобретения по Патентному закону РФ является</w:t>
      </w:r>
    </w:p>
    <w:p w:rsidR="00F671D8" w:rsidRDefault="00F671D8" w:rsidP="00F671D8">
      <w:r>
        <w:t>1)региональная новизна</w:t>
      </w:r>
    </w:p>
    <w:p w:rsidR="00F671D8" w:rsidRDefault="00F671D8" w:rsidP="00F671D8">
      <w:r>
        <w:t>2)новизна в странах СНГ</w:t>
      </w:r>
    </w:p>
    <w:p w:rsidR="00F671D8" w:rsidRDefault="00F671D8" w:rsidP="00F671D8">
      <w:r>
        <w:t>3)мировая новизна</w:t>
      </w:r>
    </w:p>
    <w:p w:rsidR="00F671D8" w:rsidRDefault="00F671D8" w:rsidP="00F671D8">
      <w:r>
        <w:t>4)новизна в Европейском сообществе</w:t>
      </w:r>
    </w:p>
    <w:p w:rsidR="00F671D8" w:rsidRDefault="00F671D8" w:rsidP="00F671D8"/>
    <w:p w:rsidR="00F671D8" w:rsidRDefault="00F671D8" w:rsidP="00F671D8">
      <w:r>
        <w:t>3. На территории России заявку на выдачу патента в   Патентное ведомство РФ может подать</w:t>
      </w:r>
    </w:p>
    <w:p w:rsidR="00F671D8" w:rsidRDefault="00F671D8" w:rsidP="00F671D8">
      <w:r>
        <w:t>1)работодатель</w:t>
      </w:r>
    </w:p>
    <w:p w:rsidR="00F671D8" w:rsidRDefault="00F671D8" w:rsidP="00F671D8">
      <w:r>
        <w:t>2)автор</w:t>
      </w:r>
    </w:p>
    <w:p w:rsidR="00F671D8" w:rsidRDefault="00F671D8" w:rsidP="00F671D8">
      <w:r>
        <w:t>3)патентные поверенные РФ и наследники</w:t>
      </w:r>
    </w:p>
    <w:p w:rsidR="00F671D8" w:rsidRDefault="00F671D8" w:rsidP="00F671D8">
      <w:r>
        <w:t>4)все перечисленные субъекты</w:t>
      </w:r>
    </w:p>
    <w:p w:rsidR="00F671D8" w:rsidRDefault="00F671D8" w:rsidP="00F671D8"/>
    <w:p w:rsidR="00F671D8" w:rsidRDefault="00F671D8" w:rsidP="00F671D8">
      <w:r>
        <w:t>4. Регистрация секретных изобретений осуществляется</w:t>
      </w:r>
    </w:p>
    <w:p w:rsidR="00F671D8" w:rsidRDefault="00F671D8" w:rsidP="00F671D8">
      <w:r>
        <w:lastRenderedPageBreak/>
        <w:t>1)специальными секретными службами</w:t>
      </w:r>
    </w:p>
    <w:p w:rsidR="00F671D8" w:rsidRDefault="00F671D8" w:rsidP="00F671D8">
      <w:r>
        <w:t>2)Федеральным органом исполнительной власти по интеллектуальной собственности</w:t>
      </w:r>
    </w:p>
    <w:p w:rsidR="00F671D8" w:rsidRDefault="00F671D8" w:rsidP="00F671D8">
      <w:r>
        <w:t>3)Государственной Думой</w:t>
      </w:r>
    </w:p>
    <w:p w:rsidR="00F671D8" w:rsidRDefault="00F671D8" w:rsidP="00F671D8">
      <w:proofErr w:type="gramStart"/>
      <w:r>
        <w:t>4)ни</w:t>
      </w:r>
      <w:proofErr w:type="gramEnd"/>
      <w:r>
        <w:t xml:space="preserve"> кем не осуществляется</w:t>
      </w:r>
    </w:p>
    <w:p w:rsidR="00F671D8" w:rsidRDefault="00F671D8" w:rsidP="00F671D8"/>
    <w:p w:rsidR="00F671D8" w:rsidRDefault="00F671D8" w:rsidP="00F671D8">
      <w:r>
        <w:t>5. Сведения о заявках и патентах на секретные изобретения публикуются</w:t>
      </w:r>
    </w:p>
    <w:p w:rsidR="00F671D8" w:rsidRDefault="00F671D8" w:rsidP="00F671D8">
      <w:r>
        <w:t>1)в государственном Реестре изобретений РФ</w:t>
      </w:r>
    </w:p>
    <w:p w:rsidR="00F671D8" w:rsidRDefault="00F671D8" w:rsidP="00F671D8">
      <w:r>
        <w:t>2)в специальном Реестре секретных изобретений</w:t>
      </w:r>
    </w:p>
    <w:p w:rsidR="00F671D8" w:rsidRDefault="00F671D8" w:rsidP="00F671D8">
      <w:r>
        <w:t>3)в СМИ федерального значения</w:t>
      </w:r>
    </w:p>
    <w:p w:rsidR="00F671D8" w:rsidRDefault="00F671D8" w:rsidP="00F671D8">
      <w:r>
        <w:t>4)нигде не публикуются</w:t>
      </w:r>
    </w:p>
    <w:p w:rsidR="00F671D8" w:rsidRDefault="00F671D8" w:rsidP="00F671D8"/>
    <w:p w:rsidR="00F671D8" w:rsidRDefault="00F671D8" w:rsidP="00F671D8">
      <w:r>
        <w:t>6. Заявки об открытых лицензиях и о передаче исключительного права на секретные изобретения</w:t>
      </w:r>
    </w:p>
    <w:p w:rsidR="00F671D8" w:rsidRDefault="00F671D8" w:rsidP="00F671D8">
      <w:r>
        <w:t>1)не подаются</w:t>
      </w:r>
    </w:p>
    <w:p w:rsidR="00F671D8" w:rsidRDefault="00F671D8" w:rsidP="00F671D8">
      <w:r>
        <w:t>2)могут подаваться</w:t>
      </w:r>
    </w:p>
    <w:p w:rsidR="00F671D8" w:rsidRDefault="00F671D8" w:rsidP="00F671D8">
      <w:r>
        <w:t>3)могут подаваться только с разрешения Государственной Думы</w:t>
      </w:r>
    </w:p>
    <w:p w:rsidR="00F671D8" w:rsidRDefault="00F671D8" w:rsidP="00F671D8">
      <w:r>
        <w:t>4)подаются в исключительных случаях</w:t>
      </w:r>
    </w:p>
    <w:p w:rsidR="00F671D8" w:rsidRDefault="00F671D8" w:rsidP="00F671D8"/>
    <w:p w:rsidR="00F671D8" w:rsidRDefault="00F671D8" w:rsidP="00F671D8">
      <w:r>
        <w:t>7. Критерии патентоспособности полезных моделей –</w:t>
      </w:r>
    </w:p>
    <w:p w:rsidR="00F671D8" w:rsidRDefault="00F671D8" w:rsidP="00F671D8">
      <w:r>
        <w:t>1)мировая новизна</w:t>
      </w:r>
    </w:p>
    <w:p w:rsidR="00F671D8" w:rsidRDefault="00F671D8" w:rsidP="00F671D8">
      <w:r>
        <w:t>2)промышленная применимость</w:t>
      </w:r>
    </w:p>
    <w:p w:rsidR="00F671D8" w:rsidRDefault="00F671D8" w:rsidP="00F671D8">
      <w:r>
        <w:t>3)изобретательский уровень</w:t>
      </w:r>
    </w:p>
    <w:p w:rsidR="00F671D8" w:rsidRDefault="00F671D8" w:rsidP="00F671D8">
      <w:r>
        <w:t>4)мировая новизна, промышленная применимость</w:t>
      </w:r>
    </w:p>
    <w:p w:rsidR="00F671D8" w:rsidRDefault="00F671D8" w:rsidP="00F671D8"/>
    <w:p w:rsidR="00F671D8" w:rsidRDefault="00F671D8" w:rsidP="00F671D8">
      <w:r>
        <w:t xml:space="preserve">8. В качестве полезных </w:t>
      </w:r>
      <w:proofErr w:type="gramStart"/>
      <w:r>
        <w:t>моделей  охраняются</w:t>
      </w:r>
      <w:proofErr w:type="gramEnd"/>
    </w:p>
    <w:p w:rsidR="00F671D8" w:rsidRDefault="00F671D8" w:rsidP="00F671D8">
      <w:proofErr w:type="gramStart"/>
      <w:r>
        <w:t>1)вещества</w:t>
      </w:r>
      <w:proofErr w:type="gramEnd"/>
      <w:r>
        <w:t xml:space="preserve"> и  штаммы микроорганизмов</w:t>
      </w:r>
    </w:p>
    <w:p w:rsidR="00F671D8" w:rsidRDefault="00F671D8" w:rsidP="00F671D8">
      <w:r>
        <w:t>2)композиции веществ</w:t>
      </w:r>
    </w:p>
    <w:p w:rsidR="00F671D8" w:rsidRDefault="00B54EFC" w:rsidP="00F671D8">
      <w:proofErr w:type="gramStart"/>
      <w:r>
        <w:t>3)</w:t>
      </w:r>
      <w:r w:rsidR="00F671D8">
        <w:t>конструкторские</w:t>
      </w:r>
      <w:proofErr w:type="gramEnd"/>
      <w:r w:rsidR="00F671D8">
        <w:t xml:space="preserve">  решения</w:t>
      </w:r>
    </w:p>
    <w:p w:rsidR="00F671D8" w:rsidRDefault="00F671D8" w:rsidP="00F671D8">
      <w:proofErr w:type="gramStart"/>
      <w:r>
        <w:t>4)способы</w:t>
      </w:r>
      <w:proofErr w:type="gramEnd"/>
      <w:r>
        <w:t xml:space="preserve"> и  технические решения</w:t>
      </w:r>
    </w:p>
    <w:p w:rsidR="00F671D8" w:rsidRDefault="00F671D8" w:rsidP="00F671D8"/>
    <w:p w:rsidR="00F671D8" w:rsidRDefault="00F671D8" w:rsidP="00F671D8">
      <w:r>
        <w:t xml:space="preserve">9. Засекречивание </w:t>
      </w:r>
      <w:proofErr w:type="gramStart"/>
      <w:r>
        <w:t>заявки,  поданной</w:t>
      </w:r>
      <w:proofErr w:type="gramEnd"/>
      <w:r>
        <w:t xml:space="preserve"> иностранными лицами, производят</w:t>
      </w:r>
    </w:p>
    <w:p w:rsidR="00F671D8" w:rsidRDefault="00F671D8" w:rsidP="00F671D8">
      <w:r>
        <w:t>1)специальные органы исполнительной власти, уполномоченные Правительством РФ</w:t>
      </w:r>
    </w:p>
    <w:p w:rsidR="00F671D8" w:rsidRDefault="00F671D8" w:rsidP="00F671D8">
      <w:r>
        <w:t>2)Федеральный орган исполнительной власти по интеллектуальной собственности</w:t>
      </w:r>
    </w:p>
    <w:p w:rsidR="00F671D8" w:rsidRDefault="00F671D8" w:rsidP="00F671D8">
      <w:r>
        <w:lastRenderedPageBreak/>
        <w:t>3)Посольство страны</w:t>
      </w:r>
    </w:p>
    <w:p w:rsidR="00F671D8" w:rsidRDefault="00F671D8" w:rsidP="00F671D8">
      <w:r>
        <w:t>4)не допускается</w:t>
      </w:r>
    </w:p>
    <w:p w:rsidR="00F671D8" w:rsidRDefault="00F671D8" w:rsidP="00F671D8"/>
    <w:p w:rsidR="00F671D8" w:rsidRDefault="00F671D8" w:rsidP="00F671D8">
      <w:r>
        <w:t xml:space="preserve">10. Возражения по отказным решениям на выдачу охранного документа по объектам промышленной собственности подаются в </w:t>
      </w:r>
    </w:p>
    <w:p w:rsidR="00F671D8" w:rsidRDefault="00F671D8" w:rsidP="00F671D8">
      <w:r>
        <w:t>1)Институт патентной информации</w:t>
      </w:r>
    </w:p>
    <w:p w:rsidR="00F671D8" w:rsidRDefault="00F671D8" w:rsidP="00F671D8">
      <w:r>
        <w:t>2)Апелляционную палату</w:t>
      </w:r>
    </w:p>
    <w:p w:rsidR="00F671D8" w:rsidRDefault="00F671D8" w:rsidP="00F671D8">
      <w:r>
        <w:t>3)ВИНИТИ</w:t>
      </w:r>
    </w:p>
    <w:p w:rsidR="00F671D8" w:rsidRDefault="00F671D8" w:rsidP="00F671D8">
      <w:r>
        <w:t>4)ВОИС</w:t>
      </w:r>
    </w:p>
    <w:p w:rsidR="00F671D8" w:rsidRDefault="00F671D8" w:rsidP="00F671D8"/>
    <w:p w:rsidR="00F671D8" w:rsidRDefault="00F671D8" w:rsidP="00F671D8">
      <w:pPr>
        <w:rPr>
          <w:b/>
          <w:bCs/>
        </w:rPr>
      </w:pPr>
      <w:r>
        <w:rPr>
          <w:b/>
          <w:bCs/>
        </w:rPr>
        <w:t>Тест</w:t>
      </w:r>
      <w:r w:rsidR="00E2236C">
        <w:rPr>
          <w:b/>
          <w:bCs/>
        </w:rPr>
        <w:t xml:space="preserve"> 7</w:t>
      </w:r>
      <w:r>
        <w:rPr>
          <w:b/>
          <w:bCs/>
        </w:rPr>
        <w:t xml:space="preserve">    </w:t>
      </w:r>
    </w:p>
    <w:p w:rsidR="00F671D8" w:rsidRDefault="00F671D8" w:rsidP="00F671D8">
      <w:r>
        <w:t xml:space="preserve">1. Решающим </w:t>
      </w:r>
      <w:proofErr w:type="gramStart"/>
      <w:r>
        <w:t>критерием  при</w:t>
      </w:r>
      <w:proofErr w:type="gramEnd"/>
      <w:r>
        <w:t xml:space="preserve"> регистрации товарного знака не является</w:t>
      </w:r>
    </w:p>
    <w:p w:rsidR="00F671D8" w:rsidRDefault="00F671D8" w:rsidP="00F671D8">
      <w:r>
        <w:t>1)различительная способность</w:t>
      </w:r>
    </w:p>
    <w:p w:rsidR="00F671D8" w:rsidRDefault="00F671D8" w:rsidP="00F671D8">
      <w:r>
        <w:t>2)цветовое решение</w:t>
      </w:r>
    </w:p>
    <w:p w:rsidR="00F671D8" w:rsidRDefault="00F671D8" w:rsidP="00F671D8">
      <w:r>
        <w:t>3)соблюдение принципов добропорядочности</w:t>
      </w:r>
    </w:p>
    <w:p w:rsidR="00F671D8" w:rsidRDefault="00F671D8" w:rsidP="00F671D8">
      <w:r>
        <w:t>4)соблюдение принципов морали</w:t>
      </w:r>
    </w:p>
    <w:p w:rsidR="00F671D8" w:rsidRDefault="00F671D8" w:rsidP="00F671D8"/>
    <w:p w:rsidR="00F671D8" w:rsidRDefault="00F671D8" w:rsidP="00F671D8">
      <w:r>
        <w:t>2. Основанием для аннулирования регистрации товарного знака является</w:t>
      </w:r>
    </w:p>
    <w:p w:rsidR="00F671D8" w:rsidRDefault="00F671D8" w:rsidP="00F671D8">
      <w:r>
        <w:t>1)прекращение срока её действия и отказ от неё владельца товарного знака</w:t>
      </w:r>
    </w:p>
    <w:p w:rsidR="00F671D8" w:rsidRDefault="00F671D8" w:rsidP="00F671D8">
      <w:r>
        <w:t>2)ликвидация юридического лица – владельца товарного знака</w:t>
      </w:r>
    </w:p>
    <w:p w:rsidR="00F671D8" w:rsidRDefault="00F671D8" w:rsidP="00F671D8">
      <w:r>
        <w:t>3)не использование товарного знака</w:t>
      </w:r>
    </w:p>
    <w:p w:rsidR="00F671D8" w:rsidRDefault="00F75E30" w:rsidP="00F671D8">
      <w:r>
        <w:t>4)</w:t>
      </w:r>
      <w:r w:rsidR="00F671D8">
        <w:t>всё указанное</w:t>
      </w:r>
    </w:p>
    <w:p w:rsidR="00F671D8" w:rsidRDefault="00F671D8" w:rsidP="00F671D8"/>
    <w:p w:rsidR="00F671D8" w:rsidRDefault="00F671D8" w:rsidP="00F671D8">
      <w:r>
        <w:t>3. Новый товар, производство которого началось после регистрации товарного знака,</w:t>
      </w:r>
    </w:p>
    <w:p w:rsidR="00F671D8" w:rsidRDefault="00F671D8" w:rsidP="00F671D8">
      <w:r>
        <w:t>1)не может обозначаться этим знаком</w:t>
      </w:r>
    </w:p>
    <w:p w:rsidR="00F671D8" w:rsidRDefault="00F671D8" w:rsidP="00F671D8">
      <w:proofErr w:type="gramStart"/>
      <w:r>
        <w:t>2)может</w:t>
      </w:r>
      <w:proofErr w:type="gramEnd"/>
      <w:r>
        <w:t xml:space="preserve"> обозначаться этим  знаком</w:t>
      </w:r>
    </w:p>
    <w:p w:rsidR="00F671D8" w:rsidRDefault="00F671D8" w:rsidP="00F671D8">
      <w:r>
        <w:t>3)может обозначаться после внесения товара в спецификацию товарного знака</w:t>
      </w:r>
    </w:p>
    <w:p w:rsidR="00F671D8" w:rsidRDefault="00F671D8" w:rsidP="00F671D8">
      <w:r>
        <w:t>4)может обозначаться после процедуры перерегистрации товарного знака</w:t>
      </w:r>
    </w:p>
    <w:p w:rsidR="00F671D8" w:rsidRDefault="00F671D8" w:rsidP="00F671D8"/>
    <w:p w:rsidR="00F671D8" w:rsidRDefault="00F671D8" w:rsidP="00F671D8">
      <w:r>
        <w:t>4. Дополнительным документом при регистрации коллективного товарного знака является</w:t>
      </w:r>
    </w:p>
    <w:p w:rsidR="00F671D8" w:rsidRDefault="00F671D8" w:rsidP="00F671D8">
      <w:r>
        <w:t>1)Устав</w:t>
      </w:r>
    </w:p>
    <w:p w:rsidR="00F671D8" w:rsidRDefault="00F671D8" w:rsidP="00F671D8">
      <w:r>
        <w:t>2)Сертификат</w:t>
      </w:r>
    </w:p>
    <w:p w:rsidR="00F671D8" w:rsidRDefault="00F671D8" w:rsidP="00F671D8">
      <w:r>
        <w:lastRenderedPageBreak/>
        <w:t>3)Договор</w:t>
      </w:r>
    </w:p>
    <w:p w:rsidR="00F671D8" w:rsidRDefault="00F671D8" w:rsidP="00F671D8">
      <w:r>
        <w:t>4)Соглашение</w:t>
      </w:r>
    </w:p>
    <w:p w:rsidR="00F671D8" w:rsidRDefault="00F671D8" w:rsidP="00F671D8"/>
    <w:p w:rsidR="00F671D8" w:rsidRDefault="00F671D8" w:rsidP="00F671D8">
      <w:r>
        <w:t>5. Абсолютным основанием для отказа в регистрации товарного знака является</w:t>
      </w:r>
    </w:p>
    <w:p w:rsidR="00F671D8" w:rsidRDefault="00F671D8" w:rsidP="00F671D8">
      <w:r>
        <w:t>1)плохая различительная способность</w:t>
      </w:r>
    </w:p>
    <w:p w:rsidR="00F671D8" w:rsidRDefault="00F671D8" w:rsidP="00F671D8">
      <w:r>
        <w:t>2)использование сюжетов авторских произведений</w:t>
      </w:r>
    </w:p>
    <w:p w:rsidR="00F671D8" w:rsidRDefault="00F671D8" w:rsidP="00F671D8">
      <w:r>
        <w:t>3)использование символики международных организаций</w:t>
      </w:r>
    </w:p>
    <w:p w:rsidR="00F671D8" w:rsidRDefault="00F671D8" w:rsidP="00F671D8">
      <w:r>
        <w:t>4)использование имен знаменитых людей</w:t>
      </w:r>
    </w:p>
    <w:p w:rsidR="00F671D8" w:rsidRDefault="00F671D8" w:rsidP="00F671D8"/>
    <w:p w:rsidR="00F671D8" w:rsidRDefault="00F671D8" w:rsidP="00F671D8">
      <w:r>
        <w:t>6. Регистрация товарных знаков, которые содержат известных персонажей литературных произведений, цитаты, произведения искусства или их фрагменты,</w:t>
      </w:r>
    </w:p>
    <w:p w:rsidR="00F671D8" w:rsidRDefault="00F671D8" w:rsidP="00F671D8">
      <w:r>
        <w:t>1)допускается</w:t>
      </w:r>
    </w:p>
    <w:p w:rsidR="00F671D8" w:rsidRDefault="00F671D8" w:rsidP="00F671D8">
      <w:r>
        <w:t>2)не допускается</w:t>
      </w:r>
    </w:p>
    <w:p w:rsidR="00F671D8" w:rsidRDefault="00F671D8" w:rsidP="00F671D8">
      <w:r>
        <w:t>3)допускается только с согласия авторов</w:t>
      </w:r>
    </w:p>
    <w:p w:rsidR="00F671D8" w:rsidRDefault="00F671D8" w:rsidP="00F671D8">
      <w:r>
        <w:t>4)допускается по решению Патентного Ведомства</w:t>
      </w:r>
    </w:p>
    <w:p w:rsidR="00F671D8" w:rsidRDefault="00F671D8" w:rsidP="00F671D8"/>
    <w:p w:rsidR="00F671D8" w:rsidRDefault="00F671D8" w:rsidP="00F671D8">
      <w:r>
        <w:t xml:space="preserve">7. </w:t>
      </w:r>
      <w:proofErr w:type="gramStart"/>
      <w:r>
        <w:t>Выдача  свидетельства</w:t>
      </w:r>
      <w:proofErr w:type="gramEnd"/>
      <w:r>
        <w:t xml:space="preserve"> на общеизвестный товарный знак осуществляется в течение месяца</w:t>
      </w:r>
    </w:p>
    <w:p w:rsidR="00F671D8" w:rsidRDefault="00F671D8" w:rsidP="00F671D8">
      <w:r>
        <w:t>1)с момента подачи заявления на регистрацию</w:t>
      </w:r>
    </w:p>
    <w:p w:rsidR="00F671D8" w:rsidRDefault="00F671D8" w:rsidP="00F671D8">
      <w:r>
        <w:t>2)со дня окончания экспертизы</w:t>
      </w:r>
    </w:p>
    <w:p w:rsidR="00F671D8" w:rsidRDefault="00F671D8" w:rsidP="00F671D8">
      <w:r>
        <w:t>3)с момента внесения товарного знака в Перечень общеизвестных товарных знаков</w:t>
      </w:r>
    </w:p>
    <w:p w:rsidR="00F671D8" w:rsidRPr="00CC5E2B" w:rsidRDefault="00F671D8" w:rsidP="00F671D8">
      <w:r>
        <w:t>4)со дня его готовности</w:t>
      </w:r>
    </w:p>
    <w:p w:rsidR="00F671D8" w:rsidRPr="003146D7" w:rsidRDefault="00F671D8" w:rsidP="00F671D8"/>
    <w:p w:rsidR="00F671D8" w:rsidRDefault="00F671D8" w:rsidP="00F671D8">
      <w:r>
        <w:t xml:space="preserve">8. Сертификационный товарный </w:t>
      </w:r>
      <w:proofErr w:type="gramStart"/>
      <w:r>
        <w:t>знак  регистрируется</w:t>
      </w:r>
      <w:proofErr w:type="gramEnd"/>
      <w:r>
        <w:t xml:space="preserve"> в виде знака, выделяющего товары</w:t>
      </w:r>
    </w:p>
    <w:p w:rsidR="00F671D8" w:rsidRDefault="00F671D8" w:rsidP="00F671D8">
      <w:r>
        <w:t>1)отдельной компании</w:t>
      </w:r>
    </w:p>
    <w:p w:rsidR="00F671D8" w:rsidRDefault="00F671D8" w:rsidP="00F671D8">
      <w:r>
        <w:t>2)группы производителей</w:t>
      </w:r>
    </w:p>
    <w:p w:rsidR="00F671D8" w:rsidRDefault="00F671D8" w:rsidP="00F671D8">
      <w:r>
        <w:t>3)одной страны</w:t>
      </w:r>
    </w:p>
    <w:p w:rsidR="00F671D8" w:rsidRDefault="00F671D8" w:rsidP="00F671D8">
      <w:r>
        <w:t>4)одного предприятия</w:t>
      </w:r>
    </w:p>
    <w:p w:rsidR="00F671D8" w:rsidRDefault="00F671D8" w:rsidP="00F671D8"/>
    <w:p w:rsidR="00F671D8" w:rsidRDefault="00F671D8" w:rsidP="00F671D8">
      <w:r>
        <w:t xml:space="preserve">9. В </w:t>
      </w:r>
      <w:proofErr w:type="gramStart"/>
      <w:r>
        <w:t>качестве  товарных</w:t>
      </w:r>
      <w:proofErr w:type="gramEnd"/>
      <w:r>
        <w:t xml:space="preserve"> знаков можно зарегистрировать</w:t>
      </w:r>
    </w:p>
    <w:p w:rsidR="00F671D8" w:rsidRDefault="00F671D8" w:rsidP="00F671D8">
      <w:r>
        <w:t>1)словесное обозначение</w:t>
      </w:r>
    </w:p>
    <w:p w:rsidR="00F671D8" w:rsidRDefault="00F671D8" w:rsidP="00F671D8">
      <w:r>
        <w:t>2)исторические памятники</w:t>
      </w:r>
    </w:p>
    <w:p w:rsidR="00F671D8" w:rsidRDefault="00F671D8" w:rsidP="00F671D8">
      <w:r>
        <w:lastRenderedPageBreak/>
        <w:t>3)государственные символы</w:t>
      </w:r>
    </w:p>
    <w:p w:rsidR="00F671D8" w:rsidRDefault="00F671D8" w:rsidP="00F671D8">
      <w:r>
        <w:t>4)аббревиатура международных организаций</w:t>
      </w:r>
    </w:p>
    <w:p w:rsidR="00F671D8" w:rsidRDefault="00F671D8" w:rsidP="00F671D8"/>
    <w:p w:rsidR="00F671D8" w:rsidRDefault="00F671D8" w:rsidP="00F671D8">
      <w:r>
        <w:t>10. Отказ от регистрации товарного знака по абсолютным основаниям означает</w:t>
      </w:r>
    </w:p>
    <w:p w:rsidR="00F671D8" w:rsidRDefault="00F671D8" w:rsidP="00F671D8">
      <w:r>
        <w:t>1)необходимость полного пересмотра содержания товарного знака</w:t>
      </w:r>
    </w:p>
    <w:p w:rsidR="00F671D8" w:rsidRDefault="00F671D8" w:rsidP="00F671D8">
      <w:r>
        <w:t>2)подготовки дополнительных документов к заявке</w:t>
      </w:r>
    </w:p>
    <w:p w:rsidR="00F671D8" w:rsidRPr="00CC5E2B" w:rsidRDefault="00F671D8" w:rsidP="00F671D8">
      <w:r>
        <w:t>3)получение специального заключения в органах государственной службы</w:t>
      </w:r>
    </w:p>
    <w:p w:rsidR="00F671D8" w:rsidRDefault="00F671D8" w:rsidP="00F671D8">
      <w:r>
        <w:t>4)замена некоторых элементов знака</w:t>
      </w:r>
    </w:p>
    <w:p w:rsidR="00646807" w:rsidRPr="00E60BCD" w:rsidRDefault="00646807" w:rsidP="00DA75D7">
      <w:pPr>
        <w:jc w:val="both"/>
        <w:rPr>
          <w:rFonts w:cs="Times New Roman"/>
          <w:b/>
        </w:rPr>
      </w:pPr>
    </w:p>
    <w:p w:rsidR="002A0C71" w:rsidRPr="00BE38AB" w:rsidRDefault="002A0C71" w:rsidP="002A0C71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2A0C71" w:rsidRPr="00BE38AB" w:rsidRDefault="002A0C71" w:rsidP="00D9568D">
      <w:pPr>
        <w:ind w:firstLine="567"/>
        <w:jc w:val="both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 w:rsidR="00B07512"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E2236C">
        <w:rPr>
          <w:rFonts w:cs="Times New Roman"/>
        </w:rPr>
        <w:t>бакалавров.</w:t>
      </w:r>
    </w:p>
    <w:p w:rsidR="002A0C71" w:rsidRPr="00BE38AB" w:rsidRDefault="002A0C71" w:rsidP="002A0C71">
      <w:pPr>
        <w:spacing w:after="100"/>
        <w:jc w:val="both"/>
        <w:rPr>
          <w:rFonts w:cs="Times New Roman"/>
        </w:rPr>
      </w:pP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E2236C" w:rsidRDefault="00B54EFC" w:rsidP="00E2236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2236C">
        <w:rPr>
          <w:rFonts w:cs="Times New Roman"/>
          <w:b/>
          <w:sz w:val="28"/>
          <w:szCs w:val="28"/>
        </w:rPr>
        <w:t>5.2</w:t>
      </w:r>
      <w:r w:rsidR="00540DA2" w:rsidRPr="00E2236C">
        <w:rPr>
          <w:rFonts w:cs="Times New Roman"/>
          <w:b/>
          <w:sz w:val="28"/>
          <w:szCs w:val="28"/>
        </w:rPr>
        <w:t xml:space="preserve"> </w:t>
      </w:r>
      <w:r w:rsidR="00DA75D7" w:rsidRPr="00E2236C">
        <w:rPr>
          <w:rFonts w:cs="Times New Roman"/>
          <w:b/>
          <w:sz w:val="28"/>
          <w:szCs w:val="28"/>
        </w:rPr>
        <w:t xml:space="preserve">Перечень вопросов для подготовки к </w:t>
      </w:r>
      <w:r w:rsidR="00953200">
        <w:rPr>
          <w:rFonts w:cs="Times New Roman"/>
          <w:b/>
          <w:sz w:val="28"/>
          <w:szCs w:val="28"/>
        </w:rPr>
        <w:t>зачету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и место интеллектуальной со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бственности в развитии общества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Интеллектуальная собственность: авторское право и смежные пр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ава, промышленная собственность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 в области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управления интеллектуальной 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собственностью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авторского права и смежных прав. Служебные объекты авторского права.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Субъекты 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авторского права и смежных прав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Принципы и условия возникновения, реализации и защиты авторских и смежных прав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имущественными правами авторов и обладателей смежных прав на коллективной основе</w:t>
      </w:r>
    </w:p>
    <w:p w:rsidR="00321033" w:rsidRPr="00A3512A" w:rsidRDefault="00C20624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Авторский договор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промышленной собственности. Служебные объекты промышленной собст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Субъекты п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рава промышленной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выдачи охранных документов. Условия патентоспособности объектов про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мышленной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Определение, видовой состав патентно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документации и ее особенности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изация в патентной документации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Официальные издания патентных ведомств. Структура официальных бюллетеней и описания изобре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тений к патентам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Электронные патентно-информационные ресурсы и базы данных. Международные классификации объектов промышленной собственности (МПК, МКТУ, МКП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О). Справочно-поисковый аппарат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патентной информации. Патентно-информационное обеспечение.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Патентные исследования. Особенности патентных исследований при их проведении на стадиях и эт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апах жизненного цикла продукции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Патентно-информационный поиск при проведении патентных исследований (тема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тический, нумерационный и др.)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способы введения объектов интеллектуальной собственности в граждан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оборот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оценки стоимости объектов интеллектуальной собственности (затратный, доходный, рыночный). Постановка объектов интеллектуальной собственности на бухгалтерский учет в качестве нематер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иальных активов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Налогообложение и экономический анализ объектов интеллектуальной собственности в составе нем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атериальных активов организации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формы передачи прав на объекты интеллектуальной собственности. Классификация договоров, их структура и со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держание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Лицензионный договор. Виды лицензий. Органи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зация работ по продаже лицензий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уступки прав на использование объектов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договоров на использование объектов интеллектуальной собственно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Досудебное урегулирование споров по вопросам </w:t>
      </w:r>
      <w:proofErr w:type="spellStart"/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охраноспособности</w:t>
      </w:r>
      <w:proofErr w:type="spellEnd"/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объектов промышленной с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обственности в патентном органе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Нарушения прав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Гражданско-правовые способы защиты 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 авторов и правообладателей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Административная и уголовная ответственность за нарушение авто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рских, смежных и патентных прав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Судебный порядок рассмотрения споров в области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государственного управления интеллект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уальной собственностью в России</w:t>
      </w: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Зарубежное патентован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России в области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собственности</w:t>
      </w:r>
    </w:p>
    <w:p w:rsidR="00321033" w:rsidRPr="00A3512A" w:rsidRDefault="00321033" w:rsidP="003641B1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Государственное стимулирование юридических лиц, создающих и использующих объекты интеллектуальной собственности. Стимулирование авторов и лиц, содействующих созданию и использованию объектов интеллектуальной собственности, созданных в порядке выполне</w:t>
      </w:r>
      <w:r w:rsidR="00C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служебного задания</w:t>
      </w:r>
    </w:p>
    <w:p w:rsidR="004A777E" w:rsidRPr="00903902" w:rsidRDefault="004A777E" w:rsidP="00321033">
      <w:pPr>
        <w:ind w:firstLine="567"/>
        <w:jc w:val="both"/>
        <w:rPr>
          <w:rFonts w:cs="Times New Roman"/>
          <w:lang w:eastAsia="ru-RU"/>
        </w:rPr>
      </w:pPr>
    </w:p>
    <w:p w:rsidR="00DA75D7" w:rsidRPr="00273C2A" w:rsidRDefault="00E34008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1A7741" w:rsidRDefault="00DB5657" w:rsidP="00276F46">
      <w:pPr>
        <w:ind w:firstLine="397"/>
        <w:jc w:val="both"/>
        <w:rPr>
          <w:color w:val="FF0000"/>
        </w:rPr>
      </w:pPr>
      <w:r w:rsidRPr="001A7741">
        <w:lastRenderedPageBreak/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</w:t>
      </w:r>
      <w:proofErr w:type="spellStart"/>
      <w:r w:rsidRPr="001A7741">
        <w:t>взаимооценки</w:t>
      </w:r>
      <w:proofErr w:type="spellEnd"/>
      <w:r w:rsidRPr="001A7741">
        <w:t xml:space="preserve">: рецензирование студентами работ друг </w:t>
      </w:r>
      <w:r w:rsidR="00E2236C">
        <w:t>друга; оппонирование студентами</w:t>
      </w:r>
      <w:r w:rsidRPr="001A7741">
        <w:t xml:space="preserve"> про</w:t>
      </w:r>
      <w:r w:rsidR="00D9568D">
        <w:t>ектов, исследовательских работ;</w:t>
      </w:r>
    </w:p>
    <w:p w:rsidR="00DB5657" w:rsidRPr="001A7741" w:rsidRDefault="00DB5657" w:rsidP="00276F46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>в виде экзамена, к которому допускаются студенты, освоившие в полном объеме материал дисциплины и успешно прошедшие текущий контроль.</w:t>
      </w: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P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29"/>
        <w:gridCol w:w="1223"/>
        <w:gridCol w:w="7843"/>
      </w:tblGrid>
      <w:tr w:rsidR="00DA75D7" w:rsidTr="00DA75D7">
        <w:trPr>
          <w:trHeight w:val="274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DA75D7" w:rsidTr="000D5C3B">
        <w:trPr>
          <w:trHeight w:val="922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DA75D7" w:rsidTr="000D5C3B">
        <w:trPr>
          <w:trHeight w:val="695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</w:t>
            </w:r>
            <w:r w:rsidR="00E2236C">
              <w:rPr>
                <w:rFonts w:cs="Times New Roman"/>
                <w:sz w:val="20"/>
                <w:szCs w:val="20"/>
                <w:lang w:eastAsia="ja-JP"/>
              </w:rPr>
              <w:t>литературой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DA75D7" w:rsidTr="000D5C3B">
        <w:trPr>
          <w:trHeight w:val="84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</w:t>
            </w:r>
            <w:r w:rsidR="00E2236C">
              <w:rPr>
                <w:rFonts w:cs="Times New Roman"/>
                <w:sz w:val="20"/>
                <w:szCs w:val="20"/>
              </w:rPr>
              <w:t>туры</w:t>
            </w:r>
          </w:p>
        </w:tc>
      </w:tr>
      <w:tr w:rsidR="00DA75D7" w:rsidTr="000D5C3B">
        <w:trPr>
          <w:trHeight w:val="118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75D7" w:rsidTr="00DA75D7">
        <w:trPr>
          <w:trHeight w:val="840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1253F4" w:rsidRPr="00E2236C" w:rsidRDefault="00B54EFC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 w:rsidRPr="00E2236C">
        <w:rPr>
          <w:rFonts w:cs="Times New Roman"/>
          <w:b/>
          <w:sz w:val="28"/>
          <w:szCs w:val="28"/>
        </w:rPr>
        <w:t>5.3</w:t>
      </w:r>
      <w:r w:rsidR="00540DA2" w:rsidRPr="00E2236C">
        <w:rPr>
          <w:rFonts w:cs="Times New Roman"/>
          <w:b/>
          <w:sz w:val="28"/>
          <w:szCs w:val="28"/>
        </w:rPr>
        <w:t xml:space="preserve"> </w:t>
      </w:r>
      <w:r w:rsidR="00B6291A" w:rsidRPr="00E2236C">
        <w:rPr>
          <w:rFonts w:cs="Times New Roman"/>
          <w:b/>
          <w:sz w:val="28"/>
          <w:szCs w:val="28"/>
        </w:rPr>
        <w:t>Темы эссе (рефератов, докладов, сообщений</w:t>
      </w:r>
      <w:r w:rsidR="001253F4" w:rsidRPr="00E2236C">
        <w:rPr>
          <w:rFonts w:cs="Times New Roman"/>
          <w:b/>
          <w:sz w:val="28"/>
          <w:szCs w:val="28"/>
        </w:rPr>
        <w:t>,</w:t>
      </w:r>
    </w:p>
    <w:p w:rsidR="00B6291A" w:rsidRPr="00E2236C" w:rsidRDefault="001253F4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 w:rsidRPr="00E2236C">
        <w:rPr>
          <w:rFonts w:cs="Times New Roman"/>
          <w:b/>
          <w:sz w:val="28"/>
          <w:szCs w:val="28"/>
        </w:rPr>
        <w:t>в том числе в форме презентаций</w:t>
      </w:r>
      <w:r w:rsidR="00B6291A" w:rsidRPr="00E2236C">
        <w:rPr>
          <w:rFonts w:cs="Times New Roman"/>
          <w:b/>
          <w:sz w:val="28"/>
          <w:szCs w:val="28"/>
        </w:rPr>
        <w:t>)</w:t>
      </w:r>
    </w:p>
    <w:p w:rsidR="00287A58" w:rsidRPr="00E2236C" w:rsidRDefault="00B6291A">
      <w:pPr>
        <w:pStyle w:val="Normal1"/>
        <w:tabs>
          <w:tab w:val="left" w:pos="500"/>
        </w:tabs>
        <w:ind w:right="-30"/>
        <w:jc w:val="center"/>
        <w:rPr>
          <w:rFonts w:cs="Times New Roman"/>
          <w:b/>
          <w:sz w:val="28"/>
          <w:szCs w:val="28"/>
        </w:rPr>
      </w:pPr>
      <w:r w:rsidRPr="00E2236C">
        <w:rPr>
          <w:rFonts w:cs="Times New Roman"/>
          <w:b/>
          <w:sz w:val="28"/>
          <w:szCs w:val="28"/>
        </w:rPr>
        <w:t xml:space="preserve">по </w:t>
      </w:r>
      <w:proofErr w:type="gramStart"/>
      <w:r w:rsidRPr="00E2236C">
        <w:rPr>
          <w:rFonts w:cs="Times New Roman"/>
          <w:b/>
          <w:sz w:val="28"/>
          <w:szCs w:val="28"/>
        </w:rPr>
        <w:t>дисциплине</w:t>
      </w:r>
      <w:r w:rsidR="009E5EE7" w:rsidRPr="00E2236C">
        <w:rPr>
          <w:rFonts w:cs="Times New Roman"/>
          <w:b/>
          <w:sz w:val="28"/>
          <w:szCs w:val="28"/>
        </w:rPr>
        <w:t>:</w:t>
      </w:r>
      <w:r w:rsidRPr="00E2236C">
        <w:rPr>
          <w:rFonts w:cs="Times New Roman"/>
          <w:sz w:val="28"/>
          <w:szCs w:val="28"/>
          <w:vertAlign w:val="superscript"/>
        </w:rPr>
        <w:t xml:space="preserve">   </w:t>
      </w:r>
      <w:proofErr w:type="gramEnd"/>
      <w:r w:rsidRPr="00E2236C">
        <w:rPr>
          <w:rFonts w:cs="Times New Roman"/>
          <w:sz w:val="28"/>
          <w:szCs w:val="28"/>
          <w:vertAlign w:val="superscript"/>
        </w:rPr>
        <w:t xml:space="preserve"> </w:t>
      </w:r>
      <w:r w:rsidR="00FE52E6" w:rsidRPr="00E2236C">
        <w:rPr>
          <w:rFonts w:cs="Times New Roman"/>
          <w:b/>
          <w:sz w:val="28"/>
          <w:szCs w:val="28"/>
        </w:rPr>
        <w:t>Коммерческое использование интеллектуальной собственности</w:t>
      </w:r>
    </w:p>
    <w:p w:rsidR="00E2236C" w:rsidRPr="0011146B" w:rsidRDefault="00E2236C">
      <w:pPr>
        <w:pStyle w:val="Normal1"/>
        <w:tabs>
          <w:tab w:val="left" w:pos="500"/>
        </w:tabs>
        <w:ind w:right="-30"/>
        <w:jc w:val="center"/>
        <w:rPr>
          <w:b/>
          <w:bCs/>
          <w:sz w:val="24"/>
          <w:szCs w:val="24"/>
        </w:rPr>
      </w:pP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lastRenderedPageBreak/>
        <w:t>Сущность и роль интеллектуальной собственности в раз</w:t>
      </w:r>
      <w:r w:rsidR="00C20624">
        <w:rPr>
          <w:rFonts w:cs="Times New Roman"/>
        </w:rPr>
        <w:t>витии современного производства</w:t>
      </w:r>
      <w:r w:rsidRPr="00CA34A7">
        <w:rPr>
          <w:rFonts w:cs="Times New Roman"/>
        </w:rPr>
        <w:t xml:space="preserve"> 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Роль венчурных компаний в создании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proofErr w:type="gramStart"/>
      <w:r w:rsidRPr="00CA34A7">
        <w:rPr>
          <w:rFonts w:cs="Times New Roman"/>
        </w:rPr>
        <w:t>Стратегии  использования</w:t>
      </w:r>
      <w:proofErr w:type="gramEnd"/>
      <w:r w:rsidRPr="00CA34A7">
        <w:rPr>
          <w:rFonts w:cs="Times New Roman"/>
        </w:rPr>
        <w:t xml:space="preserve"> интеллектуальной собств</w:t>
      </w:r>
      <w:r w:rsidR="00C20624">
        <w:rPr>
          <w:rFonts w:cs="Times New Roman"/>
        </w:rPr>
        <w:t>енности современными компаниями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proofErr w:type="gramStart"/>
      <w:r w:rsidRPr="00CA34A7">
        <w:rPr>
          <w:rFonts w:cs="Times New Roman"/>
        </w:rPr>
        <w:t>Современные  тенденции</w:t>
      </w:r>
      <w:proofErr w:type="gramEnd"/>
      <w:r w:rsidRPr="00CA34A7">
        <w:rPr>
          <w:rFonts w:cs="Times New Roman"/>
        </w:rPr>
        <w:t xml:space="preserve">   научно-техническог</w:t>
      </w:r>
      <w:r w:rsidR="00C20624">
        <w:rPr>
          <w:rFonts w:cs="Times New Roman"/>
        </w:rPr>
        <w:t>о развития Российской Федерации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Проблемы использования интеллектуальной собственн</w:t>
      </w:r>
      <w:r w:rsidR="00C20624">
        <w:rPr>
          <w:rFonts w:cs="Times New Roman"/>
        </w:rPr>
        <w:t>ости в России и пути их решения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Правовое регулирование использования интеллек</w:t>
      </w:r>
      <w:r w:rsidR="00C20624">
        <w:rPr>
          <w:rFonts w:cs="Times New Roman"/>
        </w:rPr>
        <w:t>туальной собственности в России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 xml:space="preserve">Основные виды интеллектуальной </w:t>
      </w:r>
      <w:proofErr w:type="gramStart"/>
      <w:r w:rsidRPr="00CA34A7">
        <w:rPr>
          <w:rFonts w:cs="Times New Roman"/>
        </w:rPr>
        <w:t>собст</w:t>
      </w:r>
      <w:r w:rsidR="00C20624">
        <w:rPr>
          <w:rFonts w:cs="Times New Roman"/>
        </w:rPr>
        <w:t>венности  современного</w:t>
      </w:r>
      <w:proofErr w:type="gramEnd"/>
      <w:r w:rsidR="00C20624">
        <w:rPr>
          <w:rFonts w:cs="Times New Roman"/>
        </w:rPr>
        <w:t xml:space="preserve"> общества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 xml:space="preserve">Россия </w:t>
      </w:r>
      <w:proofErr w:type="gramStart"/>
      <w:r w:rsidRPr="00CA34A7">
        <w:rPr>
          <w:rFonts w:cs="Times New Roman"/>
        </w:rPr>
        <w:t>на  международном</w:t>
      </w:r>
      <w:proofErr w:type="gramEnd"/>
      <w:r w:rsidRPr="00CA34A7">
        <w:rPr>
          <w:rFonts w:cs="Times New Roman"/>
        </w:rPr>
        <w:t xml:space="preserve"> рынке 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Международная охрана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Проблемы стоимостной оценки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Основные способы защиты интеллектуальной собственности от незаконного использова</w:t>
      </w:r>
      <w:r w:rsidR="00C20624">
        <w:rPr>
          <w:rFonts w:cs="Times New Roman"/>
        </w:rPr>
        <w:t>ния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Особенности трансферта ноу-хау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Авторское право РФ: достоинства и недостатки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 xml:space="preserve">Роль патентного права в охране интеллектуальной собственности. </w:t>
      </w:r>
      <w:r w:rsidRPr="00CA34A7">
        <w:rPr>
          <w:rFonts w:cs="Times New Roman"/>
        </w:rPr>
        <w:tab/>
        <w:t xml:space="preserve"> Принцип «</w:t>
      </w:r>
      <w:proofErr w:type="spellStart"/>
      <w:r w:rsidRPr="00CA34A7">
        <w:rPr>
          <w:rFonts w:cs="Times New Roman"/>
        </w:rPr>
        <w:t>конценсуальности</w:t>
      </w:r>
      <w:proofErr w:type="spellEnd"/>
      <w:r w:rsidRPr="00CA34A7">
        <w:rPr>
          <w:rFonts w:cs="Times New Roman"/>
        </w:rPr>
        <w:t>» в разработке договоров по передаче объектов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 xml:space="preserve">Роль международных организаций в создании системы охраны и </w:t>
      </w:r>
      <w:proofErr w:type="gramStart"/>
      <w:r w:rsidRPr="00CA34A7">
        <w:rPr>
          <w:rFonts w:cs="Times New Roman"/>
        </w:rPr>
        <w:t>регулировании  процессов</w:t>
      </w:r>
      <w:proofErr w:type="gramEnd"/>
      <w:r w:rsidRPr="00CA34A7">
        <w:rPr>
          <w:rFonts w:cs="Times New Roman"/>
        </w:rPr>
        <w:t xml:space="preserve"> использования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Основные подходы к оценке стоимости</w:t>
      </w:r>
      <w:r w:rsidR="00C20624">
        <w:rPr>
          <w:rFonts w:cs="Times New Roman"/>
        </w:rPr>
        <w:t xml:space="preserve"> интеллектуальной собственности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Проблемы страхования инте</w:t>
      </w:r>
      <w:r w:rsidR="00C20624">
        <w:rPr>
          <w:rFonts w:cs="Times New Roman"/>
        </w:rPr>
        <w:t>ллектуальной собственности в РФ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 xml:space="preserve">Основные направления хозяйственного использования интеллектуальной </w:t>
      </w:r>
      <w:proofErr w:type="gramStart"/>
      <w:r w:rsidRPr="00CA34A7">
        <w:rPr>
          <w:rFonts w:cs="Times New Roman"/>
        </w:rPr>
        <w:t>с</w:t>
      </w:r>
      <w:r w:rsidR="00C20624">
        <w:rPr>
          <w:rFonts w:cs="Times New Roman"/>
        </w:rPr>
        <w:t>обственности  в</w:t>
      </w:r>
      <w:proofErr w:type="gramEnd"/>
      <w:r w:rsidR="00C20624">
        <w:rPr>
          <w:rFonts w:cs="Times New Roman"/>
        </w:rPr>
        <w:t xml:space="preserve"> мире и в России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 xml:space="preserve">Использование товарных знаков и знаков обслуживания в повышении </w:t>
      </w:r>
      <w:proofErr w:type="gramStart"/>
      <w:r w:rsidRPr="00CA34A7">
        <w:rPr>
          <w:rFonts w:cs="Times New Roman"/>
        </w:rPr>
        <w:t>конкурентоспособности  современных</w:t>
      </w:r>
      <w:proofErr w:type="gramEnd"/>
      <w:r w:rsidRPr="00CA34A7">
        <w:rPr>
          <w:rFonts w:cs="Times New Roman"/>
        </w:rPr>
        <w:t xml:space="preserve"> компан</w:t>
      </w:r>
      <w:r w:rsidR="00C20624">
        <w:rPr>
          <w:rFonts w:cs="Times New Roman"/>
        </w:rPr>
        <w:t>ий</w:t>
      </w:r>
    </w:p>
    <w:p w:rsidR="00FE52E6" w:rsidRPr="00CA34A7" w:rsidRDefault="00FE52E6" w:rsidP="003641B1">
      <w:pPr>
        <w:numPr>
          <w:ilvl w:val="0"/>
          <w:numId w:val="3"/>
        </w:numPr>
        <w:ind w:left="0" w:firstLine="397"/>
        <w:jc w:val="both"/>
        <w:rPr>
          <w:rFonts w:cs="Times New Roman"/>
        </w:rPr>
      </w:pPr>
      <w:r w:rsidRPr="00CA34A7">
        <w:rPr>
          <w:rFonts w:cs="Times New Roman"/>
        </w:rPr>
        <w:t>Патентная защита резу</w:t>
      </w:r>
      <w:r w:rsidR="00C20624">
        <w:rPr>
          <w:rFonts w:cs="Times New Roman"/>
        </w:rPr>
        <w:t>льтатов интеллектуального труда</w:t>
      </w:r>
    </w:p>
    <w:p w:rsidR="001070B8" w:rsidRDefault="001070B8" w:rsidP="00C10DDD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273C2A" w:rsidRDefault="00E34008" w:rsidP="00591B7F">
      <w:pPr>
        <w:pStyle w:val="aff5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lastRenderedPageBreak/>
        <w:t>Краткие методические указания</w:t>
      </w:r>
    </w:p>
    <w:p w:rsidR="00DB5657" w:rsidRPr="001A7741" w:rsidRDefault="00DB5657" w:rsidP="001C06F4">
      <w:pPr>
        <w:ind w:firstLine="397"/>
        <w:jc w:val="both"/>
      </w:pPr>
      <w:r w:rsidRPr="001A7741">
        <w:t>Самостоятельная работа</w:t>
      </w:r>
      <w:r w:rsidR="00E2236C">
        <w:t xml:space="preserve"> бакалавров </w:t>
      </w:r>
      <w:r w:rsidRPr="001A7741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DB5657" w:rsidRPr="001A7741" w:rsidRDefault="00DB5657" w:rsidP="00DB5657">
      <w:pPr>
        <w:ind w:firstLine="397"/>
      </w:pPr>
      <w:r w:rsidRPr="001A7741">
        <w:t>Формы организации работы</w:t>
      </w:r>
      <w:r w:rsidR="00E2236C">
        <w:t xml:space="preserve"> бакалавров</w:t>
      </w:r>
      <w:r w:rsidRPr="001A7741">
        <w:t>:</w:t>
      </w:r>
    </w:p>
    <w:p w:rsidR="00DB5657" w:rsidRPr="001A7741" w:rsidRDefault="00DB5657" w:rsidP="003641B1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DB5657" w:rsidRPr="001A7741" w:rsidRDefault="00DB5657" w:rsidP="003641B1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</w:t>
      </w:r>
      <w:r w:rsidR="00E2236C">
        <w:t>том самостоятельно.</w:t>
      </w:r>
    </w:p>
    <w:p w:rsidR="00E34008" w:rsidRDefault="00E34008" w:rsidP="00591B7F">
      <w:pPr>
        <w:pStyle w:val="aff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591B7F" w:rsidTr="001C06F4">
        <w:trPr>
          <w:trHeight w:val="274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1C06F4">
        <w:trPr>
          <w:trHeight w:val="96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591B7F" w:rsidTr="001C06F4">
        <w:trPr>
          <w:trHeight w:val="69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 w:rsidR="00E2236C"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91B7F" w:rsidTr="001C06F4">
        <w:trPr>
          <w:trHeight w:val="843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</w:t>
            </w:r>
            <w:r w:rsidR="00E2236C"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591B7F" w:rsidTr="001C06F4">
        <w:trPr>
          <w:trHeight w:val="1117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</w:t>
            </w:r>
            <w:r w:rsidR="00E2236C"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591B7F" w:rsidTr="001C06F4">
        <w:trPr>
          <w:trHeight w:val="550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526AA3" w:rsidRPr="00E2236C" w:rsidRDefault="00B54EFC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 w:rsidRPr="00E2236C">
        <w:rPr>
          <w:rFonts w:cs="Times New Roman"/>
          <w:b/>
          <w:sz w:val="28"/>
          <w:szCs w:val="28"/>
        </w:rPr>
        <w:t>5.4</w:t>
      </w:r>
      <w:r w:rsidR="00540DA2" w:rsidRPr="00E2236C">
        <w:rPr>
          <w:rFonts w:cs="Times New Roman"/>
          <w:b/>
          <w:sz w:val="28"/>
          <w:szCs w:val="28"/>
        </w:rPr>
        <w:t xml:space="preserve"> </w:t>
      </w:r>
      <w:r w:rsidR="00526AA3" w:rsidRPr="00E2236C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:rsidR="00FE52E6" w:rsidRPr="00E2236C" w:rsidRDefault="00526AA3" w:rsidP="009F0D12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2236C">
        <w:rPr>
          <w:rFonts w:cs="Times New Roman"/>
          <w:b/>
          <w:sz w:val="28"/>
          <w:szCs w:val="28"/>
        </w:rPr>
        <w:t xml:space="preserve">по </w:t>
      </w:r>
      <w:proofErr w:type="gramStart"/>
      <w:r w:rsidRPr="00E2236C">
        <w:rPr>
          <w:rFonts w:cs="Times New Roman"/>
          <w:b/>
          <w:sz w:val="28"/>
          <w:szCs w:val="28"/>
        </w:rPr>
        <w:t>дисциплине:</w:t>
      </w:r>
      <w:r w:rsidRPr="00E2236C">
        <w:rPr>
          <w:rFonts w:cs="Times New Roman"/>
          <w:sz w:val="28"/>
          <w:szCs w:val="28"/>
          <w:vertAlign w:val="superscript"/>
        </w:rPr>
        <w:t xml:space="preserve">   </w:t>
      </w:r>
      <w:proofErr w:type="gramEnd"/>
      <w:r w:rsidRPr="00E2236C">
        <w:rPr>
          <w:rFonts w:cs="Times New Roman"/>
          <w:sz w:val="28"/>
          <w:szCs w:val="28"/>
          <w:vertAlign w:val="superscript"/>
        </w:rPr>
        <w:t xml:space="preserve">   </w:t>
      </w:r>
      <w:r w:rsidR="00FE52E6" w:rsidRPr="00E2236C">
        <w:rPr>
          <w:rFonts w:cs="Times New Roman"/>
          <w:b/>
          <w:sz w:val="28"/>
          <w:szCs w:val="28"/>
        </w:rPr>
        <w:t>Коммерческое использование интеллектуальной собственности</w:t>
      </w:r>
      <w:r w:rsidRPr="00E2236C">
        <w:rPr>
          <w:rFonts w:cs="Times New Roman"/>
          <w:sz w:val="28"/>
          <w:szCs w:val="28"/>
          <w:vertAlign w:val="superscript"/>
        </w:rPr>
        <w:t xml:space="preserve"> </w:t>
      </w:r>
    </w:p>
    <w:p w:rsidR="00526AA3" w:rsidRPr="00CA34A7" w:rsidRDefault="00526AA3" w:rsidP="009F0D12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(наименование дисциплины)</w:t>
      </w:r>
    </w:p>
    <w:p w:rsidR="00FE52E6" w:rsidRPr="00CA34A7" w:rsidRDefault="00FE52E6" w:rsidP="003641B1">
      <w:pPr>
        <w:pStyle w:val="Normal1"/>
        <w:numPr>
          <w:ilvl w:val="0"/>
          <w:numId w:val="4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</w:rPr>
      </w:pPr>
      <w:r w:rsidRPr="00CA34A7">
        <w:rPr>
          <w:rFonts w:cs="Times New Roman"/>
          <w:sz w:val="24"/>
          <w:szCs w:val="24"/>
        </w:rPr>
        <w:t>Структура интеллектуальной собственности</w:t>
      </w:r>
    </w:p>
    <w:p w:rsidR="00FE52E6" w:rsidRPr="00CA34A7" w:rsidRDefault="00FE52E6" w:rsidP="003641B1">
      <w:pPr>
        <w:pStyle w:val="Normal1"/>
        <w:numPr>
          <w:ilvl w:val="0"/>
          <w:numId w:val="4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</w:rPr>
      </w:pPr>
      <w:r w:rsidRPr="00CA34A7">
        <w:rPr>
          <w:rFonts w:cs="Times New Roman"/>
          <w:sz w:val="24"/>
          <w:szCs w:val="24"/>
        </w:rPr>
        <w:t>Охрана авторских и смежных прав в Российской Федерации</w:t>
      </w:r>
    </w:p>
    <w:p w:rsidR="00FE52E6" w:rsidRPr="00CA34A7" w:rsidRDefault="00FE52E6" w:rsidP="003641B1">
      <w:pPr>
        <w:pStyle w:val="Normal1"/>
        <w:numPr>
          <w:ilvl w:val="0"/>
          <w:numId w:val="4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</w:rPr>
      </w:pPr>
      <w:r w:rsidRPr="00CA34A7">
        <w:rPr>
          <w:rFonts w:cs="Times New Roman"/>
          <w:sz w:val="24"/>
          <w:szCs w:val="24"/>
        </w:rPr>
        <w:t xml:space="preserve">Патентная защита интеллектуальной </w:t>
      </w:r>
      <w:proofErr w:type="gramStart"/>
      <w:r w:rsidRPr="00CA34A7">
        <w:rPr>
          <w:rFonts w:cs="Times New Roman"/>
          <w:sz w:val="24"/>
          <w:szCs w:val="24"/>
        </w:rPr>
        <w:t>собственности  в</w:t>
      </w:r>
      <w:proofErr w:type="gramEnd"/>
      <w:r w:rsidRPr="00CA34A7">
        <w:rPr>
          <w:rFonts w:cs="Times New Roman"/>
          <w:sz w:val="24"/>
          <w:szCs w:val="24"/>
        </w:rPr>
        <w:t xml:space="preserve"> РФ</w:t>
      </w:r>
    </w:p>
    <w:p w:rsidR="00FE52E6" w:rsidRPr="00CA34A7" w:rsidRDefault="00FE52E6" w:rsidP="003641B1">
      <w:pPr>
        <w:pStyle w:val="Normal1"/>
        <w:numPr>
          <w:ilvl w:val="0"/>
          <w:numId w:val="4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</w:rPr>
      </w:pPr>
      <w:r w:rsidRPr="00CA34A7">
        <w:rPr>
          <w:rFonts w:cs="Times New Roman"/>
          <w:sz w:val="24"/>
          <w:szCs w:val="24"/>
        </w:rPr>
        <w:lastRenderedPageBreak/>
        <w:t>Разработка и регистрация товарного знака</w:t>
      </w:r>
    </w:p>
    <w:p w:rsidR="00FE52E6" w:rsidRPr="00CA34A7" w:rsidRDefault="00FE52E6" w:rsidP="003641B1">
      <w:pPr>
        <w:pStyle w:val="Normal1"/>
        <w:numPr>
          <w:ilvl w:val="0"/>
          <w:numId w:val="4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</w:rPr>
      </w:pPr>
      <w:r w:rsidRPr="00CA34A7">
        <w:rPr>
          <w:rFonts w:cs="Times New Roman"/>
          <w:sz w:val="24"/>
          <w:szCs w:val="24"/>
        </w:rPr>
        <w:t>Оценка стоимости интеллектуальной собственности</w:t>
      </w:r>
    </w:p>
    <w:p w:rsidR="00FE52E6" w:rsidRPr="00CA34A7" w:rsidRDefault="00FE52E6" w:rsidP="003641B1">
      <w:pPr>
        <w:pStyle w:val="Normal1"/>
        <w:numPr>
          <w:ilvl w:val="0"/>
          <w:numId w:val="4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</w:rPr>
      </w:pPr>
      <w:r w:rsidRPr="00CA34A7">
        <w:rPr>
          <w:rFonts w:cs="Times New Roman"/>
          <w:sz w:val="24"/>
          <w:szCs w:val="24"/>
        </w:rPr>
        <w:t>Разработка и введение в юридическую практику договоров по передаче объектов интеллектуальной собственности</w:t>
      </w:r>
    </w:p>
    <w:p w:rsidR="00FE52E6" w:rsidRPr="00CA34A7" w:rsidRDefault="00FE52E6" w:rsidP="003641B1">
      <w:pPr>
        <w:pStyle w:val="aff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Страхование интеллектуальной собственности</w:t>
      </w:r>
    </w:p>
    <w:p w:rsidR="00FE52E6" w:rsidRPr="00CA34A7" w:rsidRDefault="00FE52E6" w:rsidP="003641B1">
      <w:pPr>
        <w:pStyle w:val="aff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Оценка эффективности использования интеллектуальной собственности</w:t>
      </w:r>
    </w:p>
    <w:p w:rsidR="002F371D" w:rsidRDefault="002F371D" w:rsidP="00526AA3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273C2A" w:rsidRDefault="00E34008" w:rsidP="00526AA3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 w:rsidR="000D5C3B">
        <w:t xml:space="preserve"> </w:t>
      </w:r>
      <w:r w:rsidRPr="001A7741">
        <w:t xml:space="preserve">При оценке проекта учитывается степень самостоятельности </w:t>
      </w:r>
      <w:r w:rsidR="00E2236C">
        <w:t xml:space="preserve">бакалавра </w:t>
      </w:r>
      <w:r w:rsidRPr="001A7741">
        <w:t>в его подготовке, индивидуальное творчество и оригинальность при разработке избранной темы, уровень защиты выполненного исследов</w:t>
      </w:r>
      <w:r w:rsidR="00E2236C">
        <w:t>ания</w:t>
      </w:r>
      <w:r w:rsidRPr="001A7741">
        <w:t>.</w:t>
      </w:r>
      <w:r w:rsidRPr="00513D52">
        <w:rPr>
          <w:b/>
        </w:rPr>
        <w:t xml:space="preserve"> </w:t>
      </w:r>
    </w:p>
    <w:p w:rsidR="00E2236C" w:rsidRDefault="00E2236C" w:rsidP="00E2236C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6C" w:rsidRDefault="00E2236C" w:rsidP="00E2236C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E2236C" w:rsidTr="002D4F03">
        <w:trPr>
          <w:trHeight w:val="274"/>
        </w:trPr>
        <w:tc>
          <w:tcPr>
            <w:tcW w:w="675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E2236C" w:rsidTr="002D4F03">
        <w:trPr>
          <w:trHeight w:val="961"/>
        </w:trPr>
        <w:tc>
          <w:tcPr>
            <w:tcW w:w="675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E2236C" w:rsidRPr="001C06F4" w:rsidRDefault="00E2236C" w:rsidP="002D4F0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E2236C" w:rsidTr="002D4F03">
        <w:trPr>
          <w:trHeight w:val="691"/>
        </w:trPr>
        <w:tc>
          <w:tcPr>
            <w:tcW w:w="675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E2236C" w:rsidRPr="001C06F4" w:rsidRDefault="00E2236C" w:rsidP="002D4F0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2236C" w:rsidTr="002D4F03">
        <w:trPr>
          <w:trHeight w:val="843"/>
        </w:trPr>
        <w:tc>
          <w:tcPr>
            <w:tcW w:w="675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E2236C" w:rsidRPr="001C06F4" w:rsidRDefault="00E2236C" w:rsidP="002D4F0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E2236C" w:rsidTr="002D4F03">
        <w:trPr>
          <w:trHeight w:val="1117"/>
        </w:trPr>
        <w:tc>
          <w:tcPr>
            <w:tcW w:w="675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E2236C" w:rsidRPr="001C06F4" w:rsidRDefault="00E2236C" w:rsidP="002D4F0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E2236C" w:rsidTr="002D4F03">
        <w:trPr>
          <w:trHeight w:val="550"/>
        </w:trPr>
        <w:tc>
          <w:tcPr>
            <w:tcW w:w="675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2236C" w:rsidRPr="001C06F4" w:rsidRDefault="00E2236C" w:rsidP="002D4F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E2236C" w:rsidRPr="001C06F4" w:rsidRDefault="00E2236C" w:rsidP="002D4F0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E2236C" w:rsidRDefault="00E2236C" w:rsidP="00E2236C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Pr="00E2236C" w:rsidRDefault="007372EF" w:rsidP="00796B4A">
      <w:pPr>
        <w:rPr>
          <w:rFonts w:cs="Times New Roman"/>
        </w:rPr>
      </w:pPr>
    </w:p>
    <w:p w:rsidR="00FE52E6" w:rsidRPr="00E2236C" w:rsidRDefault="00FE52E6" w:rsidP="00E2236C">
      <w:pPr>
        <w:tabs>
          <w:tab w:val="left" w:pos="1985"/>
        </w:tabs>
        <w:jc w:val="both"/>
        <w:rPr>
          <w:b/>
          <w:sz w:val="28"/>
          <w:szCs w:val="28"/>
        </w:rPr>
      </w:pPr>
      <w:r w:rsidRPr="00E2236C">
        <w:rPr>
          <w:rFonts w:cs="Times New Roman"/>
        </w:rPr>
        <w:lastRenderedPageBreak/>
        <w:tab/>
      </w:r>
      <w:r w:rsidRPr="00E2236C">
        <w:rPr>
          <w:rFonts w:cs="Times New Roman"/>
          <w:b/>
          <w:sz w:val="28"/>
          <w:szCs w:val="28"/>
        </w:rPr>
        <w:t>5.5</w:t>
      </w:r>
      <w:r w:rsidR="00B54EFC" w:rsidRPr="00E2236C">
        <w:rPr>
          <w:rFonts w:cs="Times New Roman"/>
          <w:b/>
        </w:rPr>
        <w:t xml:space="preserve"> </w:t>
      </w:r>
      <w:r w:rsidRPr="00E2236C">
        <w:rPr>
          <w:b/>
          <w:sz w:val="28"/>
          <w:szCs w:val="28"/>
        </w:rPr>
        <w:t xml:space="preserve">Перечень дискуссионных тем для круглого стола </w:t>
      </w:r>
    </w:p>
    <w:p w:rsidR="00FE52E6" w:rsidRPr="00E2236C" w:rsidRDefault="00FE52E6" w:rsidP="00FE52E6">
      <w:pPr>
        <w:tabs>
          <w:tab w:val="left" w:pos="2295"/>
        </w:tabs>
        <w:jc w:val="center"/>
        <w:rPr>
          <w:b/>
          <w:sz w:val="28"/>
          <w:szCs w:val="28"/>
        </w:rPr>
      </w:pPr>
      <w:r w:rsidRPr="00E2236C">
        <w:rPr>
          <w:b/>
          <w:sz w:val="28"/>
          <w:szCs w:val="28"/>
        </w:rPr>
        <w:t xml:space="preserve">(дискуссии, полемики, диспута, дебатов)  </w:t>
      </w:r>
    </w:p>
    <w:p w:rsidR="00FE52E6" w:rsidRPr="00E2236C" w:rsidRDefault="00FE52E6" w:rsidP="00FE52E6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E2236C">
        <w:rPr>
          <w:sz w:val="28"/>
          <w:szCs w:val="28"/>
        </w:rPr>
        <w:t xml:space="preserve">по </w:t>
      </w:r>
      <w:proofErr w:type="gramStart"/>
      <w:r w:rsidRPr="00E2236C">
        <w:rPr>
          <w:sz w:val="28"/>
          <w:szCs w:val="28"/>
        </w:rPr>
        <w:t>дисциплине</w:t>
      </w:r>
      <w:r w:rsidRPr="00E2236C">
        <w:rPr>
          <w:b/>
          <w:i/>
          <w:sz w:val="28"/>
          <w:szCs w:val="28"/>
        </w:rPr>
        <w:t xml:space="preserve"> </w:t>
      </w:r>
      <w:r w:rsidRPr="00E2236C">
        <w:rPr>
          <w:sz w:val="28"/>
          <w:szCs w:val="28"/>
          <w:vertAlign w:val="superscript"/>
        </w:rPr>
        <w:t xml:space="preserve"> </w:t>
      </w:r>
      <w:r w:rsidRPr="00E2236C">
        <w:rPr>
          <w:b/>
          <w:sz w:val="28"/>
          <w:szCs w:val="28"/>
        </w:rPr>
        <w:t>Коммерческое</w:t>
      </w:r>
      <w:proofErr w:type="gramEnd"/>
      <w:r w:rsidRPr="00E2236C">
        <w:rPr>
          <w:b/>
          <w:sz w:val="28"/>
          <w:szCs w:val="28"/>
        </w:rPr>
        <w:t xml:space="preserve"> использование интеллектуальной собственности</w:t>
      </w:r>
    </w:p>
    <w:p w:rsidR="00FE52E6" w:rsidRDefault="00FE52E6" w:rsidP="00FE52E6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E2236C" w:rsidRPr="003F0ED3" w:rsidRDefault="00E2236C" w:rsidP="00FE52E6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Принципы классификации интеллектуального труда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Современные формы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Особенности инновационной деятельности в РФ и национальные проблемы защиты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>Законодательные основы охраны авторских и смежных прав в современной России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 xml:space="preserve">Правовые способы передачи </w:t>
      </w:r>
      <w:proofErr w:type="gramStart"/>
      <w:r w:rsidRPr="003F0ED3">
        <w:t>имущественных  прав</w:t>
      </w:r>
      <w:proofErr w:type="gramEnd"/>
      <w:r w:rsidRPr="003F0ED3">
        <w:t xml:space="preserve"> авторов третьим лицам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>Коллективное управление имущественными правами авторов в мире и в России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Эволюция законодательства в области охраны интеллектуальной собственности в России и особенности современной защиты прав на отдельные виды промышленной собственности.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Патентный закон РФ и другие законодательные акты, регулирующие отношения в области использования промышленной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Сущность и формы патентной экспертизы. Понятие «конвенционный приоритет»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 xml:space="preserve">Сроки патентной защиты отдельных форм промышленной </w:t>
      </w:r>
      <w:proofErr w:type="gramStart"/>
      <w:r w:rsidRPr="003F0ED3">
        <w:t>собственности,  поддержка</w:t>
      </w:r>
      <w:proofErr w:type="gramEnd"/>
      <w:r w:rsidRPr="003F0ED3">
        <w:t xml:space="preserve"> патента и продление срока его действия 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>Особенности правовой охраны товарных знаков и знаков обслуживания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>Процедура регистрации товарных знаков и знаков обслуживания.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 xml:space="preserve">Особенности </w:t>
      </w:r>
      <w:proofErr w:type="gramStart"/>
      <w:r w:rsidRPr="003F0ED3">
        <w:t>регистрации  и</w:t>
      </w:r>
      <w:proofErr w:type="gramEnd"/>
      <w:r w:rsidRPr="003F0ED3">
        <w:t xml:space="preserve"> использования наименования места происхождения товаров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>Основные подходы к оценке стоимости объектов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lastRenderedPageBreak/>
        <w:t>Методы расчета стоимости объектов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  <w:outlineLvl w:val="0"/>
      </w:pPr>
      <w:r w:rsidRPr="003F0ED3">
        <w:t>Особенности оценки стоимости товарных знаков и знаков обслуживания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Сущность и способы современного трансферта объектов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Лицензионная передача интеллектуальной собственности, виды лицензий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Понятие авторского лицензионного договора и его нормативное регулирование</w:t>
      </w:r>
    </w:p>
    <w:p w:rsidR="00FE52E6" w:rsidRPr="003F0ED3" w:rsidRDefault="00FE52E6" w:rsidP="003641B1">
      <w:pPr>
        <w:pStyle w:val="af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D3">
        <w:rPr>
          <w:rFonts w:ascii="Times New Roman" w:hAnsi="Times New Roman" w:cs="Times New Roman"/>
          <w:sz w:val="24"/>
          <w:szCs w:val="24"/>
        </w:rPr>
        <w:t xml:space="preserve">Финансовые аспекты трансферта объектов интеллектуальной собственности  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proofErr w:type="gramStart"/>
      <w:r w:rsidRPr="003F0ED3">
        <w:t>Законодательные  предпосылки</w:t>
      </w:r>
      <w:proofErr w:type="gramEnd"/>
      <w:r w:rsidRPr="003F0ED3">
        <w:t xml:space="preserve"> и механизм страхования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Развитие рынка страхования интеллектуальной собственности в России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Особенности договора страхования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 xml:space="preserve">Общие подходы к оценке </w:t>
      </w:r>
      <w:proofErr w:type="gramStart"/>
      <w:r w:rsidRPr="003F0ED3">
        <w:t>эффективности  использования</w:t>
      </w:r>
      <w:proofErr w:type="gramEnd"/>
      <w:r w:rsidRPr="003F0ED3">
        <w:t xml:space="preserve"> интеллектуальной собственности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>Анализ структуры и состояния объектов интеллектуальной собственности при оценке эффективности их использования</w:t>
      </w:r>
    </w:p>
    <w:p w:rsidR="00FE52E6" w:rsidRPr="003F0ED3" w:rsidRDefault="00FE52E6" w:rsidP="003641B1">
      <w:pPr>
        <w:numPr>
          <w:ilvl w:val="0"/>
          <w:numId w:val="5"/>
        </w:numPr>
        <w:ind w:left="0" w:firstLine="567"/>
        <w:jc w:val="both"/>
      </w:pPr>
      <w:r w:rsidRPr="003F0ED3">
        <w:t xml:space="preserve">Сравнительный анализ </w:t>
      </w:r>
      <w:proofErr w:type="gramStart"/>
      <w:r w:rsidRPr="003F0ED3">
        <w:t>эффективности  лицензионных</w:t>
      </w:r>
      <w:proofErr w:type="gramEnd"/>
      <w:r w:rsidRPr="003F0ED3">
        <w:t xml:space="preserve"> платежей за передачу исключительных прав на интеллектуальную собственность</w:t>
      </w:r>
    </w:p>
    <w:p w:rsidR="00FE52E6" w:rsidRDefault="00FE52E6" w:rsidP="00FE52E6">
      <w:pPr>
        <w:pStyle w:val="aff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E52E6" w:rsidRDefault="00FE52E6" w:rsidP="00FE52E6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E6" w:rsidRDefault="00FE52E6" w:rsidP="00FE52E6">
      <w:pPr>
        <w:pStyle w:val="aff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FE52E6" w:rsidTr="001A07AE">
        <w:trPr>
          <w:trHeight w:val="274"/>
        </w:trPr>
        <w:tc>
          <w:tcPr>
            <w:tcW w:w="675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FE52E6" w:rsidTr="001A07AE">
        <w:trPr>
          <w:trHeight w:val="961"/>
        </w:trPr>
        <w:tc>
          <w:tcPr>
            <w:tcW w:w="675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FE52E6" w:rsidRPr="001C06F4" w:rsidRDefault="00FE52E6" w:rsidP="001A07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FE52E6" w:rsidTr="001A07AE">
        <w:trPr>
          <w:trHeight w:val="691"/>
        </w:trPr>
        <w:tc>
          <w:tcPr>
            <w:tcW w:w="675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FE52E6" w:rsidRPr="001C06F4" w:rsidRDefault="00FE52E6" w:rsidP="001A07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FE52E6" w:rsidTr="001A07AE">
        <w:trPr>
          <w:trHeight w:val="843"/>
        </w:trPr>
        <w:tc>
          <w:tcPr>
            <w:tcW w:w="675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FE52E6" w:rsidRPr="001C06F4" w:rsidRDefault="00FE52E6" w:rsidP="001A07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FE52E6" w:rsidTr="001A07AE">
        <w:trPr>
          <w:trHeight w:val="1117"/>
        </w:trPr>
        <w:tc>
          <w:tcPr>
            <w:tcW w:w="675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4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FE52E6" w:rsidRPr="001C06F4" w:rsidRDefault="00FE52E6" w:rsidP="001A07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FE52E6" w:rsidTr="001A07AE">
        <w:trPr>
          <w:trHeight w:val="550"/>
        </w:trPr>
        <w:tc>
          <w:tcPr>
            <w:tcW w:w="675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FE52E6" w:rsidRPr="001C06F4" w:rsidRDefault="00FE52E6" w:rsidP="001A07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FE52E6" w:rsidRPr="001C06F4" w:rsidRDefault="00FE52E6" w:rsidP="001A07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sectPr w:rsidR="00796B4A" w:rsidSect="0063186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7B" w:rsidRDefault="00794D7B">
      <w:r>
        <w:separator/>
      </w:r>
    </w:p>
  </w:endnote>
  <w:endnote w:type="continuationSeparator" w:id="0">
    <w:p w:rsidR="00794D7B" w:rsidRDefault="0079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D" w:rsidRDefault="00B4293E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6D" w:rsidRPr="00EF2877" w:rsidRDefault="00732F6D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732F6D" w:rsidRPr="00EF2877" w:rsidRDefault="00732F6D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7B" w:rsidRDefault="00794D7B">
      <w:r>
        <w:separator/>
      </w:r>
    </w:p>
  </w:footnote>
  <w:footnote w:type="continuationSeparator" w:id="0">
    <w:p w:rsidR="00794D7B" w:rsidRDefault="0079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2EDF5431"/>
    <w:multiLevelType w:val="hybridMultilevel"/>
    <w:tmpl w:val="3CB66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20F4636"/>
    <w:multiLevelType w:val="hybridMultilevel"/>
    <w:tmpl w:val="9BD8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2327F"/>
    <w:multiLevelType w:val="hybridMultilevel"/>
    <w:tmpl w:val="D03C0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0D55C9"/>
    <w:multiLevelType w:val="hybridMultilevel"/>
    <w:tmpl w:val="A8AEA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07B74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103353"/>
    <w:rsid w:val="00105A7A"/>
    <w:rsid w:val="00106769"/>
    <w:rsid w:val="001070B8"/>
    <w:rsid w:val="0011146B"/>
    <w:rsid w:val="00112B57"/>
    <w:rsid w:val="001131FC"/>
    <w:rsid w:val="001145F7"/>
    <w:rsid w:val="001253F4"/>
    <w:rsid w:val="00125B39"/>
    <w:rsid w:val="001347E3"/>
    <w:rsid w:val="001413B8"/>
    <w:rsid w:val="00154680"/>
    <w:rsid w:val="00164DB8"/>
    <w:rsid w:val="001758B3"/>
    <w:rsid w:val="00186461"/>
    <w:rsid w:val="001A07AE"/>
    <w:rsid w:val="001A42AB"/>
    <w:rsid w:val="001A6592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4341"/>
    <w:rsid w:val="001F5572"/>
    <w:rsid w:val="0021496B"/>
    <w:rsid w:val="00221BAC"/>
    <w:rsid w:val="00231E14"/>
    <w:rsid w:val="00241EEE"/>
    <w:rsid w:val="0025186A"/>
    <w:rsid w:val="002570BF"/>
    <w:rsid w:val="00264727"/>
    <w:rsid w:val="00273C2A"/>
    <w:rsid w:val="00276F46"/>
    <w:rsid w:val="00282602"/>
    <w:rsid w:val="00287A58"/>
    <w:rsid w:val="0029208A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10E74"/>
    <w:rsid w:val="00312653"/>
    <w:rsid w:val="00321033"/>
    <w:rsid w:val="00327174"/>
    <w:rsid w:val="003302EC"/>
    <w:rsid w:val="00332E55"/>
    <w:rsid w:val="00352BB9"/>
    <w:rsid w:val="00354FDA"/>
    <w:rsid w:val="00355CDE"/>
    <w:rsid w:val="003569E9"/>
    <w:rsid w:val="003629E2"/>
    <w:rsid w:val="00362B68"/>
    <w:rsid w:val="003641B1"/>
    <w:rsid w:val="00364A39"/>
    <w:rsid w:val="00367492"/>
    <w:rsid w:val="003966DC"/>
    <w:rsid w:val="003A705F"/>
    <w:rsid w:val="003A72B4"/>
    <w:rsid w:val="003B493E"/>
    <w:rsid w:val="003D65BB"/>
    <w:rsid w:val="003D75AF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5BFF"/>
    <w:rsid w:val="004672BD"/>
    <w:rsid w:val="004A777E"/>
    <w:rsid w:val="004B2C2A"/>
    <w:rsid w:val="004B7757"/>
    <w:rsid w:val="004C4424"/>
    <w:rsid w:val="004D278C"/>
    <w:rsid w:val="004D77EA"/>
    <w:rsid w:val="004E5D84"/>
    <w:rsid w:val="004F4322"/>
    <w:rsid w:val="004F680A"/>
    <w:rsid w:val="005115D7"/>
    <w:rsid w:val="00515C32"/>
    <w:rsid w:val="0051619B"/>
    <w:rsid w:val="0051620E"/>
    <w:rsid w:val="00526AA3"/>
    <w:rsid w:val="00527E49"/>
    <w:rsid w:val="00531BE7"/>
    <w:rsid w:val="00534626"/>
    <w:rsid w:val="00535355"/>
    <w:rsid w:val="00540DA2"/>
    <w:rsid w:val="00553CA0"/>
    <w:rsid w:val="00572B2D"/>
    <w:rsid w:val="00575C18"/>
    <w:rsid w:val="005821D7"/>
    <w:rsid w:val="00591B7F"/>
    <w:rsid w:val="00595F11"/>
    <w:rsid w:val="005A337A"/>
    <w:rsid w:val="005A3938"/>
    <w:rsid w:val="005B38E8"/>
    <w:rsid w:val="005B3AAD"/>
    <w:rsid w:val="005B78F6"/>
    <w:rsid w:val="005C6DD8"/>
    <w:rsid w:val="005D2F15"/>
    <w:rsid w:val="005F2319"/>
    <w:rsid w:val="005F3987"/>
    <w:rsid w:val="00601C07"/>
    <w:rsid w:val="00623029"/>
    <w:rsid w:val="00626BD3"/>
    <w:rsid w:val="00631866"/>
    <w:rsid w:val="0063279B"/>
    <w:rsid w:val="00640A25"/>
    <w:rsid w:val="006416E8"/>
    <w:rsid w:val="00642EA7"/>
    <w:rsid w:val="00646807"/>
    <w:rsid w:val="0065173C"/>
    <w:rsid w:val="0065772F"/>
    <w:rsid w:val="0067722E"/>
    <w:rsid w:val="006830C9"/>
    <w:rsid w:val="00684568"/>
    <w:rsid w:val="006A259A"/>
    <w:rsid w:val="006A3A71"/>
    <w:rsid w:val="006B1D1C"/>
    <w:rsid w:val="006B1F89"/>
    <w:rsid w:val="006B7C53"/>
    <w:rsid w:val="006C4670"/>
    <w:rsid w:val="006C67AE"/>
    <w:rsid w:val="006D59D8"/>
    <w:rsid w:val="006E0B21"/>
    <w:rsid w:val="006E1717"/>
    <w:rsid w:val="006F0893"/>
    <w:rsid w:val="0070303A"/>
    <w:rsid w:val="00704A06"/>
    <w:rsid w:val="007124C7"/>
    <w:rsid w:val="00713B31"/>
    <w:rsid w:val="00732F6D"/>
    <w:rsid w:val="007372EF"/>
    <w:rsid w:val="00741D28"/>
    <w:rsid w:val="007464B9"/>
    <w:rsid w:val="00750403"/>
    <w:rsid w:val="00762A60"/>
    <w:rsid w:val="007636E8"/>
    <w:rsid w:val="0077107D"/>
    <w:rsid w:val="0078122B"/>
    <w:rsid w:val="00785F53"/>
    <w:rsid w:val="00794D7B"/>
    <w:rsid w:val="00795880"/>
    <w:rsid w:val="00796B4A"/>
    <w:rsid w:val="007B085B"/>
    <w:rsid w:val="007B32E8"/>
    <w:rsid w:val="007B527D"/>
    <w:rsid w:val="007C4BC3"/>
    <w:rsid w:val="007E7257"/>
    <w:rsid w:val="008008A4"/>
    <w:rsid w:val="00803E97"/>
    <w:rsid w:val="00812868"/>
    <w:rsid w:val="00825825"/>
    <w:rsid w:val="00844A4E"/>
    <w:rsid w:val="0084696B"/>
    <w:rsid w:val="008545F1"/>
    <w:rsid w:val="0085640C"/>
    <w:rsid w:val="00865DD8"/>
    <w:rsid w:val="00882C0A"/>
    <w:rsid w:val="00885D05"/>
    <w:rsid w:val="00887841"/>
    <w:rsid w:val="00894463"/>
    <w:rsid w:val="00895C77"/>
    <w:rsid w:val="00897C01"/>
    <w:rsid w:val="008B61F4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902D65"/>
    <w:rsid w:val="009111AF"/>
    <w:rsid w:val="00913831"/>
    <w:rsid w:val="00915159"/>
    <w:rsid w:val="00915221"/>
    <w:rsid w:val="00915D1A"/>
    <w:rsid w:val="00921DAC"/>
    <w:rsid w:val="00923069"/>
    <w:rsid w:val="00927566"/>
    <w:rsid w:val="009348D9"/>
    <w:rsid w:val="009450D8"/>
    <w:rsid w:val="00953200"/>
    <w:rsid w:val="00960356"/>
    <w:rsid w:val="00964B20"/>
    <w:rsid w:val="009708E2"/>
    <w:rsid w:val="00974349"/>
    <w:rsid w:val="0098788A"/>
    <w:rsid w:val="0099579D"/>
    <w:rsid w:val="009A7102"/>
    <w:rsid w:val="009C0188"/>
    <w:rsid w:val="009C255B"/>
    <w:rsid w:val="009C38E9"/>
    <w:rsid w:val="009D23E4"/>
    <w:rsid w:val="009D7497"/>
    <w:rsid w:val="009E5EE7"/>
    <w:rsid w:val="009E7246"/>
    <w:rsid w:val="009E7323"/>
    <w:rsid w:val="009F0D12"/>
    <w:rsid w:val="009F1AE5"/>
    <w:rsid w:val="00A07601"/>
    <w:rsid w:val="00A10C3E"/>
    <w:rsid w:val="00A172C0"/>
    <w:rsid w:val="00A25F85"/>
    <w:rsid w:val="00A33BC2"/>
    <w:rsid w:val="00A3512A"/>
    <w:rsid w:val="00A37C43"/>
    <w:rsid w:val="00A37F0C"/>
    <w:rsid w:val="00A40620"/>
    <w:rsid w:val="00A453A2"/>
    <w:rsid w:val="00A50CCB"/>
    <w:rsid w:val="00A64F8B"/>
    <w:rsid w:val="00A81FF2"/>
    <w:rsid w:val="00A826C2"/>
    <w:rsid w:val="00A878BD"/>
    <w:rsid w:val="00A9098F"/>
    <w:rsid w:val="00AA3796"/>
    <w:rsid w:val="00AB064B"/>
    <w:rsid w:val="00AB51A4"/>
    <w:rsid w:val="00AC3F71"/>
    <w:rsid w:val="00AD41A8"/>
    <w:rsid w:val="00AD4B02"/>
    <w:rsid w:val="00AD6632"/>
    <w:rsid w:val="00AF339E"/>
    <w:rsid w:val="00B06DB6"/>
    <w:rsid w:val="00B07512"/>
    <w:rsid w:val="00B15E43"/>
    <w:rsid w:val="00B170BD"/>
    <w:rsid w:val="00B402A2"/>
    <w:rsid w:val="00B4133A"/>
    <w:rsid w:val="00B41F53"/>
    <w:rsid w:val="00B4293E"/>
    <w:rsid w:val="00B4705B"/>
    <w:rsid w:val="00B521BA"/>
    <w:rsid w:val="00B54EFC"/>
    <w:rsid w:val="00B620A4"/>
    <w:rsid w:val="00B622B4"/>
    <w:rsid w:val="00B6291A"/>
    <w:rsid w:val="00B6500A"/>
    <w:rsid w:val="00B77E62"/>
    <w:rsid w:val="00B95470"/>
    <w:rsid w:val="00BA3EF6"/>
    <w:rsid w:val="00BA7F04"/>
    <w:rsid w:val="00BB0996"/>
    <w:rsid w:val="00BB1CC8"/>
    <w:rsid w:val="00BB33C2"/>
    <w:rsid w:val="00BC4AB3"/>
    <w:rsid w:val="00BC5686"/>
    <w:rsid w:val="00BD041D"/>
    <w:rsid w:val="00BD14C4"/>
    <w:rsid w:val="00BD6B14"/>
    <w:rsid w:val="00BE17D7"/>
    <w:rsid w:val="00C04A91"/>
    <w:rsid w:val="00C106F8"/>
    <w:rsid w:val="00C10DDD"/>
    <w:rsid w:val="00C20624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B4544"/>
    <w:rsid w:val="00CC0E57"/>
    <w:rsid w:val="00CD5651"/>
    <w:rsid w:val="00CE2C8A"/>
    <w:rsid w:val="00CE3850"/>
    <w:rsid w:val="00CF1B88"/>
    <w:rsid w:val="00CF4231"/>
    <w:rsid w:val="00CF757A"/>
    <w:rsid w:val="00D02FF9"/>
    <w:rsid w:val="00D05EE2"/>
    <w:rsid w:val="00D15A5A"/>
    <w:rsid w:val="00D16D56"/>
    <w:rsid w:val="00D21512"/>
    <w:rsid w:val="00D25122"/>
    <w:rsid w:val="00D43D31"/>
    <w:rsid w:val="00D46C93"/>
    <w:rsid w:val="00D531CF"/>
    <w:rsid w:val="00D60D9A"/>
    <w:rsid w:val="00D623BD"/>
    <w:rsid w:val="00D70BA4"/>
    <w:rsid w:val="00D93A45"/>
    <w:rsid w:val="00D9568D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20CA"/>
    <w:rsid w:val="00DF372A"/>
    <w:rsid w:val="00E01C3F"/>
    <w:rsid w:val="00E05949"/>
    <w:rsid w:val="00E06D90"/>
    <w:rsid w:val="00E107DC"/>
    <w:rsid w:val="00E11F42"/>
    <w:rsid w:val="00E15C3A"/>
    <w:rsid w:val="00E2236C"/>
    <w:rsid w:val="00E2576C"/>
    <w:rsid w:val="00E34008"/>
    <w:rsid w:val="00E416D8"/>
    <w:rsid w:val="00E47B42"/>
    <w:rsid w:val="00E50EB9"/>
    <w:rsid w:val="00E712CF"/>
    <w:rsid w:val="00E7239C"/>
    <w:rsid w:val="00E76A88"/>
    <w:rsid w:val="00E8784C"/>
    <w:rsid w:val="00E87E0B"/>
    <w:rsid w:val="00EA0A38"/>
    <w:rsid w:val="00EA217B"/>
    <w:rsid w:val="00EA3403"/>
    <w:rsid w:val="00EA3902"/>
    <w:rsid w:val="00EA6A83"/>
    <w:rsid w:val="00EB3802"/>
    <w:rsid w:val="00EB68F6"/>
    <w:rsid w:val="00EC1E8F"/>
    <w:rsid w:val="00EC206D"/>
    <w:rsid w:val="00EC7AF9"/>
    <w:rsid w:val="00ED277A"/>
    <w:rsid w:val="00ED6C8B"/>
    <w:rsid w:val="00EE3302"/>
    <w:rsid w:val="00EF2877"/>
    <w:rsid w:val="00EF35FA"/>
    <w:rsid w:val="00EF3C90"/>
    <w:rsid w:val="00F05265"/>
    <w:rsid w:val="00F13695"/>
    <w:rsid w:val="00F16454"/>
    <w:rsid w:val="00F26F4F"/>
    <w:rsid w:val="00F4256C"/>
    <w:rsid w:val="00F470C0"/>
    <w:rsid w:val="00F5259D"/>
    <w:rsid w:val="00F615BE"/>
    <w:rsid w:val="00F6246A"/>
    <w:rsid w:val="00F671D8"/>
    <w:rsid w:val="00F75E30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52E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0080214-6D7A-4809-810D-04C83F4D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uiPriority w:val="99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uiPriority w:val="99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14">
    <w:name w:val="Заголовок1"/>
    <w:basedOn w:val="a"/>
    <w:next w:val="af2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Body Text"/>
    <w:basedOn w:val="a"/>
    <w:link w:val="af3"/>
    <w:uiPriority w:val="99"/>
    <w:rsid w:val="00DA2EE2"/>
    <w:pPr>
      <w:spacing w:after="120"/>
    </w:pPr>
  </w:style>
  <w:style w:type="paragraph" w:styleId="af4">
    <w:name w:val="List"/>
    <w:basedOn w:val="af2"/>
    <w:rsid w:val="00DA2EE2"/>
    <w:rPr>
      <w:rFonts w:ascii="Arial" w:hAnsi="Arial" w:cs="Mangal"/>
    </w:rPr>
  </w:style>
  <w:style w:type="paragraph" w:customStyle="1" w:styleId="15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5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6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8">
    <w:name w:val="footnote text"/>
    <w:basedOn w:val="a"/>
    <w:rsid w:val="00DA2EE2"/>
    <w:rPr>
      <w:sz w:val="20"/>
      <w:szCs w:val="20"/>
    </w:rPr>
  </w:style>
  <w:style w:type="paragraph" w:styleId="af9">
    <w:name w:val="Balloon Text"/>
    <w:basedOn w:val="a"/>
    <w:uiPriority w:val="99"/>
    <w:rsid w:val="00DA2EE2"/>
    <w:rPr>
      <w:rFonts w:ascii="Tahoma" w:hAnsi="Tahoma"/>
      <w:sz w:val="16"/>
      <w:szCs w:val="16"/>
    </w:rPr>
  </w:style>
  <w:style w:type="paragraph" w:customStyle="1" w:styleId="18">
    <w:name w:val="Текст примечания1"/>
    <w:basedOn w:val="a"/>
    <w:rsid w:val="00DA2EE2"/>
    <w:rPr>
      <w:sz w:val="20"/>
      <w:szCs w:val="20"/>
    </w:rPr>
  </w:style>
  <w:style w:type="paragraph" w:styleId="afa">
    <w:name w:val="annotation subject"/>
    <w:basedOn w:val="18"/>
    <w:next w:val="18"/>
    <w:rsid w:val="00DA2EE2"/>
    <w:rPr>
      <w:b/>
      <w:bCs/>
    </w:rPr>
  </w:style>
  <w:style w:type="paragraph" w:styleId="afb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c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d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9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a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e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0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1">
    <w:name w:val="Body Text Indent"/>
    <w:basedOn w:val="a"/>
    <w:link w:val="aff2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c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6">
    <w:name w:val="Содержимое таблицы"/>
    <w:basedOn w:val="a"/>
    <w:rsid w:val="00DA2EE2"/>
    <w:pPr>
      <w:suppressLineNumbers/>
    </w:pPr>
  </w:style>
  <w:style w:type="paragraph" w:customStyle="1" w:styleId="aff7">
    <w:name w:val="Заголовок таблицы"/>
    <w:basedOn w:val="aff6"/>
    <w:rsid w:val="00DA2EE2"/>
    <w:pPr>
      <w:jc w:val="center"/>
    </w:pPr>
    <w:rPr>
      <w:b/>
      <w:bCs/>
    </w:rPr>
  </w:style>
  <w:style w:type="paragraph" w:customStyle="1" w:styleId="aff8">
    <w:name w:val="Содержимое врезки"/>
    <w:basedOn w:val="af2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9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a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b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c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d">
    <w:name w:val="Основной шрифт"/>
    <w:rsid w:val="000A4E50"/>
  </w:style>
  <w:style w:type="paragraph" w:customStyle="1" w:styleId="affe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d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0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3">
    <w:name w:val="Основной текст Знак"/>
    <w:basedOn w:val="a0"/>
    <w:link w:val="af2"/>
    <w:uiPriority w:val="99"/>
    <w:rsid w:val="001C3B63"/>
    <w:rPr>
      <w:rFonts w:cs="Calibri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E31D-6989-4C12-BF12-40C34E5C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5672</Words>
  <Characters>32332</Characters>
  <Application>Microsoft Office Word</Application>
  <DocSecurity>4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Турченко Елена</cp:lastModifiedBy>
  <cp:revision>2</cp:revision>
  <cp:lastPrinted>2014-09-27T10:17:00Z</cp:lastPrinted>
  <dcterms:created xsi:type="dcterms:W3CDTF">2018-06-05T07:25:00Z</dcterms:created>
  <dcterms:modified xsi:type="dcterms:W3CDTF">2018-06-05T07:25:00Z</dcterms:modified>
</cp:coreProperties>
</file>