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r w:rsidR="0043080C">
        <w:rPr>
          <w:rFonts w:ascii="Times New Roman" w:hAnsi="Times New Roman" w:cs="Times New Roman"/>
          <w:sz w:val="28"/>
          <w:szCs w:val="24"/>
        </w:rPr>
        <w:t xml:space="preserve"> 1</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847934">
        <w:rPr>
          <w:rFonts w:ascii="Times New Roman" w:hAnsi="Times New Roman" w:cs="Times New Roman"/>
          <w:sz w:val="28"/>
          <w:szCs w:val="24"/>
        </w:rPr>
        <w:t>Основы</w:t>
      </w:r>
      <w:r w:rsidR="00E86541">
        <w:rPr>
          <w:rFonts w:ascii="Times New Roman" w:hAnsi="Times New Roman" w:cs="Times New Roman"/>
          <w:sz w:val="28"/>
          <w:szCs w:val="24"/>
        </w:rPr>
        <w:t xml:space="preserve"> безопасности труда</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564F87" w:rsidRPr="00810354" w:rsidRDefault="00564F87"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1519F7"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1C5396" w:rsidRPr="00810354" w:rsidRDefault="001C5396" w:rsidP="008F614F">
      <w:pPr>
        <w:spacing w:after="0" w:line="240" w:lineRule="auto"/>
        <w:jc w:val="center"/>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564F87" w:rsidRPr="00810354" w:rsidRDefault="00564F87" w:rsidP="008F614F">
      <w:pPr>
        <w:spacing w:after="0" w:line="240" w:lineRule="auto"/>
        <w:jc w:val="center"/>
        <w:rPr>
          <w:rFonts w:ascii="Times New Roman" w:hAnsi="Times New Roman" w:cs="Times New Roman"/>
          <w:sz w:val="28"/>
          <w:szCs w:val="24"/>
        </w:rPr>
      </w:pPr>
    </w:p>
    <w:p w:rsidR="006D4251" w:rsidRPr="00810354" w:rsidRDefault="006D4251" w:rsidP="008F614F">
      <w:pPr>
        <w:spacing w:after="0" w:line="240" w:lineRule="auto"/>
        <w:jc w:val="center"/>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6B720B">
        <w:rPr>
          <w:rFonts w:ascii="Times New Roman" w:hAnsi="Times New Roman" w:cs="Times New Roman"/>
          <w:sz w:val="28"/>
          <w:szCs w:val="24"/>
        </w:rPr>
        <w:t xml:space="preserve">УПРАВЛЕНИЯ </w:t>
      </w: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8158FF" w:rsidRPr="00810354" w:rsidRDefault="00847934" w:rsidP="008F614F">
      <w:pPr>
        <w:spacing w:after="0" w:line="240" w:lineRule="auto"/>
        <w:jc w:val="center"/>
        <w:rPr>
          <w:rFonts w:ascii="Times New Roman" w:hAnsi="Times New Roman" w:cs="Times New Roman"/>
          <w:sz w:val="28"/>
          <w:szCs w:val="24"/>
        </w:rPr>
      </w:pPr>
      <w:r>
        <w:rPr>
          <w:rFonts w:ascii="Times New Roman" w:hAnsi="Times New Roman" w:cs="Times New Roman"/>
          <w:b/>
          <w:sz w:val="32"/>
          <w:szCs w:val="24"/>
        </w:rPr>
        <w:t xml:space="preserve">ОСНОВЫ </w:t>
      </w:r>
      <w:r w:rsidR="00E86541">
        <w:rPr>
          <w:rFonts w:ascii="Times New Roman" w:hAnsi="Times New Roman" w:cs="Times New Roman"/>
          <w:b/>
          <w:sz w:val="32"/>
          <w:szCs w:val="24"/>
        </w:rPr>
        <w:t>БЕЗОПАСНОСТИ ТРУДА</w:t>
      </w:r>
    </w:p>
    <w:p w:rsidR="00A932C5" w:rsidRPr="00810354" w:rsidRDefault="006D4251"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Фонд оценочных средств </w:t>
      </w:r>
      <w:r w:rsidR="00564F87" w:rsidRPr="00810354">
        <w:rPr>
          <w:rFonts w:ascii="Times New Roman" w:hAnsi="Times New Roman" w:cs="Times New Roman"/>
          <w:sz w:val="28"/>
          <w:szCs w:val="24"/>
        </w:rPr>
        <w:t>для проведения промежуточной аттестации обучающихся</w:t>
      </w:r>
    </w:p>
    <w:p w:rsidR="00396D48" w:rsidRPr="00810354" w:rsidRDefault="00396D48" w:rsidP="008F614F">
      <w:pPr>
        <w:spacing w:after="0" w:line="240" w:lineRule="auto"/>
        <w:jc w:val="center"/>
        <w:rPr>
          <w:rFonts w:ascii="Times New Roman" w:hAnsi="Times New Roman" w:cs="Times New Roman"/>
          <w:sz w:val="28"/>
          <w:szCs w:val="24"/>
        </w:rPr>
      </w:pPr>
    </w:p>
    <w:p w:rsidR="00396D48" w:rsidRPr="00810354" w:rsidRDefault="00396D48" w:rsidP="008F614F">
      <w:pPr>
        <w:spacing w:after="0" w:line="240" w:lineRule="auto"/>
        <w:jc w:val="center"/>
        <w:rPr>
          <w:rFonts w:ascii="Times New Roman" w:hAnsi="Times New Roman" w:cs="Times New Roman"/>
          <w:sz w:val="28"/>
          <w:szCs w:val="24"/>
        </w:rPr>
      </w:pPr>
    </w:p>
    <w:p w:rsidR="00396D48" w:rsidRPr="00810354" w:rsidRDefault="00396D48"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по направлению подготовки</w:t>
      </w:r>
    </w:p>
    <w:p w:rsidR="00A932C5" w:rsidRPr="00810354" w:rsidRDefault="004D2BB3" w:rsidP="008F614F">
      <w:pPr>
        <w:spacing w:after="0" w:line="240" w:lineRule="auto"/>
        <w:jc w:val="center"/>
        <w:rPr>
          <w:rFonts w:ascii="Times New Roman" w:hAnsi="Times New Roman" w:cs="Times New Roman"/>
          <w:sz w:val="28"/>
          <w:szCs w:val="24"/>
        </w:rPr>
      </w:pPr>
      <w:r w:rsidRPr="004D2BB3">
        <w:rPr>
          <w:rFonts w:ascii="Times New Roman" w:eastAsia="Times New Roman" w:hAnsi="Times New Roman" w:cs="Times New Roman"/>
          <w:sz w:val="28"/>
          <w:szCs w:val="28"/>
          <w:lang w:eastAsia="ru-RU"/>
        </w:rPr>
        <w:t>38.04.04 Государственное и муниципальное управление</w:t>
      </w:r>
    </w:p>
    <w:p w:rsidR="00A932C5" w:rsidRPr="00810354" w:rsidRDefault="00A932C5" w:rsidP="008F614F">
      <w:pPr>
        <w:spacing w:after="0" w:line="240" w:lineRule="auto"/>
        <w:jc w:val="center"/>
        <w:rPr>
          <w:rFonts w:ascii="Times New Roman" w:hAnsi="Times New Roman" w:cs="Times New Roman"/>
          <w:sz w:val="28"/>
          <w:szCs w:val="24"/>
        </w:rPr>
      </w:pPr>
    </w:p>
    <w:p w:rsidR="00DB4633" w:rsidRDefault="00DB4633" w:rsidP="008F614F">
      <w:pPr>
        <w:spacing w:after="0" w:line="240" w:lineRule="auto"/>
        <w:jc w:val="center"/>
        <w:rPr>
          <w:rFonts w:ascii="Times New Roman" w:hAnsi="Times New Roman" w:cs="Times New Roman"/>
          <w:sz w:val="28"/>
          <w:szCs w:val="24"/>
        </w:rPr>
      </w:pPr>
    </w:p>
    <w:p w:rsidR="0043080C" w:rsidRDefault="0043080C" w:rsidP="008F614F">
      <w:pPr>
        <w:spacing w:after="0" w:line="240" w:lineRule="auto"/>
        <w:jc w:val="center"/>
        <w:rPr>
          <w:rFonts w:ascii="Times New Roman" w:hAnsi="Times New Roman" w:cs="Times New Roman"/>
          <w:sz w:val="28"/>
          <w:szCs w:val="24"/>
        </w:rPr>
      </w:pPr>
    </w:p>
    <w:p w:rsidR="0043080C" w:rsidRPr="00810354" w:rsidRDefault="0043080C"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B6C8F" w:rsidRPr="00810354" w:rsidRDefault="00A932C5" w:rsidP="00F26B0E">
      <w:pPr>
        <w:spacing w:after="0" w:line="240" w:lineRule="auto"/>
        <w:jc w:val="center"/>
        <w:rPr>
          <w:rFonts w:ascii="Times New Roman" w:hAnsi="Times New Roman" w:cs="Times New Roman"/>
          <w:sz w:val="24"/>
          <w:szCs w:val="24"/>
        </w:rPr>
      </w:pPr>
      <w:r w:rsidRPr="00810354">
        <w:rPr>
          <w:rFonts w:ascii="Times New Roman" w:hAnsi="Times New Roman" w:cs="Times New Roman"/>
          <w:sz w:val="28"/>
          <w:szCs w:val="24"/>
        </w:rPr>
        <w:t>Владивосток 201</w:t>
      </w:r>
      <w:r w:rsidR="00464FBF" w:rsidRPr="00464FBF">
        <w:rPr>
          <w:rFonts w:ascii="Times New Roman" w:hAnsi="Times New Roman" w:cs="Times New Roman"/>
          <w:sz w:val="28"/>
          <w:szCs w:val="24"/>
        </w:rPr>
        <w:t>7</w:t>
      </w:r>
      <w:r w:rsidR="00FB6C8F" w:rsidRPr="00810354">
        <w:rPr>
          <w:rFonts w:ascii="Times New Roman" w:hAnsi="Times New Roman" w:cs="Times New Roman"/>
          <w:sz w:val="24"/>
          <w:szCs w:val="24"/>
        </w:rPr>
        <w:br w:type="page"/>
      </w:r>
    </w:p>
    <w:p w:rsidR="001A5777" w:rsidRPr="00810354" w:rsidRDefault="001A5777" w:rsidP="00E231C9">
      <w:pPr>
        <w:spacing w:after="0" w:line="240" w:lineRule="auto"/>
        <w:jc w:val="both"/>
        <w:rPr>
          <w:rFonts w:ascii="Times New Roman" w:hAnsi="Times New Roman" w:cs="Times New Roman"/>
          <w:sz w:val="24"/>
        </w:rPr>
      </w:pPr>
    </w:p>
    <w:p w:rsidR="001A5777" w:rsidRPr="0043080C" w:rsidRDefault="00173379" w:rsidP="0043080C">
      <w:pPr>
        <w:pStyle w:val="ae"/>
        <w:jc w:val="both"/>
      </w:pPr>
      <w:r w:rsidRPr="0043080C">
        <w:t xml:space="preserve">Фонд оценочных средств для проведения промежуточной аттестации </w:t>
      </w:r>
      <w:r w:rsidR="00B01246" w:rsidRPr="0043080C">
        <w:t xml:space="preserve">обучающихся </w:t>
      </w:r>
      <w:r w:rsidRPr="0043080C">
        <w:t>по дисциплине</w:t>
      </w:r>
      <w:r w:rsidR="0029448F" w:rsidRPr="0043080C">
        <w:t xml:space="preserve"> </w:t>
      </w:r>
      <w:r w:rsidR="0043080C" w:rsidRPr="0043080C">
        <w:t>«</w:t>
      </w:r>
      <w:r w:rsidR="00F277DA" w:rsidRPr="0043080C">
        <w:t>Ос</w:t>
      </w:r>
      <w:r w:rsidR="00E86541" w:rsidRPr="0043080C">
        <w:t>н</w:t>
      </w:r>
      <w:r w:rsidR="00F277DA" w:rsidRPr="0043080C">
        <w:t xml:space="preserve">овы </w:t>
      </w:r>
      <w:r w:rsidR="00E86541" w:rsidRPr="0043080C">
        <w:t>безопасности труда</w:t>
      </w:r>
      <w:r w:rsidR="0043080C" w:rsidRPr="0043080C">
        <w:t>»</w:t>
      </w:r>
      <w:r w:rsidR="00E86541" w:rsidRPr="0043080C">
        <w:t xml:space="preserve"> </w:t>
      </w:r>
      <w:r w:rsidRPr="0043080C">
        <w:t xml:space="preserve"> разработан в соответствии </w:t>
      </w:r>
      <w:r w:rsidR="00C47641" w:rsidRPr="0043080C">
        <w:t xml:space="preserve">с </w:t>
      </w:r>
      <w:r w:rsidR="001A5777" w:rsidRPr="0043080C">
        <w:t xml:space="preserve">требованиями ФГОС ВО по направлению подготовки </w:t>
      </w:r>
      <w:r w:rsidR="004D2BB3" w:rsidRPr="004D2BB3">
        <w:t>38.04.04 Государственное и муниципальное управление</w:t>
      </w:r>
      <w:r w:rsidR="004D2BB3">
        <w:t xml:space="preserve"> </w:t>
      </w:r>
      <w:r w:rsidR="0043080C">
        <w:t>и</w:t>
      </w:r>
      <w:r w:rsidR="001A5777" w:rsidRPr="0043080C">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001A5777" w:rsidRPr="0043080C">
        <w:t>специалитета</w:t>
      </w:r>
      <w:proofErr w:type="spellEnd"/>
      <w:r w:rsidR="001A5777" w:rsidRPr="0043080C">
        <w:t>, программам магистратуры (утв. приказом Минобрнауки России от 19 декабря 2013 г. N 1367).</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464FBF" w:rsidP="00E231C9">
      <w:pPr>
        <w:spacing w:after="0" w:line="240" w:lineRule="auto"/>
        <w:jc w:val="both"/>
        <w:rPr>
          <w:rFonts w:ascii="Times New Roman" w:hAnsi="Times New Roman" w:cs="Times New Roman"/>
          <w:sz w:val="24"/>
        </w:rPr>
      </w:pPr>
      <w:r>
        <w:rPr>
          <w:rFonts w:ascii="Times New Roman" w:hAnsi="Times New Roman" w:cs="Times New Roman"/>
          <w:sz w:val="24"/>
        </w:rPr>
        <w:t>Составители</w:t>
      </w:r>
      <w:r w:rsidR="00E231C9" w:rsidRPr="00810354">
        <w:rPr>
          <w:rFonts w:ascii="Times New Roman" w:hAnsi="Times New Roman" w:cs="Times New Roman"/>
          <w:sz w:val="24"/>
        </w:rPr>
        <w:t>:</w:t>
      </w:r>
    </w:p>
    <w:p w:rsidR="00F277DA" w:rsidRDefault="00F277DA" w:rsidP="00F277DA">
      <w:pPr>
        <w:spacing w:line="360" w:lineRule="auto"/>
        <w:ind w:firstLine="708"/>
        <w:rPr>
          <w:rFonts w:ascii="Times New Roman" w:hAnsi="Times New Roman" w:cs="Times New Roman"/>
          <w:color w:val="000000"/>
          <w:sz w:val="24"/>
          <w:szCs w:val="24"/>
        </w:rPr>
      </w:pPr>
      <w:r w:rsidRPr="003E49FE">
        <w:rPr>
          <w:rFonts w:ascii="Times New Roman" w:hAnsi="Times New Roman" w:cs="Times New Roman"/>
          <w:iCs/>
          <w:color w:val="000000"/>
          <w:sz w:val="24"/>
          <w:szCs w:val="24"/>
          <w:lang w:eastAsia="ar-SA"/>
        </w:rPr>
        <w:t>Горшкова Оксана Владимировна, кандидат социологических наук, доцент. электро</w:t>
      </w:r>
      <w:r w:rsidRPr="003E49FE">
        <w:rPr>
          <w:rFonts w:ascii="Times New Roman" w:hAnsi="Times New Roman" w:cs="Times New Roman"/>
          <w:color w:val="000000"/>
          <w:sz w:val="24"/>
          <w:szCs w:val="24"/>
        </w:rPr>
        <w:t xml:space="preserve">нный адрес </w:t>
      </w:r>
      <w:hyperlink r:id="rId8" w:history="1">
        <w:r w:rsidR="00464FBF" w:rsidRPr="0035103E">
          <w:rPr>
            <w:rStyle w:val="af1"/>
            <w:rFonts w:ascii="Times New Roman" w:hAnsi="Times New Roman" w:cs="Times New Roman"/>
            <w:sz w:val="24"/>
            <w:szCs w:val="24"/>
            <w:lang w:val="en-US"/>
          </w:rPr>
          <w:t>oksgor</w:t>
        </w:r>
        <w:r w:rsidR="00464FBF" w:rsidRPr="0035103E">
          <w:rPr>
            <w:rStyle w:val="af1"/>
            <w:rFonts w:ascii="Times New Roman" w:hAnsi="Times New Roman" w:cs="Times New Roman"/>
            <w:sz w:val="24"/>
            <w:szCs w:val="24"/>
          </w:rPr>
          <w:t>@</w:t>
        </w:r>
        <w:r w:rsidR="00464FBF" w:rsidRPr="0035103E">
          <w:rPr>
            <w:rStyle w:val="af1"/>
            <w:rFonts w:ascii="Times New Roman" w:hAnsi="Times New Roman" w:cs="Times New Roman"/>
            <w:sz w:val="24"/>
            <w:szCs w:val="24"/>
            <w:lang w:val="en-US"/>
          </w:rPr>
          <w:t>mail</w:t>
        </w:r>
        <w:r w:rsidR="00464FBF" w:rsidRPr="0035103E">
          <w:rPr>
            <w:rStyle w:val="af1"/>
            <w:rFonts w:ascii="Times New Roman" w:hAnsi="Times New Roman" w:cs="Times New Roman"/>
            <w:sz w:val="24"/>
            <w:szCs w:val="24"/>
          </w:rPr>
          <w:t>.</w:t>
        </w:r>
        <w:proofErr w:type="spellStart"/>
        <w:r w:rsidR="00464FBF" w:rsidRPr="0035103E">
          <w:rPr>
            <w:rStyle w:val="af1"/>
            <w:rFonts w:ascii="Times New Roman" w:hAnsi="Times New Roman" w:cs="Times New Roman"/>
            <w:sz w:val="24"/>
            <w:szCs w:val="24"/>
            <w:lang w:val="en-US"/>
          </w:rPr>
          <w:t>ru</w:t>
        </w:r>
        <w:proofErr w:type="spellEnd"/>
      </w:hyperlink>
      <w:r w:rsidRPr="003E49FE">
        <w:rPr>
          <w:rFonts w:ascii="Times New Roman" w:hAnsi="Times New Roman" w:cs="Times New Roman"/>
          <w:color w:val="000000"/>
          <w:sz w:val="24"/>
          <w:szCs w:val="24"/>
        </w:rPr>
        <w:t>.</w:t>
      </w:r>
    </w:p>
    <w:p w:rsidR="00464FBF" w:rsidRPr="00464FBF" w:rsidRDefault="00464FBF" w:rsidP="00F277DA">
      <w:pPr>
        <w:spacing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Николаева Виктория Ивановна, старший преподаватель кафедры, эл. адрес: </w:t>
      </w:r>
      <w:hyperlink r:id="rId9" w:history="1">
        <w:r w:rsidRPr="0035103E">
          <w:rPr>
            <w:rStyle w:val="af1"/>
            <w:rFonts w:ascii="Times New Roman" w:hAnsi="Times New Roman" w:cs="Times New Roman"/>
            <w:sz w:val="24"/>
            <w:szCs w:val="24"/>
            <w:lang w:val="en-US"/>
          </w:rPr>
          <w:t>vika</w:t>
        </w:r>
        <w:r w:rsidRPr="00464FBF">
          <w:rPr>
            <w:rStyle w:val="af1"/>
            <w:rFonts w:ascii="Times New Roman" w:hAnsi="Times New Roman" w:cs="Times New Roman"/>
            <w:sz w:val="24"/>
            <w:szCs w:val="24"/>
          </w:rPr>
          <w:t>.</w:t>
        </w:r>
        <w:r w:rsidRPr="0035103E">
          <w:rPr>
            <w:rStyle w:val="af1"/>
            <w:rFonts w:ascii="Times New Roman" w:hAnsi="Times New Roman" w:cs="Times New Roman"/>
            <w:sz w:val="24"/>
            <w:szCs w:val="24"/>
            <w:lang w:val="en-US"/>
          </w:rPr>
          <w:t>nikolaeva</w:t>
        </w:r>
        <w:r w:rsidRPr="00464FBF">
          <w:rPr>
            <w:rStyle w:val="af1"/>
            <w:rFonts w:ascii="Times New Roman" w:hAnsi="Times New Roman" w:cs="Times New Roman"/>
            <w:sz w:val="24"/>
            <w:szCs w:val="24"/>
          </w:rPr>
          <w:t>@</w:t>
        </w:r>
        <w:r w:rsidRPr="0035103E">
          <w:rPr>
            <w:rStyle w:val="af1"/>
            <w:rFonts w:ascii="Times New Roman" w:hAnsi="Times New Roman" w:cs="Times New Roman"/>
            <w:sz w:val="24"/>
            <w:szCs w:val="24"/>
            <w:lang w:val="en-US"/>
          </w:rPr>
          <w:t>mail</w:t>
        </w:r>
        <w:r w:rsidRPr="00464FBF">
          <w:rPr>
            <w:rStyle w:val="af1"/>
            <w:rFonts w:ascii="Times New Roman" w:hAnsi="Times New Roman" w:cs="Times New Roman"/>
            <w:sz w:val="24"/>
            <w:szCs w:val="24"/>
          </w:rPr>
          <w:t>.</w:t>
        </w:r>
        <w:proofErr w:type="spellStart"/>
        <w:r w:rsidRPr="0035103E">
          <w:rPr>
            <w:rStyle w:val="af1"/>
            <w:rFonts w:ascii="Times New Roman" w:hAnsi="Times New Roman" w:cs="Times New Roman"/>
            <w:sz w:val="24"/>
            <w:szCs w:val="24"/>
            <w:lang w:val="en-US"/>
          </w:rPr>
          <w:t>ru</w:t>
        </w:r>
        <w:proofErr w:type="spellEnd"/>
      </w:hyperlink>
    </w:p>
    <w:p w:rsidR="00E231C9" w:rsidRPr="00810354" w:rsidRDefault="00E231C9" w:rsidP="00E231C9">
      <w:pPr>
        <w:spacing w:after="0" w:line="240" w:lineRule="auto"/>
        <w:jc w:val="both"/>
        <w:rPr>
          <w:rFonts w:ascii="Times New Roman" w:hAnsi="Times New Roman" w:cs="Times New Roman"/>
          <w:sz w:val="24"/>
        </w:rPr>
      </w:pPr>
    </w:p>
    <w:p w:rsidR="0043080C" w:rsidRPr="0043080C" w:rsidRDefault="0043080C" w:rsidP="0043080C">
      <w:pPr>
        <w:spacing w:line="360" w:lineRule="auto"/>
        <w:ind w:firstLine="708"/>
        <w:rPr>
          <w:rFonts w:ascii="Times New Roman" w:hAnsi="Times New Roman" w:cs="Times New Roman"/>
          <w:spacing w:val="8"/>
          <w:sz w:val="24"/>
          <w:szCs w:val="24"/>
          <w:lang w:eastAsia="ar-SA"/>
        </w:rPr>
      </w:pPr>
      <w:r w:rsidRPr="0043080C">
        <w:rPr>
          <w:rFonts w:ascii="Times New Roman" w:hAnsi="Times New Roman" w:cs="Times New Roman"/>
          <w:spacing w:val="8"/>
          <w:sz w:val="24"/>
          <w:szCs w:val="24"/>
          <w:lang w:eastAsia="ar-SA"/>
        </w:rPr>
        <w:t xml:space="preserve">Утвержден на заседании кафедры </w:t>
      </w:r>
      <w:r w:rsidR="00464FBF" w:rsidRPr="0043080C">
        <w:rPr>
          <w:rFonts w:ascii="Times New Roman" w:hAnsi="Times New Roman" w:cs="Times New Roman"/>
          <w:sz w:val="24"/>
          <w:szCs w:val="24"/>
        </w:rPr>
        <w:t>2016 г. утверждена на заседании кафедры Управления персоналом и трудового права от 16.05.2016 г., протокол № 13</w:t>
      </w:r>
    </w:p>
    <w:p w:rsidR="0043080C" w:rsidRPr="0043080C" w:rsidRDefault="0043080C" w:rsidP="0043080C">
      <w:pPr>
        <w:spacing w:line="360" w:lineRule="auto"/>
        <w:ind w:firstLine="397"/>
        <w:rPr>
          <w:rFonts w:ascii="Times New Roman" w:hAnsi="Times New Roman" w:cs="Times New Roman"/>
          <w:sz w:val="24"/>
          <w:szCs w:val="24"/>
        </w:rPr>
      </w:pPr>
    </w:p>
    <w:p w:rsidR="0043080C" w:rsidRPr="00464FBF" w:rsidRDefault="0043080C" w:rsidP="0043080C">
      <w:pPr>
        <w:spacing w:line="360" w:lineRule="auto"/>
        <w:ind w:firstLine="708"/>
        <w:rPr>
          <w:rFonts w:ascii="Times New Roman" w:hAnsi="Times New Roman" w:cs="Times New Roman"/>
          <w:sz w:val="24"/>
          <w:szCs w:val="24"/>
        </w:rPr>
      </w:pPr>
      <w:r w:rsidRPr="0043080C">
        <w:rPr>
          <w:rFonts w:ascii="Times New Roman" w:hAnsi="Times New Roman" w:cs="Times New Roman"/>
          <w:sz w:val="24"/>
          <w:szCs w:val="24"/>
        </w:rPr>
        <w:t xml:space="preserve">Редакция </w:t>
      </w:r>
      <w:r w:rsidR="00464FBF" w:rsidRPr="00464FBF">
        <w:rPr>
          <w:rFonts w:ascii="Times New Roman" w:hAnsi="Times New Roman" w:cs="Times New Roman"/>
          <w:sz w:val="24"/>
          <w:szCs w:val="24"/>
        </w:rPr>
        <w:t xml:space="preserve">2017 </w:t>
      </w:r>
      <w:r w:rsidR="00464FBF">
        <w:rPr>
          <w:rFonts w:ascii="Times New Roman" w:hAnsi="Times New Roman" w:cs="Times New Roman"/>
          <w:sz w:val="24"/>
          <w:szCs w:val="24"/>
        </w:rPr>
        <w:t>года утверждена на заседании кафедры от 16.05.2017, протокол № 15</w:t>
      </w:r>
    </w:p>
    <w:p w:rsidR="0043080C" w:rsidRPr="0043080C" w:rsidRDefault="0043080C" w:rsidP="0043080C">
      <w:pPr>
        <w:pStyle w:val="Default"/>
        <w:spacing w:line="360" w:lineRule="auto"/>
        <w:ind w:firstLine="709"/>
        <w:jc w:val="both"/>
        <w:rPr>
          <w:color w:val="auto"/>
          <w:spacing w:val="8"/>
          <w:lang w:eastAsia="ar-SA"/>
        </w:rPr>
      </w:pPr>
    </w:p>
    <w:p w:rsidR="0043080C" w:rsidRPr="0043080C" w:rsidRDefault="0043080C" w:rsidP="0043080C">
      <w:pPr>
        <w:spacing w:line="360" w:lineRule="auto"/>
        <w:rPr>
          <w:rFonts w:ascii="Times New Roman" w:hAnsi="Times New Roman" w:cs="Times New Roman"/>
          <w:sz w:val="24"/>
          <w:szCs w:val="24"/>
          <w:lang w:eastAsia="ar-SA"/>
        </w:rPr>
      </w:pPr>
    </w:p>
    <w:p w:rsidR="0043080C" w:rsidRPr="0043080C" w:rsidRDefault="0043080C" w:rsidP="0043080C">
      <w:pPr>
        <w:spacing w:line="360" w:lineRule="auto"/>
        <w:ind w:firstLine="708"/>
        <w:rPr>
          <w:rFonts w:ascii="Times New Roman" w:hAnsi="Times New Roman" w:cs="Times New Roman"/>
          <w:sz w:val="24"/>
          <w:szCs w:val="24"/>
        </w:rPr>
      </w:pPr>
      <w:r w:rsidRPr="0043080C">
        <w:rPr>
          <w:rFonts w:ascii="Times New Roman" w:hAnsi="Times New Roman" w:cs="Times New Roman"/>
          <w:sz w:val="24"/>
          <w:szCs w:val="24"/>
        </w:rPr>
        <w:t>Заведующий кафедрой (разработчика) ____________________</w:t>
      </w:r>
      <w:proofErr w:type="gramStart"/>
      <w:r w:rsidRPr="0043080C">
        <w:rPr>
          <w:rFonts w:ascii="Times New Roman" w:hAnsi="Times New Roman" w:cs="Times New Roman"/>
          <w:sz w:val="24"/>
          <w:szCs w:val="24"/>
        </w:rPr>
        <w:t>_  /</w:t>
      </w:r>
      <w:proofErr w:type="gramEnd"/>
      <w:r w:rsidR="00464FBF">
        <w:rPr>
          <w:rFonts w:ascii="Times New Roman" w:hAnsi="Times New Roman" w:cs="Times New Roman"/>
          <w:sz w:val="24"/>
          <w:szCs w:val="24"/>
        </w:rPr>
        <w:t>Варкулевич Т.В</w:t>
      </w:r>
      <w:r w:rsidRPr="0043080C">
        <w:rPr>
          <w:rFonts w:ascii="Times New Roman" w:hAnsi="Times New Roman" w:cs="Times New Roman"/>
          <w:sz w:val="24"/>
          <w:szCs w:val="24"/>
        </w:rPr>
        <w:t>./</w:t>
      </w:r>
      <w:r w:rsidRPr="0043080C">
        <w:rPr>
          <w:rFonts w:ascii="Times New Roman" w:hAnsi="Times New Roman" w:cs="Times New Roman"/>
          <w:sz w:val="24"/>
          <w:szCs w:val="24"/>
          <w:vertAlign w:val="superscript"/>
        </w:rPr>
        <w:t xml:space="preserve">                                               </w:t>
      </w:r>
      <w:r w:rsidRPr="0043080C">
        <w:rPr>
          <w:rFonts w:ascii="Times New Roman" w:hAnsi="Times New Roman" w:cs="Times New Roman"/>
          <w:sz w:val="24"/>
          <w:szCs w:val="24"/>
          <w:vertAlign w:val="superscript"/>
        </w:rPr>
        <w:tab/>
      </w:r>
      <w:r w:rsidRPr="0043080C">
        <w:rPr>
          <w:rFonts w:ascii="Times New Roman" w:hAnsi="Times New Roman" w:cs="Times New Roman"/>
          <w:sz w:val="24"/>
          <w:szCs w:val="24"/>
          <w:vertAlign w:val="superscript"/>
        </w:rPr>
        <w:tab/>
        <w:t xml:space="preserve"> </w:t>
      </w:r>
      <w:r w:rsidRPr="0043080C">
        <w:rPr>
          <w:rFonts w:ascii="Times New Roman" w:hAnsi="Times New Roman" w:cs="Times New Roman"/>
          <w:i/>
          <w:color w:val="808080"/>
          <w:sz w:val="24"/>
          <w:szCs w:val="24"/>
        </w:rPr>
        <w:t xml:space="preserve">          </w:t>
      </w:r>
      <w:r w:rsidRPr="0043080C">
        <w:rPr>
          <w:rFonts w:ascii="Times New Roman" w:hAnsi="Times New Roman" w:cs="Times New Roman"/>
          <w:i/>
          <w:color w:val="808080"/>
          <w:sz w:val="24"/>
          <w:szCs w:val="24"/>
        </w:rPr>
        <w:tab/>
      </w:r>
      <w:r w:rsidRPr="0043080C">
        <w:rPr>
          <w:rFonts w:ascii="Times New Roman" w:hAnsi="Times New Roman" w:cs="Times New Roman"/>
          <w:i/>
          <w:color w:val="808080"/>
          <w:sz w:val="24"/>
          <w:szCs w:val="24"/>
        </w:rPr>
        <w:tab/>
        <w:t xml:space="preserve"> </w:t>
      </w:r>
    </w:p>
    <w:p w:rsidR="0043080C" w:rsidRPr="0043080C" w:rsidRDefault="00464FBF" w:rsidP="0043080C">
      <w:pPr>
        <w:spacing w:line="360" w:lineRule="auto"/>
        <w:ind w:firstLine="708"/>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16 »</w:t>
      </w:r>
      <w:proofErr w:type="gramEnd"/>
      <w:r>
        <w:rPr>
          <w:rFonts w:ascii="Times New Roman" w:hAnsi="Times New Roman" w:cs="Times New Roman"/>
          <w:sz w:val="24"/>
          <w:szCs w:val="24"/>
        </w:rPr>
        <w:t xml:space="preserve"> мая 2017</w:t>
      </w:r>
      <w:r w:rsidR="0043080C" w:rsidRPr="0043080C">
        <w:rPr>
          <w:rFonts w:ascii="Times New Roman" w:hAnsi="Times New Roman" w:cs="Times New Roman"/>
          <w:sz w:val="24"/>
          <w:szCs w:val="24"/>
        </w:rPr>
        <w:t xml:space="preserve"> г.</w:t>
      </w:r>
    </w:p>
    <w:p w:rsidR="0043080C" w:rsidRPr="0043080C" w:rsidRDefault="0043080C" w:rsidP="0043080C">
      <w:pPr>
        <w:ind w:firstLine="708"/>
        <w:rPr>
          <w:rFonts w:ascii="Times New Roman" w:hAnsi="Times New Roman" w:cs="Times New Roman"/>
          <w:sz w:val="24"/>
          <w:szCs w:val="24"/>
        </w:rPr>
      </w:pPr>
    </w:p>
    <w:p w:rsidR="0043080C" w:rsidRPr="0043080C" w:rsidRDefault="0043080C" w:rsidP="0043080C">
      <w:pPr>
        <w:rPr>
          <w:rFonts w:ascii="Times New Roman" w:hAnsi="Times New Roman" w:cs="Times New Roman"/>
          <w:sz w:val="24"/>
          <w:szCs w:val="24"/>
        </w:rPr>
      </w:pPr>
    </w:p>
    <w:p w:rsidR="0043080C" w:rsidRPr="0043080C" w:rsidRDefault="0043080C" w:rsidP="0043080C">
      <w:pPr>
        <w:spacing w:line="360" w:lineRule="auto"/>
        <w:rPr>
          <w:rFonts w:ascii="Times New Roman" w:hAnsi="Times New Roman" w:cs="Times New Roman"/>
          <w:sz w:val="24"/>
          <w:szCs w:val="24"/>
        </w:rPr>
      </w:pPr>
    </w:p>
    <w:p w:rsidR="0043080C" w:rsidRPr="0043080C" w:rsidRDefault="0043080C" w:rsidP="0043080C">
      <w:pPr>
        <w:spacing w:line="360" w:lineRule="auto"/>
        <w:ind w:firstLine="708"/>
        <w:rPr>
          <w:rFonts w:ascii="Times New Roman" w:hAnsi="Times New Roman" w:cs="Times New Roman"/>
          <w:sz w:val="24"/>
          <w:szCs w:val="24"/>
        </w:rPr>
      </w:pPr>
      <w:r w:rsidRPr="0043080C">
        <w:rPr>
          <w:rFonts w:ascii="Times New Roman" w:hAnsi="Times New Roman" w:cs="Times New Roman"/>
          <w:sz w:val="24"/>
          <w:szCs w:val="24"/>
        </w:rPr>
        <w:t>Заведующий кафедрой (выпускающей) _____________________   /</w:t>
      </w:r>
      <w:r w:rsidR="00464FBF">
        <w:rPr>
          <w:rFonts w:ascii="Times New Roman" w:hAnsi="Times New Roman" w:cs="Times New Roman"/>
          <w:sz w:val="24"/>
          <w:szCs w:val="24"/>
        </w:rPr>
        <w:t>Варкулевич Т.В.</w:t>
      </w:r>
      <w:r w:rsidRPr="0043080C">
        <w:rPr>
          <w:rFonts w:ascii="Times New Roman" w:hAnsi="Times New Roman" w:cs="Times New Roman"/>
          <w:sz w:val="24"/>
          <w:szCs w:val="24"/>
        </w:rPr>
        <w:t>/</w:t>
      </w:r>
      <w:r w:rsidRPr="0043080C">
        <w:rPr>
          <w:rFonts w:ascii="Times New Roman" w:hAnsi="Times New Roman" w:cs="Times New Roman"/>
          <w:sz w:val="24"/>
          <w:szCs w:val="24"/>
          <w:vertAlign w:val="superscript"/>
        </w:rPr>
        <w:t xml:space="preserve">                                               </w:t>
      </w:r>
      <w:r w:rsidRPr="0043080C">
        <w:rPr>
          <w:rFonts w:ascii="Times New Roman" w:hAnsi="Times New Roman" w:cs="Times New Roman"/>
          <w:sz w:val="24"/>
          <w:szCs w:val="24"/>
          <w:vertAlign w:val="superscript"/>
        </w:rPr>
        <w:tab/>
      </w:r>
      <w:r w:rsidRPr="0043080C">
        <w:rPr>
          <w:rFonts w:ascii="Times New Roman" w:hAnsi="Times New Roman" w:cs="Times New Roman"/>
          <w:sz w:val="24"/>
          <w:szCs w:val="24"/>
          <w:vertAlign w:val="superscript"/>
        </w:rPr>
        <w:tab/>
        <w:t xml:space="preserve"> </w:t>
      </w:r>
      <w:r w:rsidRPr="0043080C">
        <w:rPr>
          <w:rFonts w:ascii="Times New Roman" w:hAnsi="Times New Roman" w:cs="Times New Roman"/>
          <w:i/>
          <w:color w:val="808080"/>
          <w:sz w:val="24"/>
          <w:szCs w:val="24"/>
        </w:rPr>
        <w:t xml:space="preserve">          </w:t>
      </w:r>
      <w:r w:rsidRPr="0043080C">
        <w:rPr>
          <w:rFonts w:ascii="Times New Roman" w:hAnsi="Times New Roman" w:cs="Times New Roman"/>
          <w:i/>
          <w:color w:val="808080"/>
          <w:sz w:val="24"/>
          <w:szCs w:val="24"/>
        </w:rPr>
        <w:tab/>
      </w:r>
      <w:r w:rsidRPr="0043080C">
        <w:rPr>
          <w:rFonts w:ascii="Times New Roman" w:hAnsi="Times New Roman" w:cs="Times New Roman"/>
          <w:i/>
          <w:color w:val="808080"/>
          <w:sz w:val="24"/>
          <w:szCs w:val="24"/>
        </w:rPr>
        <w:tab/>
        <w:t xml:space="preserve"> </w:t>
      </w:r>
    </w:p>
    <w:p w:rsidR="0043080C" w:rsidRDefault="00464FBF" w:rsidP="00464FBF">
      <w:pPr>
        <w:spacing w:line="360" w:lineRule="auto"/>
        <w:ind w:firstLine="708"/>
      </w:pPr>
      <w:r>
        <w:rPr>
          <w:rFonts w:ascii="Times New Roman" w:hAnsi="Times New Roman" w:cs="Times New Roman"/>
          <w:sz w:val="24"/>
          <w:szCs w:val="24"/>
        </w:rPr>
        <w:t>«</w:t>
      </w:r>
      <w:proofErr w:type="gramStart"/>
      <w:r>
        <w:rPr>
          <w:rFonts w:ascii="Times New Roman" w:hAnsi="Times New Roman" w:cs="Times New Roman"/>
          <w:sz w:val="24"/>
          <w:szCs w:val="24"/>
        </w:rPr>
        <w:t>16 »</w:t>
      </w:r>
      <w:proofErr w:type="gramEnd"/>
      <w:r>
        <w:rPr>
          <w:rFonts w:ascii="Times New Roman" w:hAnsi="Times New Roman" w:cs="Times New Roman"/>
          <w:sz w:val="24"/>
          <w:szCs w:val="24"/>
        </w:rPr>
        <w:t xml:space="preserve"> мая 2017</w:t>
      </w:r>
      <w:r w:rsidR="0043080C" w:rsidRPr="0043080C">
        <w:rPr>
          <w:rFonts w:ascii="Times New Roman" w:hAnsi="Times New Roman" w:cs="Times New Roman"/>
          <w:sz w:val="24"/>
          <w:szCs w:val="24"/>
        </w:rPr>
        <w:t xml:space="preserve"> г.</w:t>
      </w:r>
    </w:p>
    <w:p w:rsidR="0043080C" w:rsidRPr="00A83A8B" w:rsidRDefault="0043080C" w:rsidP="0043080C">
      <w:pPr>
        <w:spacing w:line="360" w:lineRule="auto"/>
        <w:ind w:firstLine="708"/>
        <w:rPr>
          <w:lang w:eastAsia="ar-SA"/>
        </w:rPr>
      </w:pPr>
    </w:p>
    <w:p w:rsidR="0043080C" w:rsidRDefault="0043080C" w:rsidP="0043080C"/>
    <w:p w:rsidR="00B67479" w:rsidRPr="00810354" w:rsidRDefault="00B67479">
      <w:pPr>
        <w:rPr>
          <w:rFonts w:ascii="Times New Roman" w:hAnsi="Times New Roman" w:cs="Times New Roman"/>
          <w:b/>
          <w:sz w:val="24"/>
        </w:rPr>
        <w:sectPr w:rsidR="00B67479" w:rsidRPr="00810354" w:rsidSect="00B67479">
          <w:footerReference w:type="default" r:id="rId10"/>
          <w:pgSz w:w="11906" w:h="16838"/>
          <w:pgMar w:top="1134" w:right="567" w:bottom="1134" w:left="1134" w:header="709" w:footer="709" w:gutter="0"/>
          <w:cols w:space="708"/>
          <w:docGrid w:linePitch="360"/>
        </w:sectPr>
      </w:pPr>
    </w:p>
    <w:p w:rsidR="00104729" w:rsidRPr="00EA350A" w:rsidRDefault="00104729" w:rsidP="00104729">
      <w:pPr>
        <w:spacing w:after="100" w:line="240" w:lineRule="auto"/>
        <w:jc w:val="both"/>
        <w:rPr>
          <w:rFonts w:ascii="Times New Roman" w:hAnsi="Times New Roman" w:cs="Times New Roman"/>
          <w:b/>
          <w:sz w:val="28"/>
        </w:rPr>
      </w:pPr>
      <w:r w:rsidRPr="00EA350A">
        <w:rPr>
          <w:rFonts w:ascii="Times New Roman" w:hAnsi="Times New Roman" w:cs="Times New Roman"/>
          <w:b/>
          <w:sz w:val="28"/>
        </w:rPr>
        <w:lastRenderedPageBreak/>
        <w:t>1 ПЕРЕЧЕНЬ ФОРМИРУЕМЫХ КОМПЕТЕНЦИЙ</w:t>
      </w:r>
      <w:r w:rsidR="0043080C">
        <w:rPr>
          <w:rFonts w:ascii="Times New Roman" w:hAnsi="Times New Roman" w:cs="Times New Roman"/>
          <w:b/>
          <w:sz w:val="28"/>
        </w:rPr>
        <w:t xml:space="preserve"> </w:t>
      </w:r>
    </w:p>
    <w:tbl>
      <w:tblPr>
        <w:tblStyle w:val="a3"/>
        <w:tblW w:w="15446" w:type="dxa"/>
        <w:tblLook w:val="04A0" w:firstRow="1" w:lastRow="0" w:firstColumn="1" w:lastColumn="0" w:noHBand="0" w:noVBand="1"/>
      </w:tblPr>
      <w:tblGrid>
        <w:gridCol w:w="593"/>
        <w:gridCol w:w="1565"/>
        <w:gridCol w:w="12012"/>
        <w:gridCol w:w="1276"/>
      </w:tblGrid>
      <w:tr w:rsidR="00104729" w:rsidRPr="00EA350A" w:rsidTr="000A2FA8">
        <w:tc>
          <w:tcPr>
            <w:tcW w:w="593"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12012"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Номер</w:t>
            </w:r>
          </w:p>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этапа</w:t>
            </w:r>
          </w:p>
          <w:p w:rsidR="00104729" w:rsidRPr="00EA350A" w:rsidRDefault="00104729" w:rsidP="005F0B41">
            <w:pPr>
              <w:jc w:val="center"/>
              <w:rPr>
                <w:rFonts w:ascii="Times New Roman" w:hAnsi="Times New Roman" w:cs="Times New Roman"/>
                <w:sz w:val="24"/>
              </w:rPr>
            </w:pPr>
            <w:r w:rsidRPr="00EA350A">
              <w:rPr>
                <w:rFonts w:ascii="Times New Roman" w:hAnsi="Times New Roman" w:cs="Times New Roman"/>
                <w:sz w:val="24"/>
              </w:rPr>
              <w:t>(1–8)</w:t>
            </w:r>
          </w:p>
        </w:tc>
      </w:tr>
      <w:tr w:rsidR="00E86541" w:rsidRPr="00EA350A" w:rsidTr="000A2FA8">
        <w:tc>
          <w:tcPr>
            <w:tcW w:w="593" w:type="dxa"/>
          </w:tcPr>
          <w:p w:rsidR="00E86541" w:rsidRPr="00EA350A" w:rsidRDefault="00E86541" w:rsidP="000A2FA8">
            <w:pPr>
              <w:jc w:val="both"/>
              <w:rPr>
                <w:rFonts w:ascii="Times New Roman" w:hAnsi="Times New Roman" w:cs="Times New Roman"/>
                <w:sz w:val="24"/>
              </w:rPr>
            </w:pPr>
            <w:r>
              <w:rPr>
                <w:rFonts w:ascii="Times New Roman" w:hAnsi="Times New Roman" w:cs="Times New Roman"/>
                <w:sz w:val="24"/>
              </w:rPr>
              <w:t>1</w:t>
            </w:r>
          </w:p>
        </w:tc>
        <w:tc>
          <w:tcPr>
            <w:tcW w:w="1565" w:type="dxa"/>
          </w:tcPr>
          <w:p w:rsidR="00E86541" w:rsidRPr="00EA350A" w:rsidRDefault="004D2BB3" w:rsidP="00E86541">
            <w:pPr>
              <w:jc w:val="both"/>
              <w:rPr>
                <w:rFonts w:ascii="Times New Roman" w:hAnsi="Times New Roman" w:cs="Times New Roman"/>
                <w:sz w:val="24"/>
              </w:rPr>
            </w:pPr>
            <w:r>
              <w:rPr>
                <w:rFonts w:ascii="Times New Roman" w:hAnsi="Times New Roman" w:cs="Times New Roman"/>
                <w:sz w:val="24"/>
              </w:rPr>
              <w:t>ПК-14</w:t>
            </w:r>
          </w:p>
        </w:tc>
        <w:tc>
          <w:tcPr>
            <w:tcW w:w="12012" w:type="dxa"/>
          </w:tcPr>
          <w:p w:rsidR="004D2BB3" w:rsidRPr="004D2BB3" w:rsidRDefault="004D2BB3" w:rsidP="004D2BB3">
            <w:pPr>
              <w:rPr>
                <w:rFonts w:ascii="Times New Roman" w:hAnsi="Times New Roman" w:cs="Times New Roman"/>
                <w:sz w:val="24"/>
                <w:szCs w:val="24"/>
              </w:rPr>
            </w:pPr>
            <w:r w:rsidRPr="004D2BB3">
              <w:rPr>
                <w:rFonts w:ascii="Times New Roman" w:hAnsi="Times New Roman" w:cs="Times New Roman"/>
                <w:sz w:val="24"/>
                <w:szCs w:val="24"/>
              </w:rPr>
              <w:t>Способен проектировать организационную структуру, осуществлять</w:t>
            </w:r>
          </w:p>
          <w:p w:rsidR="00E86541" w:rsidRPr="00E86541" w:rsidRDefault="004D2BB3" w:rsidP="004D2BB3">
            <w:pPr>
              <w:rPr>
                <w:rFonts w:ascii="Times New Roman" w:hAnsi="Times New Roman" w:cs="Times New Roman"/>
                <w:sz w:val="24"/>
                <w:szCs w:val="24"/>
              </w:rPr>
            </w:pPr>
            <w:r w:rsidRPr="004D2BB3">
              <w:rPr>
                <w:rFonts w:ascii="Times New Roman" w:hAnsi="Times New Roman" w:cs="Times New Roman"/>
                <w:sz w:val="24"/>
                <w:szCs w:val="24"/>
              </w:rPr>
              <w:t>распределение полномочий и ответственности на основе их делегирования</w:t>
            </w:r>
          </w:p>
        </w:tc>
        <w:tc>
          <w:tcPr>
            <w:tcW w:w="1276" w:type="dxa"/>
          </w:tcPr>
          <w:p w:rsidR="00E86541" w:rsidRPr="00EA350A" w:rsidRDefault="0043080C" w:rsidP="0043080C">
            <w:pPr>
              <w:jc w:val="both"/>
              <w:rPr>
                <w:rFonts w:ascii="Times New Roman" w:hAnsi="Times New Roman" w:cs="Times New Roman"/>
                <w:sz w:val="24"/>
              </w:rPr>
            </w:pPr>
            <w:r>
              <w:rPr>
                <w:rFonts w:ascii="Times New Roman" w:hAnsi="Times New Roman" w:cs="Times New Roman"/>
                <w:sz w:val="24"/>
              </w:rPr>
              <w:t>2</w:t>
            </w:r>
          </w:p>
        </w:tc>
      </w:tr>
    </w:tbl>
    <w:p w:rsidR="0043080C" w:rsidRDefault="0043080C" w:rsidP="00104729">
      <w:pPr>
        <w:spacing w:after="0" w:line="240" w:lineRule="auto"/>
        <w:jc w:val="both"/>
        <w:rPr>
          <w:rFonts w:ascii="Times New Roman" w:hAnsi="Times New Roman" w:cs="Times New Roman"/>
          <w:b/>
          <w:sz w:val="28"/>
        </w:rPr>
      </w:pPr>
    </w:p>
    <w:p w:rsidR="00104729" w:rsidRPr="00EA350A" w:rsidRDefault="00104729" w:rsidP="00104729">
      <w:pPr>
        <w:spacing w:after="0" w:line="240" w:lineRule="auto"/>
        <w:jc w:val="both"/>
        <w:rPr>
          <w:rFonts w:ascii="Times New Roman" w:hAnsi="Times New Roman" w:cs="Times New Roman"/>
          <w:b/>
          <w:sz w:val="28"/>
        </w:rPr>
      </w:pPr>
      <w:r w:rsidRPr="00EA350A">
        <w:rPr>
          <w:rFonts w:ascii="Times New Roman" w:hAnsi="Times New Roman" w:cs="Times New Roman"/>
          <w:b/>
          <w:sz w:val="28"/>
        </w:rPr>
        <w:t>2 ОПИСАНИЕ ПОКАЗАТЕЛЕЙ И КРИТЕРИЕВ ОЦЕНИВАНИЯ КОМПЕТЕНЦИЙ</w:t>
      </w:r>
    </w:p>
    <w:p w:rsidR="00104729" w:rsidRPr="00EA350A" w:rsidRDefault="00104729" w:rsidP="00104729">
      <w:pPr>
        <w:spacing w:after="0" w:line="240" w:lineRule="auto"/>
        <w:jc w:val="both"/>
        <w:rPr>
          <w:rFonts w:ascii="Times New Roman" w:hAnsi="Times New Roman" w:cs="Times New Roman"/>
          <w:sz w:val="28"/>
        </w:rPr>
      </w:pPr>
    </w:p>
    <w:p w:rsidR="00104729" w:rsidRDefault="0038018C" w:rsidP="004D2BB3">
      <w:pPr>
        <w:spacing w:after="0" w:line="240" w:lineRule="auto"/>
        <w:jc w:val="both"/>
        <w:rPr>
          <w:rFonts w:ascii="Times New Roman" w:hAnsi="Times New Roman" w:cs="Times New Roman"/>
          <w:i/>
          <w:sz w:val="24"/>
          <w:szCs w:val="24"/>
        </w:rPr>
      </w:pPr>
      <w:r w:rsidRPr="0043080C">
        <w:rPr>
          <w:rFonts w:ascii="Times New Roman" w:hAnsi="Times New Roman" w:cs="Times New Roman"/>
          <w:i/>
          <w:sz w:val="28"/>
        </w:rPr>
        <w:t>ПК-</w:t>
      </w:r>
      <w:r w:rsidR="004D2BB3">
        <w:rPr>
          <w:rFonts w:ascii="Times New Roman" w:hAnsi="Times New Roman" w:cs="Times New Roman"/>
          <w:i/>
          <w:sz w:val="28"/>
        </w:rPr>
        <w:t>14</w:t>
      </w:r>
      <w:r w:rsidR="005F0B41" w:rsidRPr="0043080C">
        <w:rPr>
          <w:rFonts w:ascii="Times New Roman" w:hAnsi="Times New Roman" w:cs="Times New Roman"/>
          <w:i/>
          <w:sz w:val="28"/>
        </w:rPr>
        <w:t xml:space="preserve"> </w:t>
      </w:r>
      <w:r w:rsidR="004D2BB3" w:rsidRPr="004D2BB3">
        <w:rPr>
          <w:rFonts w:ascii="Times New Roman" w:hAnsi="Times New Roman" w:cs="Times New Roman"/>
          <w:i/>
          <w:sz w:val="24"/>
          <w:szCs w:val="24"/>
        </w:rPr>
        <w:t>Способен проектировать организационную структуру, осуществлять</w:t>
      </w:r>
      <w:r w:rsidR="004D2BB3">
        <w:rPr>
          <w:rFonts w:ascii="Times New Roman" w:hAnsi="Times New Roman" w:cs="Times New Roman"/>
          <w:i/>
          <w:sz w:val="24"/>
          <w:szCs w:val="24"/>
        </w:rPr>
        <w:t xml:space="preserve"> </w:t>
      </w:r>
      <w:r w:rsidR="004D2BB3" w:rsidRPr="004D2BB3">
        <w:rPr>
          <w:rFonts w:ascii="Times New Roman" w:hAnsi="Times New Roman" w:cs="Times New Roman"/>
          <w:i/>
          <w:sz w:val="24"/>
          <w:szCs w:val="24"/>
        </w:rPr>
        <w:t>распределение полномочий и ответственности на основе их делегирования</w:t>
      </w:r>
    </w:p>
    <w:p w:rsidR="0043080C" w:rsidRPr="0043080C" w:rsidRDefault="0043080C" w:rsidP="00104729">
      <w:pPr>
        <w:spacing w:after="0" w:line="240" w:lineRule="auto"/>
        <w:jc w:val="center"/>
        <w:rPr>
          <w:rFonts w:ascii="Times New Roman" w:hAnsi="Times New Roman" w:cs="Times New Roman"/>
          <w:i/>
          <w:sz w:val="28"/>
        </w:rPr>
      </w:pPr>
    </w:p>
    <w:tbl>
      <w:tblPr>
        <w:tblStyle w:val="a3"/>
        <w:tblW w:w="0" w:type="auto"/>
        <w:tblLook w:val="04A0" w:firstRow="1" w:lastRow="0" w:firstColumn="1" w:lastColumn="0" w:noHBand="0" w:noVBand="1"/>
      </w:tblPr>
      <w:tblGrid>
        <w:gridCol w:w="2426"/>
        <w:gridCol w:w="2429"/>
        <w:gridCol w:w="2511"/>
        <w:gridCol w:w="2694"/>
        <w:gridCol w:w="2693"/>
        <w:gridCol w:w="2693"/>
      </w:tblGrid>
      <w:tr w:rsidR="00104729" w:rsidRPr="00EA350A" w:rsidTr="000A2FA8">
        <w:tc>
          <w:tcPr>
            <w:tcW w:w="2426" w:type="dxa"/>
            <w:vMerge w:val="restart"/>
          </w:tcPr>
          <w:p w:rsidR="00104729" w:rsidRPr="00EA350A" w:rsidRDefault="00104729" w:rsidP="000A2FA8">
            <w:pPr>
              <w:jc w:val="center"/>
              <w:rPr>
                <w:rFonts w:ascii="Times New Roman" w:hAnsi="Times New Roman" w:cs="Times New Roman"/>
                <w:b/>
                <w:sz w:val="24"/>
              </w:rPr>
            </w:pPr>
            <w:r w:rsidRPr="00EA350A">
              <w:rPr>
                <w:rFonts w:ascii="Times New Roman" w:hAnsi="Times New Roman" w:cs="Times New Roman"/>
                <w:b/>
                <w:sz w:val="24"/>
              </w:rPr>
              <w:t>Планируемые результаты обучения</w:t>
            </w:r>
            <w:r w:rsidR="0043080C">
              <w:rPr>
                <w:rFonts w:ascii="Times New Roman" w:hAnsi="Times New Roman" w:cs="Times New Roman"/>
                <w:b/>
                <w:sz w:val="24"/>
              </w:rPr>
              <w:t xml:space="preserve"> </w:t>
            </w:r>
          </w:p>
          <w:p w:rsidR="00104729" w:rsidRPr="00EA350A" w:rsidRDefault="00104729" w:rsidP="000A2FA8">
            <w:pPr>
              <w:jc w:val="center"/>
              <w:rPr>
                <w:rFonts w:ascii="Times New Roman" w:hAnsi="Times New Roman" w:cs="Times New Roman"/>
                <w:b/>
                <w:sz w:val="24"/>
              </w:rPr>
            </w:pPr>
            <w:r w:rsidRPr="00EA350A">
              <w:rPr>
                <w:rFonts w:ascii="Times New Roman" w:hAnsi="Times New Roman" w:cs="Times New Roman"/>
                <w:sz w:val="24"/>
              </w:rPr>
              <w:t>(показатели достижения заданного уровня освоения компетенций)</w:t>
            </w:r>
          </w:p>
        </w:tc>
        <w:tc>
          <w:tcPr>
            <w:tcW w:w="13020" w:type="dxa"/>
            <w:gridSpan w:val="5"/>
          </w:tcPr>
          <w:p w:rsidR="00104729" w:rsidRPr="00EA350A" w:rsidRDefault="00104729" w:rsidP="0043080C">
            <w:pPr>
              <w:jc w:val="center"/>
              <w:rPr>
                <w:rFonts w:ascii="Times New Roman" w:hAnsi="Times New Roman" w:cs="Times New Roman"/>
                <w:b/>
                <w:sz w:val="24"/>
              </w:rPr>
            </w:pPr>
            <w:r w:rsidRPr="00EA350A">
              <w:rPr>
                <w:rFonts w:ascii="Times New Roman" w:hAnsi="Times New Roman" w:cs="Times New Roman"/>
                <w:b/>
                <w:sz w:val="24"/>
              </w:rPr>
              <w:t>Критерии оценивания результатов обучения</w:t>
            </w:r>
            <w:r w:rsidR="0043080C">
              <w:rPr>
                <w:rFonts w:ascii="Times New Roman" w:hAnsi="Times New Roman" w:cs="Times New Roman"/>
                <w:b/>
                <w:sz w:val="24"/>
              </w:rPr>
              <w:t xml:space="preserve"> </w:t>
            </w:r>
          </w:p>
        </w:tc>
      </w:tr>
      <w:tr w:rsidR="00104729" w:rsidRPr="00EA350A" w:rsidTr="000A2FA8">
        <w:tc>
          <w:tcPr>
            <w:tcW w:w="2426" w:type="dxa"/>
            <w:vMerge/>
          </w:tcPr>
          <w:p w:rsidR="00104729" w:rsidRPr="00EA350A" w:rsidRDefault="00104729" w:rsidP="000A2FA8">
            <w:pPr>
              <w:jc w:val="center"/>
              <w:rPr>
                <w:rFonts w:ascii="Times New Roman" w:hAnsi="Times New Roman" w:cs="Times New Roman"/>
                <w:sz w:val="24"/>
              </w:rPr>
            </w:pPr>
          </w:p>
        </w:tc>
        <w:tc>
          <w:tcPr>
            <w:tcW w:w="2429"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1</w:t>
            </w:r>
          </w:p>
        </w:tc>
        <w:tc>
          <w:tcPr>
            <w:tcW w:w="2511"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2</w:t>
            </w:r>
          </w:p>
        </w:tc>
        <w:tc>
          <w:tcPr>
            <w:tcW w:w="2694"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3</w:t>
            </w:r>
          </w:p>
        </w:tc>
        <w:tc>
          <w:tcPr>
            <w:tcW w:w="2693"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4</w:t>
            </w:r>
          </w:p>
        </w:tc>
        <w:tc>
          <w:tcPr>
            <w:tcW w:w="2693"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5</w:t>
            </w:r>
          </w:p>
        </w:tc>
      </w:tr>
      <w:tr w:rsidR="0043080C" w:rsidRPr="00A85063" w:rsidTr="000A2FA8">
        <w:tc>
          <w:tcPr>
            <w:tcW w:w="2426" w:type="dxa"/>
          </w:tcPr>
          <w:p w:rsidR="0043080C" w:rsidRPr="0043080C" w:rsidRDefault="0043080C" w:rsidP="007F569F">
            <w:pPr>
              <w:rPr>
                <w:rStyle w:val="spelle"/>
                <w:rFonts w:ascii="Times New Roman" w:hAnsi="Times New Roman" w:cs="Times New Roman"/>
                <w:bCs/>
                <w:sz w:val="24"/>
                <w:szCs w:val="24"/>
                <w:lang w:eastAsia="ar-SA"/>
              </w:rPr>
            </w:pPr>
            <w:r>
              <w:rPr>
                <w:rStyle w:val="spelle"/>
                <w:rFonts w:ascii="Times New Roman" w:hAnsi="Times New Roman" w:cs="Times New Roman"/>
                <w:bCs/>
                <w:sz w:val="24"/>
                <w:szCs w:val="24"/>
                <w:lang w:eastAsia="ar-SA"/>
              </w:rPr>
              <w:t>знает</w:t>
            </w:r>
            <w:r w:rsidRPr="0043080C">
              <w:rPr>
                <w:rStyle w:val="spelle"/>
                <w:rFonts w:ascii="Times New Roman" w:hAnsi="Times New Roman" w:cs="Times New Roman"/>
                <w:bCs/>
                <w:sz w:val="24"/>
                <w:szCs w:val="24"/>
                <w:lang w:eastAsia="ar-SA"/>
              </w:rPr>
              <w:t xml:space="preserve"> </w:t>
            </w:r>
            <w:r w:rsidR="004D2BB3">
              <w:rPr>
                <w:rStyle w:val="spelle"/>
                <w:rFonts w:ascii="Times New Roman" w:hAnsi="Times New Roman" w:cs="Times New Roman"/>
                <w:bCs/>
                <w:sz w:val="24"/>
                <w:szCs w:val="24"/>
                <w:lang w:eastAsia="ar-SA"/>
              </w:rPr>
              <w:t xml:space="preserve">основы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и ответственности на основе их делегирования  </w:t>
            </w:r>
          </w:p>
        </w:tc>
        <w:tc>
          <w:tcPr>
            <w:tcW w:w="2429" w:type="dxa"/>
          </w:tcPr>
          <w:p w:rsidR="0043080C" w:rsidRPr="00A85063" w:rsidRDefault="0043080C" w:rsidP="004D2BB3">
            <w:pPr>
              <w:jc w:val="both"/>
              <w:rPr>
                <w:rFonts w:ascii="Times New Roman" w:hAnsi="Times New Roman" w:cs="Times New Roman"/>
                <w:sz w:val="24"/>
                <w:szCs w:val="24"/>
              </w:rPr>
            </w:pPr>
            <w:r w:rsidRPr="00A85063">
              <w:rPr>
                <w:rFonts w:ascii="Times New Roman" w:hAnsi="Times New Roman" w:cs="Times New Roman"/>
                <w:sz w:val="24"/>
                <w:szCs w:val="24"/>
              </w:rPr>
              <w:t>Отсутствие знани</w:t>
            </w:r>
            <w:r>
              <w:rPr>
                <w:rFonts w:ascii="Times New Roman" w:hAnsi="Times New Roman" w:cs="Times New Roman"/>
                <w:sz w:val="24"/>
                <w:szCs w:val="24"/>
              </w:rPr>
              <w:t>й</w:t>
            </w:r>
            <w:r w:rsidRPr="00A85063">
              <w:rPr>
                <w:rFonts w:ascii="Times New Roman" w:hAnsi="Times New Roman" w:cs="Times New Roman"/>
                <w:bCs/>
                <w:sz w:val="24"/>
                <w:szCs w:val="24"/>
                <w:lang w:eastAsia="ar-SA"/>
              </w:rPr>
              <w:t xml:space="preserve"> </w:t>
            </w:r>
            <w:r w:rsidR="004D2BB3">
              <w:rPr>
                <w:rFonts w:ascii="Times New Roman" w:hAnsi="Times New Roman" w:cs="Times New Roman"/>
                <w:sz w:val="24"/>
                <w:szCs w:val="24"/>
              </w:rPr>
              <w:t xml:space="preserve">проектирования организационной </w:t>
            </w:r>
            <w:r w:rsidR="004D2BB3" w:rsidRPr="004D2BB3">
              <w:rPr>
                <w:rFonts w:ascii="Times New Roman" w:hAnsi="Times New Roman" w:cs="Times New Roman"/>
                <w:sz w:val="24"/>
                <w:szCs w:val="24"/>
              </w:rPr>
              <w:t>структур</w:t>
            </w:r>
            <w:r w:rsidR="004D2BB3">
              <w:rPr>
                <w:rFonts w:ascii="Times New Roman" w:hAnsi="Times New Roman" w:cs="Times New Roman"/>
                <w:sz w:val="24"/>
                <w:szCs w:val="24"/>
              </w:rPr>
              <w:t>ы, осуществление распределения</w:t>
            </w:r>
            <w:r w:rsidR="004D2BB3" w:rsidRPr="004D2BB3">
              <w:rPr>
                <w:rFonts w:ascii="Times New Roman" w:hAnsi="Times New Roman" w:cs="Times New Roman"/>
                <w:sz w:val="24"/>
                <w:szCs w:val="24"/>
              </w:rPr>
              <w:t xml:space="preserve"> полномочий и ответственности на основе их делегирования</w:t>
            </w:r>
            <w:r w:rsidRPr="00A85063">
              <w:rPr>
                <w:rFonts w:ascii="Times New Roman" w:hAnsi="Times New Roman" w:cs="Times New Roman"/>
                <w:sz w:val="24"/>
                <w:szCs w:val="24"/>
              </w:rPr>
              <w:t xml:space="preserve">  </w:t>
            </w:r>
          </w:p>
        </w:tc>
        <w:tc>
          <w:tcPr>
            <w:tcW w:w="2511" w:type="dxa"/>
          </w:tcPr>
          <w:p w:rsidR="0043080C" w:rsidRPr="00A85063" w:rsidRDefault="0043080C" w:rsidP="00A85063">
            <w:pPr>
              <w:jc w:val="both"/>
              <w:rPr>
                <w:rFonts w:ascii="Times New Roman" w:hAnsi="Times New Roman" w:cs="Times New Roman"/>
                <w:sz w:val="24"/>
                <w:szCs w:val="24"/>
              </w:rPr>
            </w:pPr>
            <w:r w:rsidRPr="00A85063">
              <w:rPr>
                <w:rFonts w:ascii="Times New Roman" w:hAnsi="Times New Roman" w:cs="Times New Roman"/>
                <w:sz w:val="24"/>
                <w:szCs w:val="24"/>
              </w:rPr>
              <w:t xml:space="preserve">Фрагментарное знание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и ответственности на основе их делегирования  </w:t>
            </w:r>
          </w:p>
          <w:p w:rsidR="0043080C" w:rsidRPr="00A85063" w:rsidRDefault="0043080C" w:rsidP="00A85063">
            <w:pPr>
              <w:jc w:val="both"/>
              <w:rPr>
                <w:rFonts w:ascii="Times New Roman" w:hAnsi="Times New Roman" w:cs="Times New Roman"/>
                <w:sz w:val="24"/>
                <w:szCs w:val="24"/>
              </w:rPr>
            </w:pPr>
            <w:r w:rsidRPr="00A85063">
              <w:rPr>
                <w:rFonts w:ascii="Times New Roman" w:hAnsi="Times New Roman" w:cs="Times New Roman"/>
                <w:sz w:val="24"/>
                <w:szCs w:val="24"/>
              </w:rPr>
              <w:t xml:space="preserve">  </w:t>
            </w:r>
          </w:p>
        </w:tc>
        <w:tc>
          <w:tcPr>
            <w:tcW w:w="2694" w:type="dxa"/>
          </w:tcPr>
          <w:p w:rsidR="0043080C" w:rsidRPr="00A85063" w:rsidRDefault="0043080C" w:rsidP="00A85063">
            <w:pPr>
              <w:jc w:val="both"/>
              <w:rPr>
                <w:rFonts w:ascii="Times New Roman" w:hAnsi="Times New Roman" w:cs="Times New Roman"/>
                <w:sz w:val="24"/>
                <w:szCs w:val="24"/>
              </w:rPr>
            </w:pPr>
            <w:r w:rsidRPr="00A85063">
              <w:rPr>
                <w:rFonts w:ascii="Times New Roman" w:hAnsi="Times New Roman" w:cs="Times New Roman"/>
                <w:sz w:val="24"/>
                <w:szCs w:val="24"/>
              </w:rPr>
              <w:t xml:space="preserve">Неполное знание </w:t>
            </w:r>
            <w:r w:rsidRPr="00A85063">
              <w:rPr>
                <w:rStyle w:val="spelle"/>
                <w:rFonts w:ascii="Times New Roman" w:hAnsi="Times New Roman" w:cs="Times New Roman"/>
                <w:bCs/>
                <w:sz w:val="24"/>
                <w:szCs w:val="24"/>
                <w:lang w:eastAsia="ar-SA"/>
              </w:rPr>
              <w:t xml:space="preserve"> </w:t>
            </w:r>
            <w:r w:rsidRPr="00A85063">
              <w:rPr>
                <w:rFonts w:ascii="Times New Roman" w:hAnsi="Times New Roman" w:cs="Times New Roman"/>
                <w:sz w:val="24"/>
                <w:szCs w:val="24"/>
              </w:rPr>
              <w:t xml:space="preserve">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и ответственности на основе их делегирования  </w:t>
            </w:r>
          </w:p>
          <w:p w:rsidR="0043080C" w:rsidRPr="00A85063" w:rsidRDefault="0043080C" w:rsidP="00C60BEE">
            <w:pPr>
              <w:jc w:val="both"/>
              <w:rPr>
                <w:rFonts w:ascii="Times New Roman" w:hAnsi="Times New Roman" w:cs="Times New Roman"/>
                <w:sz w:val="24"/>
                <w:szCs w:val="24"/>
              </w:rPr>
            </w:pPr>
          </w:p>
        </w:tc>
        <w:tc>
          <w:tcPr>
            <w:tcW w:w="2693" w:type="dxa"/>
          </w:tcPr>
          <w:p w:rsidR="0043080C" w:rsidRPr="00A85063" w:rsidRDefault="0043080C" w:rsidP="00A85063">
            <w:pPr>
              <w:jc w:val="both"/>
              <w:rPr>
                <w:rFonts w:ascii="Times New Roman" w:hAnsi="Times New Roman" w:cs="Times New Roman"/>
                <w:sz w:val="24"/>
                <w:szCs w:val="24"/>
              </w:rPr>
            </w:pPr>
            <w:r w:rsidRPr="00A85063">
              <w:rPr>
                <w:rFonts w:ascii="Times New Roman" w:hAnsi="Times New Roman" w:cs="Times New Roman"/>
                <w:sz w:val="24"/>
                <w:szCs w:val="24"/>
              </w:rPr>
              <w:t xml:space="preserve">В целом сформировавшееся знание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и ответственности на основе их делегирования  </w:t>
            </w:r>
          </w:p>
          <w:p w:rsidR="0043080C" w:rsidRPr="00A85063" w:rsidRDefault="0043080C" w:rsidP="00C60BEE">
            <w:pPr>
              <w:rPr>
                <w:rFonts w:ascii="Times New Roman" w:hAnsi="Times New Roman" w:cs="Times New Roman"/>
                <w:sz w:val="24"/>
                <w:szCs w:val="24"/>
              </w:rPr>
            </w:pPr>
          </w:p>
        </w:tc>
        <w:tc>
          <w:tcPr>
            <w:tcW w:w="2693" w:type="dxa"/>
          </w:tcPr>
          <w:p w:rsidR="0043080C" w:rsidRPr="00A85063" w:rsidRDefault="0043080C" w:rsidP="004D2BB3">
            <w:pPr>
              <w:jc w:val="both"/>
              <w:rPr>
                <w:rFonts w:ascii="Times New Roman" w:hAnsi="Times New Roman" w:cs="Times New Roman"/>
                <w:sz w:val="24"/>
                <w:szCs w:val="24"/>
              </w:rPr>
            </w:pPr>
            <w:r w:rsidRPr="00A85063">
              <w:rPr>
                <w:rFonts w:ascii="Times New Roman" w:hAnsi="Times New Roman" w:cs="Times New Roman"/>
                <w:sz w:val="24"/>
                <w:szCs w:val="24"/>
              </w:rPr>
              <w:t>Сформировавшееся систематическое знание</w:t>
            </w:r>
            <w:r w:rsidRPr="00A85063">
              <w:rPr>
                <w:rStyle w:val="spelle"/>
                <w:rFonts w:ascii="Times New Roman" w:hAnsi="Times New Roman" w:cs="Times New Roman"/>
                <w:bCs/>
                <w:sz w:val="24"/>
                <w:szCs w:val="24"/>
                <w:lang w:eastAsia="ar-SA"/>
              </w:rPr>
              <w:t xml:space="preserve">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и ответственности на основе их делегирования  </w:t>
            </w:r>
          </w:p>
        </w:tc>
      </w:tr>
      <w:tr w:rsidR="0043080C" w:rsidRPr="004848B6" w:rsidTr="000A2FA8">
        <w:tc>
          <w:tcPr>
            <w:tcW w:w="2426" w:type="dxa"/>
          </w:tcPr>
          <w:p w:rsidR="0043080C" w:rsidRPr="0043080C" w:rsidRDefault="0043080C" w:rsidP="004D2BB3">
            <w:pPr>
              <w:rPr>
                <w:rStyle w:val="spelle"/>
                <w:rFonts w:ascii="Times New Roman" w:hAnsi="Times New Roman" w:cs="Times New Roman"/>
                <w:bCs/>
                <w:sz w:val="24"/>
                <w:szCs w:val="24"/>
                <w:lang w:eastAsia="ar-SA"/>
              </w:rPr>
            </w:pPr>
            <w:r>
              <w:rPr>
                <w:rStyle w:val="spelle"/>
                <w:rFonts w:ascii="Times New Roman" w:hAnsi="Times New Roman" w:cs="Times New Roman"/>
                <w:bCs/>
                <w:sz w:val="24"/>
                <w:szCs w:val="24"/>
                <w:lang w:eastAsia="ar-SA"/>
              </w:rPr>
              <w:t>умеет</w:t>
            </w:r>
            <w:r w:rsidRPr="0043080C">
              <w:rPr>
                <w:rStyle w:val="spelle"/>
                <w:rFonts w:ascii="Times New Roman" w:hAnsi="Times New Roman" w:cs="Times New Roman"/>
                <w:bCs/>
                <w:sz w:val="24"/>
                <w:szCs w:val="24"/>
                <w:lang w:eastAsia="ar-SA"/>
              </w:rPr>
              <w:t xml:space="preserve"> </w:t>
            </w:r>
            <w:r w:rsidR="004D2BB3">
              <w:rPr>
                <w:rFonts w:ascii="Times New Roman" w:hAnsi="Times New Roman" w:cs="Times New Roman"/>
                <w:sz w:val="24"/>
                <w:szCs w:val="24"/>
              </w:rPr>
              <w:t>проектировать организационную</w:t>
            </w:r>
            <w:r w:rsidR="004D2BB3" w:rsidRPr="004D2BB3">
              <w:rPr>
                <w:rFonts w:ascii="Times New Roman" w:hAnsi="Times New Roman" w:cs="Times New Roman"/>
                <w:sz w:val="24"/>
                <w:szCs w:val="24"/>
              </w:rPr>
              <w:t xml:space="preserve"> структур</w:t>
            </w:r>
            <w:r w:rsidR="004D2BB3">
              <w:rPr>
                <w:rFonts w:ascii="Times New Roman" w:hAnsi="Times New Roman" w:cs="Times New Roman"/>
                <w:sz w:val="24"/>
                <w:szCs w:val="24"/>
              </w:rPr>
              <w:t>у, осуществлять</w:t>
            </w:r>
            <w:r w:rsidR="004D2BB3" w:rsidRPr="004D2BB3">
              <w:rPr>
                <w:rFonts w:ascii="Times New Roman" w:hAnsi="Times New Roman" w:cs="Times New Roman"/>
                <w:sz w:val="24"/>
                <w:szCs w:val="24"/>
              </w:rPr>
              <w:t xml:space="preserve"> распределени</w:t>
            </w:r>
            <w:r w:rsidR="004D2BB3">
              <w:rPr>
                <w:rFonts w:ascii="Times New Roman" w:hAnsi="Times New Roman" w:cs="Times New Roman"/>
                <w:sz w:val="24"/>
                <w:szCs w:val="24"/>
              </w:rPr>
              <w:t>е</w:t>
            </w:r>
            <w:r w:rsidR="004D2BB3" w:rsidRPr="004D2BB3">
              <w:rPr>
                <w:rFonts w:ascii="Times New Roman" w:hAnsi="Times New Roman" w:cs="Times New Roman"/>
                <w:sz w:val="24"/>
                <w:szCs w:val="24"/>
              </w:rPr>
              <w:t xml:space="preserve"> </w:t>
            </w:r>
            <w:r w:rsidR="004D2BB3" w:rsidRPr="004D2BB3">
              <w:rPr>
                <w:rFonts w:ascii="Times New Roman" w:hAnsi="Times New Roman" w:cs="Times New Roman"/>
                <w:sz w:val="24"/>
                <w:szCs w:val="24"/>
              </w:rPr>
              <w:lastRenderedPageBreak/>
              <w:t xml:space="preserve">полномочий и ответственности на основе их делегирования  </w:t>
            </w:r>
          </w:p>
        </w:tc>
        <w:tc>
          <w:tcPr>
            <w:tcW w:w="2429" w:type="dxa"/>
          </w:tcPr>
          <w:p w:rsidR="0043080C" w:rsidRPr="004848B6" w:rsidRDefault="0043080C" w:rsidP="001349BB">
            <w:pPr>
              <w:jc w:val="both"/>
              <w:rPr>
                <w:rFonts w:ascii="Times New Roman" w:hAnsi="Times New Roman" w:cs="Times New Roman"/>
                <w:sz w:val="24"/>
                <w:szCs w:val="24"/>
              </w:rPr>
            </w:pPr>
            <w:r w:rsidRPr="004848B6">
              <w:rPr>
                <w:rFonts w:ascii="Times New Roman" w:hAnsi="Times New Roman" w:cs="Times New Roman"/>
                <w:sz w:val="24"/>
                <w:szCs w:val="24"/>
              </w:rPr>
              <w:lastRenderedPageBreak/>
              <w:t xml:space="preserve">Отсутствие умения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w:t>
            </w:r>
            <w:r w:rsidR="004D2BB3" w:rsidRPr="004D2BB3">
              <w:rPr>
                <w:rFonts w:ascii="Times New Roman" w:hAnsi="Times New Roman" w:cs="Times New Roman"/>
                <w:sz w:val="24"/>
                <w:szCs w:val="24"/>
              </w:rPr>
              <w:lastRenderedPageBreak/>
              <w:t xml:space="preserve">и ответственности на основе их делегирования  </w:t>
            </w:r>
          </w:p>
        </w:tc>
        <w:tc>
          <w:tcPr>
            <w:tcW w:w="2511" w:type="dxa"/>
          </w:tcPr>
          <w:p w:rsidR="0043080C" w:rsidRPr="004848B6" w:rsidRDefault="0043080C" w:rsidP="001349BB">
            <w:pPr>
              <w:jc w:val="both"/>
              <w:rPr>
                <w:rFonts w:ascii="Times New Roman" w:hAnsi="Times New Roman" w:cs="Times New Roman"/>
                <w:sz w:val="24"/>
                <w:szCs w:val="24"/>
              </w:rPr>
            </w:pPr>
            <w:r w:rsidRPr="004848B6">
              <w:rPr>
                <w:rFonts w:ascii="Times New Roman" w:hAnsi="Times New Roman" w:cs="Times New Roman"/>
                <w:sz w:val="24"/>
                <w:szCs w:val="24"/>
              </w:rPr>
              <w:lastRenderedPageBreak/>
              <w:t xml:space="preserve">Фрагментарное умение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w:t>
            </w:r>
            <w:r w:rsidR="004D2BB3" w:rsidRPr="004D2BB3">
              <w:rPr>
                <w:rFonts w:ascii="Times New Roman" w:hAnsi="Times New Roman" w:cs="Times New Roman"/>
                <w:sz w:val="24"/>
                <w:szCs w:val="24"/>
              </w:rPr>
              <w:lastRenderedPageBreak/>
              <w:t xml:space="preserve">полномочий и ответственности на основе их делегирования  </w:t>
            </w:r>
          </w:p>
        </w:tc>
        <w:tc>
          <w:tcPr>
            <w:tcW w:w="2694" w:type="dxa"/>
          </w:tcPr>
          <w:p w:rsidR="0043080C" w:rsidRPr="004848B6" w:rsidRDefault="0043080C" w:rsidP="001349BB">
            <w:pPr>
              <w:jc w:val="both"/>
              <w:rPr>
                <w:rFonts w:ascii="Times New Roman" w:hAnsi="Times New Roman" w:cs="Times New Roman"/>
                <w:sz w:val="24"/>
                <w:szCs w:val="24"/>
              </w:rPr>
            </w:pPr>
            <w:r w:rsidRPr="004848B6">
              <w:rPr>
                <w:rFonts w:ascii="Times New Roman" w:hAnsi="Times New Roman" w:cs="Times New Roman"/>
                <w:sz w:val="24"/>
                <w:szCs w:val="24"/>
              </w:rPr>
              <w:lastRenderedPageBreak/>
              <w:t xml:space="preserve">Неполное умение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и </w:t>
            </w:r>
            <w:r w:rsidR="004D2BB3" w:rsidRPr="004D2BB3">
              <w:rPr>
                <w:rFonts w:ascii="Times New Roman" w:hAnsi="Times New Roman" w:cs="Times New Roman"/>
                <w:sz w:val="24"/>
                <w:szCs w:val="24"/>
              </w:rPr>
              <w:lastRenderedPageBreak/>
              <w:t xml:space="preserve">ответственности на основе их делегирования  </w:t>
            </w:r>
          </w:p>
        </w:tc>
        <w:tc>
          <w:tcPr>
            <w:tcW w:w="2693" w:type="dxa"/>
          </w:tcPr>
          <w:p w:rsidR="0043080C" w:rsidRPr="004848B6" w:rsidRDefault="0043080C" w:rsidP="001349BB">
            <w:pPr>
              <w:rPr>
                <w:rFonts w:ascii="Times New Roman" w:hAnsi="Times New Roman" w:cs="Times New Roman"/>
                <w:sz w:val="24"/>
                <w:szCs w:val="24"/>
              </w:rPr>
            </w:pPr>
            <w:r w:rsidRPr="004848B6">
              <w:rPr>
                <w:rFonts w:ascii="Times New Roman" w:hAnsi="Times New Roman" w:cs="Times New Roman"/>
                <w:sz w:val="24"/>
                <w:szCs w:val="24"/>
              </w:rPr>
              <w:lastRenderedPageBreak/>
              <w:t xml:space="preserve">В целом сформировавшееся умение </w:t>
            </w:r>
            <w:r w:rsidR="004D2BB3" w:rsidRPr="004D2BB3">
              <w:rPr>
                <w:rFonts w:ascii="Times New Roman" w:hAnsi="Times New Roman" w:cs="Times New Roman"/>
                <w:sz w:val="24"/>
                <w:szCs w:val="24"/>
              </w:rPr>
              <w:t>проектирования организационной структуры, осуществление распреде</w:t>
            </w:r>
            <w:r w:rsidR="004D2BB3" w:rsidRPr="004D2BB3">
              <w:rPr>
                <w:rFonts w:ascii="Times New Roman" w:hAnsi="Times New Roman" w:cs="Times New Roman"/>
                <w:sz w:val="24"/>
                <w:szCs w:val="24"/>
              </w:rPr>
              <w:lastRenderedPageBreak/>
              <w:t xml:space="preserve">ления полномочий и ответственности на основе их делегирования  </w:t>
            </w:r>
          </w:p>
        </w:tc>
        <w:tc>
          <w:tcPr>
            <w:tcW w:w="2693" w:type="dxa"/>
          </w:tcPr>
          <w:p w:rsidR="0043080C" w:rsidRPr="004848B6" w:rsidRDefault="0043080C" w:rsidP="001349BB">
            <w:pPr>
              <w:jc w:val="both"/>
              <w:rPr>
                <w:rFonts w:ascii="Times New Roman" w:hAnsi="Times New Roman" w:cs="Times New Roman"/>
                <w:sz w:val="24"/>
                <w:szCs w:val="24"/>
              </w:rPr>
            </w:pPr>
            <w:r w:rsidRPr="004848B6">
              <w:rPr>
                <w:rFonts w:ascii="Times New Roman" w:hAnsi="Times New Roman" w:cs="Times New Roman"/>
                <w:sz w:val="24"/>
                <w:szCs w:val="24"/>
              </w:rPr>
              <w:lastRenderedPageBreak/>
              <w:t xml:space="preserve">Сформировавшееся систематическое умение </w:t>
            </w:r>
            <w:r w:rsidR="004D2BB3" w:rsidRPr="004D2BB3">
              <w:rPr>
                <w:rFonts w:ascii="Times New Roman" w:hAnsi="Times New Roman" w:cs="Times New Roman"/>
                <w:sz w:val="24"/>
                <w:szCs w:val="24"/>
              </w:rPr>
              <w:t xml:space="preserve">проектирования организационной структуры, осуществление </w:t>
            </w:r>
            <w:r w:rsidR="004D2BB3" w:rsidRPr="004D2BB3">
              <w:rPr>
                <w:rFonts w:ascii="Times New Roman" w:hAnsi="Times New Roman" w:cs="Times New Roman"/>
                <w:sz w:val="24"/>
                <w:szCs w:val="24"/>
              </w:rPr>
              <w:lastRenderedPageBreak/>
              <w:t xml:space="preserve">распределения полномочий и ответственности на основе их делегирования  </w:t>
            </w:r>
          </w:p>
        </w:tc>
      </w:tr>
      <w:tr w:rsidR="0043080C" w:rsidRPr="002B63E2" w:rsidTr="000A2FA8">
        <w:tc>
          <w:tcPr>
            <w:tcW w:w="2426" w:type="dxa"/>
          </w:tcPr>
          <w:p w:rsidR="0043080C" w:rsidRPr="0043080C" w:rsidRDefault="0043080C" w:rsidP="007F569F">
            <w:pPr>
              <w:rPr>
                <w:rStyle w:val="spelle"/>
                <w:rFonts w:ascii="Times New Roman" w:hAnsi="Times New Roman" w:cs="Times New Roman"/>
                <w:bCs/>
                <w:sz w:val="24"/>
                <w:szCs w:val="24"/>
                <w:lang w:eastAsia="ar-SA"/>
              </w:rPr>
            </w:pPr>
            <w:r>
              <w:rPr>
                <w:rStyle w:val="spelle"/>
                <w:rFonts w:ascii="Times New Roman" w:hAnsi="Times New Roman" w:cs="Times New Roman"/>
                <w:bCs/>
                <w:sz w:val="24"/>
                <w:szCs w:val="24"/>
                <w:lang w:eastAsia="ar-SA"/>
              </w:rPr>
              <w:lastRenderedPageBreak/>
              <w:t>владеет</w:t>
            </w:r>
            <w:r w:rsidRPr="0043080C">
              <w:rPr>
                <w:rStyle w:val="spelle"/>
                <w:rFonts w:ascii="Times New Roman" w:hAnsi="Times New Roman" w:cs="Times New Roman"/>
                <w:bCs/>
                <w:sz w:val="24"/>
                <w:szCs w:val="24"/>
                <w:lang w:eastAsia="ar-SA"/>
              </w:rPr>
              <w:t xml:space="preserve"> </w:t>
            </w:r>
            <w:r w:rsidRPr="0043080C">
              <w:rPr>
                <w:rFonts w:ascii="Times New Roman" w:hAnsi="Times New Roman" w:cs="Times New Roman"/>
                <w:sz w:val="24"/>
                <w:szCs w:val="24"/>
              </w:rPr>
              <w:t xml:space="preserve">навыками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и ответственности на основе их делегирования  </w:t>
            </w:r>
          </w:p>
        </w:tc>
        <w:tc>
          <w:tcPr>
            <w:tcW w:w="2429" w:type="dxa"/>
          </w:tcPr>
          <w:p w:rsidR="0043080C" w:rsidRPr="002B63E2" w:rsidRDefault="0043080C" w:rsidP="001349BB">
            <w:pPr>
              <w:tabs>
                <w:tab w:val="left" w:pos="1710"/>
              </w:tabs>
              <w:jc w:val="both"/>
              <w:rPr>
                <w:rFonts w:ascii="Times New Roman" w:hAnsi="Times New Roman" w:cs="Times New Roman"/>
                <w:sz w:val="24"/>
                <w:szCs w:val="24"/>
              </w:rPr>
            </w:pPr>
            <w:r w:rsidRPr="002B63E2">
              <w:rPr>
                <w:rFonts w:ascii="Times New Roman" w:hAnsi="Times New Roman" w:cs="Times New Roman"/>
                <w:sz w:val="24"/>
                <w:szCs w:val="24"/>
              </w:rPr>
              <w:t xml:space="preserve">Отсутствие владения навыками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и ответственности на основе их делегирования  </w:t>
            </w:r>
          </w:p>
        </w:tc>
        <w:tc>
          <w:tcPr>
            <w:tcW w:w="2511" w:type="dxa"/>
          </w:tcPr>
          <w:p w:rsidR="0043080C" w:rsidRPr="002B63E2" w:rsidRDefault="0043080C" w:rsidP="001349BB">
            <w:pPr>
              <w:tabs>
                <w:tab w:val="left" w:pos="1710"/>
              </w:tabs>
              <w:jc w:val="both"/>
              <w:rPr>
                <w:rFonts w:ascii="Times New Roman" w:hAnsi="Times New Roman" w:cs="Times New Roman"/>
                <w:sz w:val="24"/>
                <w:szCs w:val="24"/>
              </w:rPr>
            </w:pPr>
            <w:r w:rsidRPr="002B63E2">
              <w:rPr>
                <w:rFonts w:ascii="Times New Roman" w:hAnsi="Times New Roman" w:cs="Times New Roman"/>
                <w:sz w:val="24"/>
                <w:szCs w:val="24"/>
              </w:rPr>
              <w:t xml:space="preserve">Фрагментарное владение навыками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и ответственности на основе их делегирования  </w:t>
            </w:r>
          </w:p>
        </w:tc>
        <w:tc>
          <w:tcPr>
            <w:tcW w:w="2694" w:type="dxa"/>
          </w:tcPr>
          <w:p w:rsidR="0043080C" w:rsidRPr="002B63E2" w:rsidRDefault="0043080C" w:rsidP="001349BB">
            <w:pPr>
              <w:jc w:val="both"/>
              <w:rPr>
                <w:rFonts w:ascii="Times New Roman" w:hAnsi="Times New Roman" w:cs="Times New Roman"/>
                <w:sz w:val="24"/>
                <w:szCs w:val="24"/>
              </w:rPr>
            </w:pPr>
            <w:r w:rsidRPr="002B63E2">
              <w:rPr>
                <w:rFonts w:ascii="Times New Roman" w:hAnsi="Times New Roman" w:cs="Times New Roman"/>
                <w:sz w:val="24"/>
                <w:szCs w:val="24"/>
              </w:rPr>
              <w:t xml:space="preserve">Неполное владение навыками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и ответственности на основе их делегирования  </w:t>
            </w:r>
          </w:p>
        </w:tc>
        <w:tc>
          <w:tcPr>
            <w:tcW w:w="2693" w:type="dxa"/>
          </w:tcPr>
          <w:p w:rsidR="0043080C" w:rsidRPr="002B63E2" w:rsidRDefault="0043080C" w:rsidP="001349BB">
            <w:pPr>
              <w:rPr>
                <w:rFonts w:ascii="Times New Roman" w:hAnsi="Times New Roman" w:cs="Times New Roman"/>
                <w:sz w:val="24"/>
                <w:szCs w:val="24"/>
              </w:rPr>
            </w:pPr>
            <w:r w:rsidRPr="002B63E2">
              <w:rPr>
                <w:rFonts w:ascii="Times New Roman" w:hAnsi="Times New Roman" w:cs="Times New Roman"/>
                <w:sz w:val="24"/>
                <w:szCs w:val="24"/>
              </w:rPr>
              <w:t xml:space="preserve">В целом сформировавшееся владение навыками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и ответственности на основе их делегирования  </w:t>
            </w:r>
          </w:p>
        </w:tc>
        <w:tc>
          <w:tcPr>
            <w:tcW w:w="2693" w:type="dxa"/>
          </w:tcPr>
          <w:p w:rsidR="0043080C" w:rsidRPr="002B63E2" w:rsidRDefault="0043080C" w:rsidP="0043080C">
            <w:pPr>
              <w:jc w:val="both"/>
              <w:rPr>
                <w:rFonts w:ascii="Times New Roman" w:hAnsi="Times New Roman" w:cs="Times New Roman"/>
                <w:sz w:val="24"/>
                <w:szCs w:val="24"/>
              </w:rPr>
            </w:pPr>
            <w:r w:rsidRPr="004848B6">
              <w:rPr>
                <w:rFonts w:ascii="Times New Roman" w:hAnsi="Times New Roman" w:cs="Times New Roman"/>
                <w:sz w:val="24"/>
                <w:szCs w:val="24"/>
              </w:rPr>
              <w:t>Сформировавшееся систематическ</w:t>
            </w:r>
            <w:r>
              <w:rPr>
                <w:rFonts w:ascii="Times New Roman" w:hAnsi="Times New Roman" w:cs="Times New Roman"/>
                <w:sz w:val="24"/>
                <w:szCs w:val="24"/>
              </w:rPr>
              <w:t xml:space="preserve">ие </w:t>
            </w:r>
            <w:r w:rsidRPr="0043080C">
              <w:rPr>
                <w:rFonts w:ascii="Times New Roman" w:hAnsi="Times New Roman" w:cs="Times New Roman"/>
                <w:sz w:val="24"/>
                <w:szCs w:val="24"/>
              </w:rPr>
              <w:t>навык</w:t>
            </w:r>
            <w:r>
              <w:rPr>
                <w:rFonts w:ascii="Times New Roman" w:hAnsi="Times New Roman" w:cs="Times New Roman"/>
                <w:sz w:val="24"/>
                <w:szCs w:val="24"/>
              </w:rPr>
              <w:t>и</w:t>
            </w:r>
            <w:r w:rsidRPr="0043080C">
              <w:rPr>
                <w:rFonts w:ascii="Times New Roman" w:hAnsi="Times New Roman" w:cs="Times New Roman"/>
                <w:sz w:val="24"/>
                <w:szCs w:val="24"/>
              </w:rPr>
              <w:t xml:space="preserve"> </w:t>
            </w:r>
            <w:r w:rsidR="004D2BB3" w:rsidRPr="004D2BB3">
              <w:rPr>
                <w:rFonts w:ascii="Times New Roman" w:hAnsi="Times New Roman" w:cs="Times New Roman"/>
                <w:sz w:val="24"/>
                <w:szCs w:val="24"/>
              </w:rPr>
              <w:t xml:space="preserve">проектирования организационной структуры, осуществление распределения полномочий и ответственности на основе их делегирования  </w:t>
            </w:r>
          </w:p>
        </w:tc>
      </w:tr>
      <w:tr w:rsidR="00104729" w:rsidRPr="00EA350A" w:rsidTr="000A2FA8">
        <w:tc>
          <w:tcPr>
            <w:tcW w:w="2426" w:type="dxa"/>
          </w:tcPr>
          <w:p w:rsidR="00104729" w:rsidRPr="00EA350A" w:rsidRDefault="00104729" w:rsidP="000A2FA8">
            <w:pPr>
              <w:jc w:val="both"/>
              <w:rPr>
                <w:rFonts w:ascii="Times New Roman" w:hAnsi="Times New Roman" w:cs="Times New Roman"/>
                <w:sz w:val="24"/>
              </w:rPr>
            </w:pPr>
            <w:r w:rsidRPr="00EA350A">
              <w:rPr>
                <w:rFonts w:ascii="Times New Roman" w:hAnsi="Times New Roman" w:cs="Times New Roman"/>
                <w:b/>
                <w:sz w:val="24"/>
              </w:rPr>
              <w:t>Шкала оценивания</w:t>
            </w:r>
          </w:p>
          <w:p w:rsidR="00104729" w:rsidRPr="00EA350A" w:rsidRDefault="00104729" w:rsidP="000A2FA8">
            <w:pPr>
              <w:jc w:val="both"/>
              <w:rPr>
                <w:rFonts w:ascii="Times New Roman" w:hAnsi="Times New Roman" w:cs="Times New Roman"/>
                <w:sz w:val="24"/>
              </w:rPr>
            </w:pPr>
            <w:r w:rsidRPr="00EA350A">
              <w:rPr>
                <w:rFonts w:ascii="Times New Roman" w:hAnsi="Times New Roman" w:cs="Times New Roman"/>
                <w:sz w:val="24"/>
              </w:rPr>
              <w:t>(соотношение с традиционными формами аттестации)</w:t>
            </w:r>
          </w:p>
        </w:tc>
        <w:tc>
          <w:tcPr>
            <w:tcW w:w="2429" w:type="dxa"/>
            <w:vAlign w:val="center"/>
          </w:tcPr>
          <w:p w:rsidR="00104729" w:rsidRPr="00EA350A" w:rsidRDefault="007520BA" w:rsidP="007520BA">
            <w:pPr>
              <w:jc w:val="center"/>
              <w:rPr>
                <w:rFonts w:ascii="Times New Roman" w:hAnsi="Times New Roman" w:cs="Times New Roman"/>
                <w:sz w:val="24"/>
              </w:rPr>
            </w:pPr>
            <w:r w:rsidRPr="00EA350A">
              <w:rPr>
                <w:rFonts w:ascii="Times New Roman" w:hAnsi="Times New Roman" w:cs="Times New Roman"/>
                <w:sz w:val="24"/>
              </w:rPr>
              <w:t>Н</w:t>
            </w:r>
            <w:r w:rsidR="00104729" w:rsidRPr="00EA350A">
              <w:rPr>
                <w:rFonts w:ascii="Times New Roman" w:hAnsi="Times New Roman" w:cs="Times New Roman"/>
                <w:sz w:val="24"/>
              </w:rPr>
              <w:t>е</w:t>
            </w:r>
            <w:r>
              <w:rPr>
                <w:rFonts w:ascii="Times New Roman" w:hAnsi="Times New Roman" w:cs="Times New Roman"/>
                <w:sz w:val="24"/>
              </w:rPr>
              <w:t xml:space="preserve"> зачтено</w:t>
            </w:r>
          </w:p>
        </w:tc>
        <w:tc>
          <w:tcPr>
            <w:tcW w:w="2511" w:type="dxa"/>
            <w:vAlign w:val="center"/>
          </w:tcPr>
          <w:p w:rsidR="00104729" w:rsidRPr="00EA350A" w:rsidRDefault="007520BA" w:rsidP="007520BA">
            <w:pPr>
              <w:jc w:val="center"/>
              <w:rPr>
                <w:rFonts w:ascii="Times New Roman" w:hAnsi="Times New Roman" w:cs="Times New Roman"/>
                <w:sz w:val="24"/>
                <w:lang w:val="en-US"/>
              </w:rPr>
            </w:pPr>
            <w:r w:rsidRPr="00EA350A">
              <w:rPr>
                <w:rFonts w:ascii="Times New Roman" w:hAnsi="Times New Roman" w:cs="Times New Roman"/>
                <w:sz w:val="24"/>
              </w:rPr>
              <w:t>Н</w:t>
            </w:r>
            <w:r w:rsidR="00104729" w:rsidRPr="00EA350A">
              <w:rPr>
                <w:rFonts w:ascii="Times New Roman" w:hAnsi="Times New Roman" w:cs="Times New Roman"/>
                <w:sz w:val="24"/>
              </w:rPr>
              <w:t>е</w:t>
            </w:r>
            <w:r>
              <w:rPr>
                <w:rFonts w:ascii="Times New Roman" w:hAnsi="Times New Roman" w:cs="Times New Roman"/>
                <w:sz w:val="24"/>
              </w:rPr>
              <w:t xml:space="preserve"> зачтено</w:t>
            </w:r>
          </w:p>
        </w:tc>
        <w:tc>
          <w:tcPr>
            <w:tcW w:w="2694" w:type="dxa"/>
            <w:vAlign w:val="center"/>
          </w:tcPr>
          <w:p w:rsidR="00104729" w:rsidRPr="00EA350A" w:rsidRDefault="007520BA" w:rsidP="007520BA">
            <w:pPr>
              <w:jc w:val="center"/>
              <w:rPr>
                <w:rFonts w:ascii="Times New Roman" w:hAnsi="Times New Roman" w:cs="Times New Roman"/>
                <w:sz w:val="24"/>
              </w:rPr>
            </w:pPr>
            <w:r>
              <w:rPr>
                <w:rFonts w:ascii="Times New Roman" w:hAnsi="Times New Roman" w:cs="Times New Roman"/>
                <w:sz w:val="24"/>
              </w:rPr>
              <w:t>Зачтено</w:t>
            </w:r>
          </w:p>
        </w:tc>
        <w:tc>
          <w:tcPr>
            <w:tcW w:w="2693" w:type="dxa"/>
            <w:vAlign w:val="center"/>
          </w:tcPr>
          <w:p w:rsidR="00104729" w:rsidRPr="00EA350A" w:rsidRDefault="007520BA" w:rsidP="000A2FA8">
            <w:pPr>
              <w:jc w:val="center"/>
              <w:rPr>
                <w:rFonts w:ascii="Times New Roman" w:hAnsi="Times New Roman" w:cs="Times New Roman"/>
                <w:sz w:val="24"/>
              </w:rPr>
            </w:pPr>
            <w:r>
              <w:rPr>
                <w:rFonts w:ascii="Times New Roman" w:hAnsi="Times New Roman" w:cs="Times New Roman"/>
                <w:sz w:val="24"/>
              </w:rPr>
              <w:t>Зачтено</w:t>
            </w:r>
          </w:p>
        </w:tc>
        <w:tc>
          <w:tcPr>
            <w:tcW w:w="2693" w:type="dxa"/>
            <w:vAlign w:val="center"/>
          </w:tcPr>
          <w:p w:rsidR="00104729" w:rsidRPr="00EA350A" w:rsidRDefault="007520BA" w:rsidP="000A2FA8">
            <w:pPr>
              <w:jc w:val="center"/>
              <w:rPr>
                <w:rFonts w:ascii="Times New Roman" w:hAnsi="Times New Roman" w:cs="Times New Roman"/>
                <w:sz w:val="24"/>
              </w:rPr>
            </w:pPr>
            <w:r>
              <w:rPr>
                <w:rFonts w:ascii="Times New Roman" w:hAnsi="Times New Roman" w:cs="Times New Roman"/>
                <w:sz w:val="24"/>
              </w:rPr>
              <w:t>Зачтено</w:t>
            </w:r>
          </w:p>
        </w:tc>
      </w:tr>
    </w:tbl>
    <w:p w:rsidR="00104729" w:rsidRPr="00EA350A" w:rsidRDefault="00104729" w:rsidP="00104729">
      <w:pPr>
        <w:spacing w:after="0" w:line="240" w:lineRule="auto"/>
        <w:jc w:val="both"/>
        <w:rPr>
          <w:rFonts w:ascii="Times New Roman" w:hAnsi="Times New Roman" w:cs="Times New Roman"/>
          <w:sz w:val="24"/>
        </w:rPr>
        <w:sectPr w:rsidR="00104729" w:rsidRPr="00EA350A" w:rsidSect="000A2FA8">
          <w:pgSz w:w="16838" w:h="11906" w:orient="landscape"/>
          <w:pgMar w:top="1134" w:right="567" w:bottom="567" w:left="567"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rPr>
      </w:pPr>
      <w:r w:rsidRPr="00EA350A">
        <w:rPr>
          <w:rFonts w:ascii="Times New Roman" w:hAnsi="Times New Roman" w:cs="Times New Roman"/>
          <w:b/>
          <w:sz w:val="24"/>
        </w:rPr>
        <w:lastRenderedPageBreak/>
        <w:t xml:space="preserve">3 </w:t>
      </w:r>
      <w:r>
        <w:rPr>
          <w:rFonts w:ascii="Times New Roman" w:hAnsi="Times New Roman" w:cs="Times New Roman"/>
          <w:b/>
          <w:sz w:val="24"/>
        </w:rPr>
        <w:t>ПЕРЕЧЕНЬ ОЦЕНОЧНЫХ СРЕДСТВ</w:t>
      </w:r>
    </w:p>
    <w:tbl>
      <w:tblPr>
        <w:tblStyle w:val="a3"/>
        <w:tblW w:w="0" w:type="auto"/>
        <w:jc w:val="right"/>
        <w:tblLook w:val="04A0" w:firstRow="1" w:lastRow="0" w:firstColumn="1" w:lastColumn="0" w:noHBand="0" w:noVBand="1"/>
      </w:tblPr>
      <w:tblGrid>
        <w:gridCol w:w="686"/>
        <w:gridCol w:w="1649"/>
        <w:gridCol w:w="2223"/>
        <w:gridCol w:w="2813"/>
        <w:gridCol w:w="2824"/>
      </w:tblGrid>
      <w:tr w:rsidR="00F53A0E" w:rsidRPr="00EA350A" w:rsidTr="004D2BB3">
        <w:trPr>
          <w:trHeight w:val="562"/>
          <w:jc w:val="right"/>
        </w:trPr>
        <w:tc>
          <w:tcPr>
            <w:tcW w:w="686" w:type="dxa"/>
            <w:vMerge w:val="restart"/>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п/п</w:t>
            </w:r>
          </w:p>
        </w:tc>
        <w:tc>
          <w:tcPr>
            <w:tcW w:w="3872" w:type="dxa"/>
            <w:gridSpan w:val="2"/>
            <w:vMerge w:val="restart"/>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Коды компетенций и планируемые результаты обучения</w:t>
            </w:r>
          </w:p>
        </w:tc>
        <w:tc>
          <w:tcPr>
            <w:tcW w:w="5637" w:type="dxa"/>
            <w:gridSpan w:val="2"/>
            <w:vAlign w:val="center"/>
          </w:tcPr>
          <w:p w:rsidR="00104729" w:rsidRPr="00EA350A" w:rsidRDefault="00104729" w:rsidP="0043080C">
            <w:pPr>
              <w:jc w:val="center"/>
              <w:rPr>
                <w:rFonts w:ascii="Times New Roman" w:hAnsi="Times New Roman" w:cs="Times New Roman"/>
                <w:sz w:val="24"/>
              </w:rPr>
            </w:pPr>
            <w:r w:rsidRPr="00EA350A">
              <w:rPr>
                <w:rFonts w:ascii="Times New Roman" w:hAnsi="Times New Roman" w:cs="Times New Roman"/>
                <w:sz w:val="24"/>
              </w:rPr>
              <w:t>Оценочные средства</w:t>
            </w:r>
            <w:r w:rsidR="0043080C">
              <w:rPr>
                <w:rFonts w:ascii="Times New Roman" w:hAnsi="Times New Roman" w:cs="Times New Roman"/>
                <w:sz w:val="24"/>
              </w:rPr>
              <w:t xml:space="preserve"> </w:t>
            </w:r>
          </w:p>
        </w:tc>
      </w:tr>
      <w:tr w:rsidR="00F53A0E" w:rsidRPr="00EA350A" w:rsidTr="004D2BB3">
        <w:trPr>
          <w:trHeight w:val="562"/>
          <w:jc w:val="right"/>
        </w:trPr>
        <w:tc>
          <w:tcPr>
            <w:tcW w:w="686" w:type="dxa"/>
            <w:vMerge/>
          </w:tcPr>
          <w:p w:rsidR="00104729" w:rsidRPr="00EA350A" w:rsidRDefault="00104729" w:rsidP="000A2FA8">
            <w:pPr>
              <w:jc w:val="center"/>
              <w:rPr>
                <w:rFonts w:ascii="Times New Roman" w:hAnsi="Times New Roman" w:cs="Times New Roman"/>
                <w:sz w:val="24"/>
              </w:rPr>
            </w:pPr>
          </w:p>
        </w:tc>
        <w:tc>
          <w:tcPr>
            <w:tcW w:w="3872" w:type="dxa"/>
            <w:gridSpan w:val="2"/>
            <w:vMerge/>
            <w:vAlign w:val="center"/>
          </w:tcPr>
          <w:p w:rsidR="00104729" w:rsidRPr="00EA350A" w:rsidRDefault="00104729" w:rsidP="000A2FA8">
            <w:pPr>
              <w:jc w:val="center"/>
              <w:rPr>
                <w:rFonts w:ascii="Times New Roman" w:hAnsi="Times New Roman" w:cs="Times New Roman"/>
                <w:sz w:val="24"/>
              </w:rPr>
            </w:pPr>
          </w:p>
        </w:tc>
        <w:tc>
          <w:tcPr>
            <w:tcW w:w="2813"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Наименование</w:t>
            </w:r>
          </w:p>
        </w:tc>
        <w:tc>
          <w:tcPr>
            <w:tcW w:w="2824"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Представление в ФОС</w:t>
            </w:r>
          </w:p>
        </w:tc>
      </w:tr>
      <w:tr w:rsidR="004D2BB3" w:rsidRPr="00EA350A" w:rsidTr="004D2BB3">
        <w:trPr>
          <w:trHeight w:val="75"/>
          <w:jc w:val="right"/>
        </w:trPr>
        <w:tc>
          <w:tcPr>
            <w:tcW w:w="686" w:type="dxa"/>
            <w:vMerge w:val="restart"/>
          </w:tcPr>
          <w:p w:rsidR="004D2BB3" w:rsidRPr="00EA350A" w:rsidRDefault="004D2BB3" w:rsidP="004D2BB3">
            <w:pPr>
              <w:jc w:val="center"/>
              <w:rPr>
                <w:rFonts w:ascii="Times New Roman" w:hAnsi="Times New Roman" w:cs="Times New Roman"/>
                <w:sz w:val="24"/>
              </w:rPr>
            </w:pPr>
            <w:r>
              <w:rPr>
                <w:rFonts w:ascii="Times New Roman" w:hAnsi="Times New Roman" w:cs="Times New Roman"/>
                <w:sz w:val="24"/>
              </w:rPr>
              <w:t>1.</w:t>
            </w:r>
          </w:p>
        </w:tc>
        <w:tc>
          <w:tcPr>
            <w:tcW w:w="1649" w:type="dxa"/>
            <w:vMerge w:val="restart"/>
          </w:tcPr>
          <w:p w:rsidR="004D2BB3" w:rsidRPr="00EA350A" w:rsidRDefault="004D2BB3" w:rsidP="004D2BB3">
            <w:pPr>
              <w:jc w:val="center"/>
              <w:rPr>
                <w:rFonts w:ascii="Times New Roman" w:hAnsi="Times New Roman" w:cs="Times New Roman"/>
                <w:sz w:val="24"/>
              </w:rPr>
            </w:pPr>
            <w:r>
              <w:rPr>
                <w:rFonts w:ascii="Times New Roman" w:hAnsi="Times New Roman" w:cs="Times New Roman"/>
                <w:sz w:val="24"/>
              </w:rPr>
              <w:t>ПК-14</w:t>
            </w:r>
          </w:p>
        </w:tc>
        <w:tc>
          <w:tcPr>
            <w:tcW w:w="2223" w:type="dxa"/>
          </w:tcPr>
          <w:p w:rsidR="004D2BB3" w:rsidRPr="004D2BB3" w:rsidRDefault="004D2BB3" w:rsidP="004D2BB3">
            <w:pPr>
              <w:jc w:val="center"/>
              <w:rPr>
                <w:rFonts w:ascii="Times New Roman" w:hAnsi="Times New Roman" w:cs="Times New Roman"/>
                <w:sz w:val="24"/>
                <w:szCs w:val="24"/>
              </w:rPr>
            </w:pPr>
            <w:r w:rsidRPr="004D2BB3">
              <w:rPr>
                <w:rFonts w:ascii="Times New Roman" w:hAnsi="Times New Roman" w:cs="Times New Roman"/>
                <w:sz w:val="24"/>
                <w:szCs w:val="24"/>
              </w:rPr>
              <w:t xml:space="preserve">знает основы проектирования организационной структуры, осуществление распределения полномочий и ответственности на основе их делегирования  </w:t>
            </w:r>
          </w:p>
        </w:tc>
        <w:tc>
          <w:tcPr>
            <w:tcW w:w="2813" w:type="dxa"/>
          </w:tcPr>
          <w:p w:rsidR="004D2BB3" w:rsidRPr="0085621A" w:rsidRDefault="004D2BB3" w:rsidP="004D2BB3">
            <w:pPr>
              <w:jc w:val="center"/>
              <w:rPr>
                <w:rFonts w:ascii="Times New Roman" w:hAnsi="Times New Roman" w:cs="Times New Roman"/>
                <w:sz w:val="24"/>
                <w:szCs w:val="24"/>
              </w:rPr>
            </w:pPr>
            <w:r>
              <w:rPr>
                <w:rFonts w:ascii="Times New Roman" w:hAnsi="Times New Roman" w:cs="Times New Roman"/>
                <w:sz w:val="24"/>
                <w:szCs w:val="24"/>
              </w:rPr>
              <w:t>Деловая игра</w:t>
            </w:r>
          </w:p>
        </w:tc>
        <w:tc>
          <w:tcPr>
            <w:tcW w:w="2824" w:type="dxa"/>
          </w:tcPr>
          <w:p w:rsidR="004D2BB3" w:rsidRPr="00046105" w:rsidRDefault="004D2BB3" w:rsidP="004D2BB3">
            <w:pPr>
              <w:pStyle w:val="1"/>
              <w:spacing w:before="0" w:after="75"/>
              <w:outlineLvl w:val="0"/>
              <w:rPr>
                <w:rFonts w:ascii="Times New Roman" w:hAnsi="Times New Roman" w:cs="Times New Roman"/>
                <w:b w:val="0"/>
                <w:bCs w:val="0"/>
                <w:color w:val="333333"/>
                <w:sz w:val="24"/>
                <w:szCs w:val="24"/>
              </w:rPr>
            </w:pPr>
            <w:r>
              <w:rPr>
                <w:rFonts w:ascii="Times New Roman" w:hAnsi="Times New Roman" w:cs="Times New Roman"/>
                <w:b w:val="0"/>
                <w:bCs w:val="0"/>
                <w:color w:val="333333"/>
                <w:sz w:val="24"/>
                <w:szCs w:val="24"/>
              </w:rPr>
              <w:t xml:space="preserve"> </w:t>
            </w:r>
          </w:p>
          <w:p w:rsidR="004D2BB3" w:rsidRPr="00EA350A" w:rsidRDefault="004D2BB3" w:rsidP="004D2BB3">
            <w:pPr>
              <w:jc w:val="center"/>
              <w:rPr>
                <w:rFonts w:ascii="Times New Roman" w:hAnsi="Times New Roman" w:cs="Times New Roman"/>
                <w:sz w:val="24"/>
              </w:rPr>
            </w:pPr>
            <w:r>
              <w:rPr>
                <w:rFonts w:ascii="Times New Roman" w:hAnsi="Times New Roman" w:cs="Times New Roman"/>
                <w:sz w:val="24"/>
                <w:szCs w:val="24"/>
              </w:rPr>
              <w:t>5.1.1 Деловая игра «Охрана труда на рабочем месте»</w:t>
            </w:r>
          </w:p>
        </w:tc>
      </w:tr>
      <w:tr w:rsidR="004D2BB3" w:rsidRPr="00EA350A" w:rsidTr="004D2BB3">
        <w:trPr>
          <w:trHeight w:val="75"/>
          <w:jc w:val="right"/>
        </w:trPr>
        <w:tc>
          <w:tcPr>
            <w:tcW w:w="686" w:type="dxa"/>
            <w:vMerge/>
          </w:tcPr>
          <w:p w:rsidR="004D2BB3" w:rsidRDefault="004D2BB3" w:rsidP="004D2BB3">
            <w:pPr>
              <w:jc w:val="center"/>
              <w:rPr>
                <w:rFonts w:ascii="Times New Roman" w:hAnsi="Times New Roman" w:cs="Times New Roman"/>
                <w:sz w:val="24"/>
              </w:rPr>
            </w:pPr>
          </w:p>
        </w:tc>
        <w:tc>
          <w:tcPr>
            <w:tcW w:w="1649" w:type="dxa"/>
            <w:vMerge/>
          </w:tcPr>
          <w:p w:rsidR="004D2BB3" w:rsidRPr="00EA350A" w:rsidRDefault="004D2BB3" w:rsidP="004D2BB3">
            <w:pPr>
              <w:jc w:val="both"/>
              <w:rPr>
                <w:rFonts w:ascii="Times New Roman" w:hAnsi="Times New Roman" w:cs="Times New Roman"/>
                <w:sz w:val="24"/>
              </w:rPr>
            </w:pPr>
          </w:p>
        </w:tc>
        <w:tc>
          <w:tcPr>
            <w:tcW w:w="2223" w:type="dxa"/>
          </w:tcPr>
          <w:p w:rsidR="004D2BB3" w:rsidRPr="004D2BB3" w:rsidRDefault="004D2BB3" w:rsidP="004D2BB3">
            <w:pPr>
              <w:jc w:val="center"/>
              <w:rPr>
                <w:rFonts w:ascii="Times New Roman" w:hAnsi="Times New Roman" w:cs="Times New Roman"/>
                <w:sz w:val="24"/>
                <w:szCs w:val="24"/>
              </w:rPr>
            </w:pPr>
            <w:r w:rsidRPr="004D2BB3">
              <w:rPr>
                <w:rFonts w:ascii="Times New Roman" w:hAnsi="Times New Roman" w:cs="Times New Roman"/>
                <w:sz w:val="24"/>
                <w:szCs w:val="24"/>
              </w:rPr>
              <w:t xml:space="preserve">умеет проектировать организационную структуру, осуществлять распределение полномочий и ответственности на основе их делегирования  </w:t>
            </w:r>
          </w:p>
        </w:tc>
        <w:tc>
          <w:tcPr>
            <w:tcW w:w="2813" w:type="dxa"/>
          </w:tcPr>
          <w:p w:rsidR="004D2BB3" w:rsidRPr="00EA350A" w:rsidRDefault="004D2BB3" w:rsidP="004D2BB3">
            <w:pPr>
              <w:jc w:val="center"/>
              <w:rPr>
                <w:rFonts w:ascii="Times New Roman" w:hAnsi="Times New Roman" w:cs="Times New Roman"/>
                <w:sz w:val="24"/>
              </w:rPr>
            </w:pPr>
            <w:r>
              <w:rPr>
                <w:rFonts w:ascii="Times New Roman" w:hAnsi="Times New Roman" w:cs="Times New Roman"/>
                <w:sz w:val="24"/>
              </w:rPr>
              <w:t>К</w:t>
            </w:r>
            <w:bookmarkStart w:id="0" w:name="_GoBack"/>
            <w:bookmarkEnd w:id="0"/>
            <w:r>
              <w:rPr>
                <w:rFonts w:ascii="Times New Roman" w:hAnsi="Times New Roman" w:cs="Times New Roman"/>
                <w:sz w:val="24"/>
              </w:rPr>
              <w:t>ейсы</w:t>
            </w:r>
          </w:p>
        </w:tc>
        <w:tc>
          <w:tcPr>
            <w:tcW w:w="2824" w:type="dxa"/>
          </w:tcPr>
          <w:p w:rsidR="004D2BB3" w:rsidRPr="00EA350A" w:rsidRDefault="004D2BB3" w:rsidP="004D2BB3">
            <w:pPr>
              <w:jc w:val="center"/>
              <w:rPr>
                <w:rFonts w:ascii="Times New Roman" w:hAnsi="Times New Roman" w:cs="Times New Roman"/>
                <w:sz w:val="24"/>
              </w:rPr>
            </w:pPr>
            <w:r>
              <w:rPr>
                <w:rFonts w:ascii="Times New Roman" w:hAnsi="Times New Roman" w:cs="Times New Roman"/>
                <w:sz w:val="24"/>
              </w:rPr>
              <w:t>5.1.2. Сборник кейсов «Как повысить культуру безопасности труда»</w:t>
            </w:r>
          </w:p>
        </w:tc>
      </w:tr>
      <w:tr w:rsidR="004D2BB3" w:rsidRPr="00EA350A" w:rsidTr="004D2BB3">
        <w:trPr>
          <w:trHeight w:val="75"/>
          <w:jc w:val="right"/>
        </w:trPr>
        <w:tc>
          <w:tcPr>
            <w:tcW w:w="686" w:type="dxa"/>
            <w:vMerge/>
          </w:tcPr>
          <w:p w:rsidR="004D2BB3" w:rsidRDefault="004D2BB3" w:rsidP="004D2BB3">
            <w:pPr>
              <w:jc w:val="center"/>
              <w:rPr>
                <w:rFonts w:ascii="Times New Roman" w:hAnsi="Times New Roman" w:cs="Times New Roman"/>
                <w:sz w:val="24"/>
              </w:rPr>
            </w:pPr>
          </w:p>
        </w:tc>
        <w:tc>
          <w:tcPr>
            <w:tcW w:w="1649" w:type="dxa"/>
            <w:vMerge/>
          </w:tcPr>
          <w:p w:rsidR="004D2BB3" w:rsidRPr="00EA350A" w:rsidRDefault="004D2BB3" w:rsidP="004D2BB3">
            <w:pPr>
              <w:jc w:val="both"/>
              <w:rPr>
                <w:rFonts w:ascii="Times New Roman" w:hAnsi="Times New Roman" w:cs="Times New Roman"/>
                <w:sz w:val="24"/>
              </w:rPr>
            </w:pPr>
          </w:p>
        </w:tc>
        <w:tc>
          <w:tcPr>
            <w:tcW w:w="2223" w:type="dxa"/>
          </w:tcPr>
          <w:p w:rsidR="004D2BB3" w:rsidRPr="004D2BB3" w:rsidRDefault="004D2BB3" w:rsidP="004D2BB3">
            <w:pPr>
              <w:jc w:val="center"/>
              <w:rPr>
                <w:rFonts w:ascii="Times New Roman" w:hAnsi="Times New Roman" w:cs="Times New Roman"/>
                <w:sz w:val="24"/>
                <w:szCs w:val="24"/>
              </w:rPr>
            </w:pPr>
            <w:r w:rsidRPr="004D2BB3">
              <w:rPr>
                <w:rFonts w:ascii="Times New Roman" w:hAnsi="Times New Roman" w:cs="Times New Roman"/>
                <w:sz w:val="24"/>
                <w:szCs w:val="24"/>
              </w:rPr>
              <w:t xml:space="preserve">владеет навыками проектирования организационной структуры, осуществление распределения полномочий и ответственности на основе их делегирования  </w:t>
            </w:r>
          </w:p>
        </w:tc>
        <w:tc>
          <w:tcPr>
            <w:tcW w:w="2813" w:type="dxa"/>
          </w:tcPr>
          <w:p w:rsidR="004D2BB3" w:rsidRPr="00EA350A" w:rsidRDefault="004D2BB3" w:rsidP="004D2BB3">
            <w:pPr>
              <w:jc w:val="center"/>
              <w:rPr>
                <w:rFonts w:ascii="Times New Roman" w:hAnsi="Times New Roman" w:cs="Times New Roman"/>
                <w:sz w:val="24"/>
              </w:rPr>
            </w:pPr>
            <w:r>
              <w:rPr>
                <w:rFonts w:ascii="Times New Roman" w:hAnsi="Times New Roman" w:cs="Times New Roman"/>
                <w:sz w:val="24"/>
              </w:rPr>
              <w:t>Кейс</w:t>
            </w:r>
          </w:p>
        </w:tc>
        <w:tc>
          <w:tcPr>
            <w:tcW w:w="2824" w:type="dxa"/>
          </w:tcPr>
          <w:p w:rsidR="004D2BB3" w:rsidRPr="00EA350A" w:rsidRDefault="004D2BB3" w:rsidP="004D2BB3">
            <w:pPr>
              <w:jc w:val="center"/>
              <w:rPr>
                <w:rFonts w:ascii="Times New Roman" w:hAnsi="Times New Roman" w:cs="Times New Roman"/>
                <w:sz w:val="24"/>
              </w:rPr>
            </w:pPr>
            <w:r>
              <w:rPr>
                <w:rFonts w:ascii="Times New Roman" w:hAnsi="Times New Roman" w:cs="Times New Roman"/>
                <w:sz w:val="24"/>
              </w:rPr>
              <w:t>5.1.3. Кейс «Трудовые споры в области охраны труда»</w:t>
            </w:r>
          </w:p>
        </w:tc>
      </w:tr>
    </w:tbl>
    <w:p w:rsidR="00104729" w:rsidRDefault="00104729" w:rsidP="00104729">
      <w:pPr>
        <w:spacing w:after="0" w:line="240" w:lineRule="auto"/>
        <w:jc w:val="both"/>
        <w:rPr>
          <w:rFonts w:ascii="Times New Roman" w:hAnsi="Times New Roman" w:cs="Times New Roman"/>
          <w:b/>
          <w:sz w:val="24"/>
        </w:rPr>
      </w:pPr>
    </w:p>
    <w:p w:rsidR="00104729" w:rsidRPr="00EA350A" w:rsidRDefault="00104729" w:rsidP="00104729">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104729" w:rsidRPr="00EA350A" w:rsidRDefault="00104729" w:rsidP="00104729">
      <w:pPr>
        <w:spacing w:after="0" w:line="240" w:lineRule="auto"/>
        <w:jc w:val="both"/>
        <w:rPr>
          <w:rFonts w:ascii="Times New Roman" w:hAnsi="Times New Roman" w:cs="Times New Roman"/>
          <w:b/>
          <w:sz w:val="24"/>
        </w:rPr>
      </w:pPr>
    </w:p>
    <w:p w:rsidR="00104729" w:rsidRDefault="00E9001A" w:rsidP="00104729">
      <w:pPr>
        <w:spacing w:after="0" w:line="240" w:lineRule="auto"/>
        <w:jc w:val="both"/>
        <w:rPr>
          <w:rFonts w:ascii="Times New Roman" w:hAnsi="Times New Roman" w:cs="Times New Roman"/>
          <w:sz w:val="24"/>
        </w:rPr>
      </w:pPr>
      <w:r>
        <w:rPr>
          <w:rFonts w:ascii="Times New Roman" w:hAnsi="Times New Roman" w:cs="Times New Roman"/>
          <w:sz w:val="24"/>
          <w:szCs w:val="24"/>
        </w:rPr>
        <w:t>Промежуточная</w:t>
      </w:r>
      <w:r w:rsidR="00B62E04">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0D771C" w:rsidRPr="00C12F69">
        <w:rPr>
          <w:rFonts w:ascii="Times New Roman" w:hAnsi="Times New Roman" w:cs="Times New Roman"/>
          <w:i/>
          <w:sz w:val="24"/>
          <w:szCs w:val="24"/>
        </w:rPr>
        <w:t>«</w:t>
      </w:r>
      <w:r w:rsidR="0038018C">
        <w:rPr>
          <w:rFonts w:ascii="Times New Roman" w:hAnsi="Times New Roman" w:cs="Times New Roman"/>
          <w:i/>
          <w:sz w:val="24"/>
          <w:szCs w:val="24"/>
        </w:rPr>
        <w:t xml:space="preserve">Основы </w:t>
      </w:r>
      <w:r w:rsidR="00B62E04">
        <w:rPr>
          <w:rFonts w:ascii="Times New Roman" w:hAnsi="Times New Roman" w:cs="Times New Roman"/>
          <w:i/>
          <w:sz w:val="24"/>
          <w:szCs w:val="24"/>
        </w:rPr>
        <w:t>безопасности труда</w:t>
      </w:r>
      <w:r w:rsidR="000D771C" w:rsidRPr="00C12F69">
        <w:rPr>
          <w:rFonts w:ascii="Times New Roman" w:hAnsi="Times New Roman" w:cs="Times New Roman"/>
          <w:i/>
          <w:sz w:val="24"/>
          <w:szCs w:val="24"/>
        </w:rPr>
        <w:t>»</w:t>
      </w:r>
      <w:r w:rsidR="000D771C">
        <w:rPr>
          <w:rFonts w:ascii="Times New Roman" w:hAnsi="Times New Roman" w:cs="Times New Roman"/>
          <w:sz w:val="24"/>
          <w:szCs w:val="24"/>
        </w:rPr>
        <w:t xml:space="preserve"> включает в себя </w:t>
      </w:r>
      <w:r w:rsidR="00764D5E" w:rsidRPr="00F61A93">
        <w:rPr>
          <w:rFonts w:ascii="Times New Roman" w:hAnsi="Times New Roman" w:cs="Times New Roman"/>
          <w:sz w:val="24"/>
        </w:rPr>
        <w:t xml:space="preserve">теоретические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r w:rsidR="00764D5E">
        <w:rPr>
          <w:rFonts w:ascii="Times New Roman" w:hAnsi="Times New Roman" w:cs="Times New Roman"/>
          <w:sz w:val="24"/>
        </w:rPr>
        <w:t>обучающимися</w:t>
      </w:r>
      <w:r w:rsidR="00464FBF">
        <w:rPr>
          <w:rFonts w:ascii="Times New Roman" w:hAnsi="Times New Roman" w:cs="Times New Roman"/>
          <w:sz w:val="24"/>
        </w:rPr>
        <w:t xml:space="preserve">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практические задания, выявляющие степень сформированности</w:t>
      </w:r>
      <w:r w:rsidR="00711BD8">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rsidR="00E520EF" w:rsidRDefault="001C4C0E" w:rsidP="00104729">
      <w:pPr>
        <w:spacing w:after="0" w:line="240" w:lineRule="auto"/>
        <w:jc w:val="both"/>
        <w:rPr>
          <w:rFonts w:ascii="Times New Roman" w:hAnsi="Times New Roman" w:cs="Times New Roman"/>
          <w:sz w:val="24"/>
        </w:rPr>
      </w:pPr>
      <w:r>
        <w:rPr>
          <w:rFonts w:ascii="Times New Roman" w:hAnsi="Times New Roman" w:cs="Times New Roman"/>
          <w:sz w:val="24"/>
        </w:rPr>
        <w:t xml:space="preserve">Усвоенные знания и освоенные умения проверяются при помощи электронного тестирования, </w:t>
      </w:r>
      <w:r w:rsidR="003F5D1B">
        <w:rPr>
          <w:rFonts w:ascii="Times New Roman" w:hAnsi="Times New Roman" w:cs="Times New Roman"/>
          <w:sz w:val="24"/>
        </w:rPr>
        <w:t>умения и владения проверяются в ходе решения задач.</w:t>
      </w:r>
    </w:p>
    <w:p w:rsidR="003F5D1B" w:rsidRDefault="008153B3" w:rsidP="00104729">
      <w:pPr>
        <w:spacing w:after="0" w:line="240" w:lineRule="auto"/>
        <w:jc w:val="both"/>
        <w:rPr>
          <w:rFonts w:ascii="Times New Roman" w:hAnsi="Times New Roman" w:cs="Times New Roman"/>
          <w:sz w:val="24"/>
          <w:szCs w:val="24"/>
        </w:rPr>
      </w:pPr>
      <w:r w:rsidRPr="00810354">
        <w:rPr>
          <w:rFonts w:ascii="Times New Roman" w:hAnsi="Times New Roman" w:cs="Times New Roman"/>
          <w:sz w:val="24"/>
        </w:rPr>
        <w:t>Объем и качество освоения обучающимися дисциплины</w:t>
      </w:r>
      <w:r w:rsidR="00F32552">
        <w:rPr>
          <w:rFonts w:ascii="Times New Roman" w:hAnsi="Times New Roman" w:cs="Times New Roman"/>
          <w:sz w:val="24"/>
        </w:rPr>
        <w:t>, уровень сформированности дисциплинарных компетенций оцениваю</w:t>
      </w:r>
      <w:r w:rsidRPr="00810354">
        <w:rPr>
          <w:rFonts w:ascii="Times New Roman" w:hAnsi="Times New Roman" w:cs="Times New Roman"/>
          <w:sz w:val="24"/>
        </w:rPr>
        <w:t>тся по результатам текущих и промежуточной аттестаций количественной оценкой, выра</w:t>
      </w:r>
      <w:r>
        <w:rPr>
          <w:rFonts w:ascii="Times New Roman" w:hAnsi="Times New Roman" w:cs="Times New Roman"/>
          <w:sz w:val="24"/>
        </w:rPr>
        <w:t>женной в баллах, м</w:t>
      </w:r>
      <w:r w:rsidRPr="00810354">
        <w:rPr>
          <w:rFonts w:ascii="Times New Roman" w:hAnsi="Times New Roman" w:cs="Times New Roman"/>
          <w:sz w:val="24"/>
        </w:rPr>
        <w:t>аксимальная сумма баллов по дисциплине</w:t>
      </w:r>
      <w:r w:rsidR="00711BD8">
        <w:rPr>
          <w:rFonts w:ascii="Times New Roman" w:hAnsi="Times New Roman" w:cs="Times New Roman"/>
          <w:sz w:val="24"/>
        </w:rPr>
        <w:t xml:space="preserve"> </w:t>
      </w:r>
      <w:r w:rsidRPr="00810354">
        <w:rPr>
          <w:rFonts w:ascii="Times New Roman" w:hAnsi="Times New Roman" w:cs="Times New Roman"/>
          <w:sz w:val="24"/>
        </w:rPr>
        <w:t>равна 100 баллам.</w:t>
      </w:r>
    </w:p>
    <w:p w:rsidR="00104729" w:rsidRDefault="00F22536" w:rsidP="00104729">
      <w:pPr>
        <w:spacing w:after="0" w:line="240" w:lineRule="auto"/>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016"/>
        <w:gridCol w:w="1578"/>
        <w:gridCol w:w="7601"/>
      </w:tblGrid>
      <w:tr w:rsidR="00605D4F" w:rsidRPr="00810354" w:rsidTr="000A2FA8">
        <w:trPr>
          <w:trHeight w:val="1022"/>
        </w:trPr>
        <w:tc>
          <w:tcPr>
            <w:tcW w:w="0" w:type="auto"/>
            <w:vAlign w:val="center"/>
          </w:tcPr>
          <w:p w:rsidR="00605D4F" w:rsidRPr="00810354" w:rsidRDefault="00605D4F" w:rsidP="000A2FA8">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605D4F" w:rsidRPr="00810354" w:rsidRDefault="00605D4F" w:rsidP="000A2FA8">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605D4F" w:rsidRPr="00810354" w:rsidTr="000A2FA8">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t>«зачтено» / «отлично»</w:t>
            </w:r>
          </w:p>
        </w:tc>
        <w:tc>
          <w:tcPr>
            <w:tcW w:w="0" w:type="auto"/>
          </w:tcPr>
          <w:p w:rsidR="00605D4F" w:rsidRPr="00810354" w:rsidRDefault="00605D4F" w:rsidP="000A2FA8">
            <w:pPr>
              <w:jc w:val="both"/>
              <w:rPr>
                <w:rFonts w:ascii="Times New Roman" w:hAnsi="Times New Roman" w:cs="Times New Roman"/>
              </w:rPr>
            </w:pPr>
            <w:r w:rsidRPr="00810354">
              <w:rPr>
                <w:rFonts w:ascii="Times New Roman" w:hAnsi="Times New Roman" w:cs="Times New Roman"/>
              </w:rPr>
              <w:t>Студент демонстрирует сформированность</w:t>
            </w:r>
            <w:r w:rsidR="00711BD8">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w:t>
            </w:r>
            <w:r w:rsidRPr="00A512DE">
              <w:rPr>
                <w:rFonts w:ascii="Times New Roman" w:hAnsi="Times New Roman" w:cs="Times New Roman"/>
              </w:rPr>
              <w:lastRenderedPageBreak/>
              <w:t>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sidR="00711BD8">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605D4F" w:rsidRPr="00810354" w:rsidTr="000A2FA8">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lastRenderedPageBreak/>
              <w:t>от 76 до 90</w:t>
            </w:r>
          </w:p>
        </w:tc>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t>«зачтено» / «хорошо»</w:t>
            </w:r>
          </w:p>
        </w:tc>
        <w:tc>
          <w:tcPr>
            <w:tcW w:w="0" w:type="auto"/>
          </w:tcPr>
          <w:p w:rsidR="00605D4F" w:rsidRPr="00810354" w:rsidRDefault="00605D4F" w:rsidP="000A2FA8">
            <w:pPr>
              <w:jc w:val="both"/>
              <w:rPr>
                <w:rFonts w:ascii="Times New Roman" w:hAnsi="Times New Roman" w:cs="Times New Roman"/>
              </w:rPr>
            </w:pPr>
            <w:r w:rsidRPr="00810354">
              <w:rPr>
                <w:rFonts w:ascii="Times New Roman" w:hAnsi="Times New Roman" w:cs="Times New Roman"/>
              </w:rPr>
              <w:t>Студент демонстрирует сформированность</w:t>
            </w:r>
            <w:r w:rsidR="00711BD8">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605D4F" w:rsidRPr="00810354" w:rsidTr="000A2FA8">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t>«зачтено» / «удовлетворительно»</w:t>
            </w:r>
          </w:p>
        </w:tc>
        <w:tc>
          <w:tcPr>
            <w:tcW w:w="0" w:type="auto"/>
          </w:tcPr>
          <w:p w:rsidR="00605D4F" w:rsidRPr="00810354" w:rsidRDefault="00605D4F" w:rsidP="000A2FA8">
            <w:pPr>
              <w:jc w:val="both"/>
              <w:rPr>
                <w:rFonts w:ascii="Times New Roman" w:hAnsi="Times New Roman" w:cs="Times New Roman"/>
              </w:rPr>
            </w:pPr>
            <w:r w:rsidRPr="00810354">
              <w:rPr>
                <w:rFonts w:ascii="Times New Roman" w:hAnsi="Times New Roman" w:cs="Times New Roman"/>
              </w:rPr>
              <w:t>Студент демонстрирует сформированность</w:t>
            </w:r>
            <w:r w:rsidR="00711BD8">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810354" w:rsidTr="000A2FA8">
        <w:tc>
          <w:tcPr>
            <w:tcW w:w="0" w:type="auto"/>
          </w:tcPr>
          <w:p w:rsidR="00605D4F" w:rsidRPr="00810354" w:rsidRDefault="00605D4F" w:rsidP="000A2FA8">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t>«не зачтено» / «неудовлетворительно»</w:t>
            </w:r>
          </w:p>
        </w:tc>
        <w:tc>
          <w:tcPr>
            <w:tcW w:w="0" w:type="auto"/>
          </w:tcPr>
          <w:p w:rsidR="00605D4F" w:rsidRPr="00810354" w:rsidRDefault="00605D4F" w:rsidP="000A2FA8">
            <w:pPr>
              <w:jc w:val="both"/>
              <w:rPr>
                <w:rFonts w:ascii="Times New Roman" w:hAnsi="Times New Roman" w:cs="Times New Roman"/>
              </w:rPr>
            </w:pPr>
            <w:r w:rsidRPr="00810354">
              <w:rPr>
                <w:rFonts w:ascii="Times New Roman" w:hAnsi="Times New Roman" w:cs="Times New Roman"/>
              </w:rPr>
              <w:t>Студент демонстрирует сформированность</w:t>
            </w:r>
            <w:r w:rsidR="00711BD8">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605D4F" w:rsidRPr="00810354" w:rsidTr="000A2FA8">
        <w:tc>
          <w:tcPr>
            <w:tcW w:w="0" w:type="auto"/>
          </w:tcPr>
          <w:p w:rsidR="00605D4F" w:rsidRPr="00810354" w:rsidRDefault="00605D4F" w:rsidP="000A2FA8">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605D4F" w:rsidRPr="00810354" w:rsidRDefault="00EA233A" w:rsidP="000A2FA8">
            <w:pPr>
              <w:jc w:val="center"/>
              <w:rPr>
                <w:rFonts w:ascii="Times New Roman" w:hAnsi="Times New Roman" w:cs="Times New Roman"/>
                <w:color w:val="000000"/>
                <w:szCs w:val="24"/>
              </w:rPr>
            </w:pPr>
            <w:r w:rsidRPr="00810354">
              <w:rPr>
                <w:rFonts w:ascii="Times New Roman" w:hAnsi="Times New Roman" w:cs="Times New Roman"/>
                <w:color w:val="000000"/>
                <w:szCs w:val="24"/>
              </w:rPr>
              <w:t>«не зачтено» / «неудовлетворительно»</w:t>
            </w:r>
          </w:p>
        </w:tc>
        <w:tc>
          <w:tcPr>
            <w:tcW w:w="0" w:type="auto"/>
          </w:tcPr>
          <w:p w:rsidR="00605D4F" w:rsidRPr="00810354" w:rsidRDefault="006A2950" w:rsidP="000A2FA8">
            <w:pPr>
              <w:jc w:val="both"/>
              <w:rPr>
                <w:rFonts w:ascii="Times New Roman" w:hAnsi="Times New Roman" w:cs="Times New Roman"/>
              </w:rPr>
            </w:pPr>
            <w:r>
              <w:rPr>
                <w:rFonts w:ascii="Times New Roman" w:hAnsi="Times New Roman" w:cs="Times New Roman"/>
              </w:rPr>
              <w:t xml:space="preserve">Дисциплинарные компетенции не формированы. </w:t>
            </w:r>
            <w:r w:rsidR="00605D4F">
              <w:rPr>
                <w:rFonts w:ascii="Times New Roman" w:hAnsi="Times New Roman" w:cs="Times New Roman"/>
              </w:rPr>
              <w:t>П</w:t>
            </w:r>
            <w:r w:rsidR="00605D4F" w:rsidRPr="00810354">
              <w:rPr>
                <w:rFonts w:ascii="Times New Roman" w:hAnsi="Times New Roman" w:cs="Times New Roman"/>
              </w:rPr>
              <w:t xml:space="preserve">роявляется полное </w:t>
            </w:r>
            <w:r w:rsidR="00605D4F">
              <w:rPr>
                <w:rFonts w:ascii="Times New Roman" w:hAnsi="Times New Roman" w:cs="Times New Roman"/>
              </w:rPr>
              <w:t xml:space="preserve">или практически полное </w:t>
            </w:r>
            <w:r w:rsidR="00605D4F" w:rsidRPr="00810354">
              <w:rPr>
                <w:rFonts w:ascii="Times New Roman" w:hAnsi="Times New Roman" w:cs="Times New Roman"/>
              </w:rPr>
              <w:t>отсутствие знаний, умений, навыков.</w:t>
            </w:r>
          </w:p>
        </w:tc>
      </w:tr>
    </w:tbl>
    <w:p w:rsidR="00F32552" w:rsidRPr="00EA350A" w:rsidRDefault="00F32552" w:rsidP="00104729">
      <w:pPr>
        <w:spacing w:after="0" w:line="240" w:lineRule="auto"/>
        <w:jc w:val="both"/>
        <w:rPr>
          <w:rFonts w:ascii="Times New Roman" w:hAnsi="Times New Roman" w:cs="Times New Roman"/>
          <w:b/>
          <w:sz w:val="24"/>
        </w:rPr>
      </w:pPr>
    </w:p>
    <w:p w:rsidR="00104729" w:rsidRDefault="00104729" w:rsidP="00104729">
      <w:pPr>
        <w:spacing w:after="0" w:line="240" w:lineRule="auto"/>
        <w:jc w:val="both"/>
        <w:rPr>
          <w:rFonts w:ascii="Times New Roman" w:hAnsi="Times New Roman" w:cs="Times New Roman"/>
          <w:sz w:val="24"/>
          <w:szCs w:val="24"/>
        </w:rPr>
      </w:pPr>
    </w:p>
    <w:p w:rsidR="00104729" w:rsidRPr="00E60BCD" w:rsidRDefault="00104729"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38018C">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104729" w:rsidRDefault="00104729" w:rsidP="00104729">
      <w:pPr>
        <w:spacing w:after="0" w:line="240" w:lineRule="auto"/>
        <w:jc w:val="both"/>
        <w:rPr>
          <w:rFonts w:ascii="Times New Roman" w:hAnsi="Times New Roman" w:cs="Times New Roman"/>
          <w:sz w:val="24"/>
          <w:szCs w:val="24"/>
        </w:rPr>
      </w:pPr>
    </w:p>
    <w:p w:rsidR="00EB4731" w:rsidRPr="00EB4731" w:rsidRDefault="00104729" w:rsidP="00AB1A60">
      <w:pPr>
        <w:pStyle w:val="Default"/>
        <w:tabs>
          <w:tab w:val="left" w:pos="709"/>
        </w:tabs>
        <w:rPr>
          <w:b/>
        </w:rPr>
      </w:pPr>
      <w:r w:rsidRPr="000A7F19">
        <w:rPr>
          <w:b/>
          <w:color w:val="000000" w:themeColor="text1"/>
        </w:rPr>
        <w:t>5.1</w:t>
      </w:r>
      <w:r w:rsidR="00E51107" w:rsidRPr="000A7F19">
        <w:rPr>
          <w:b/>
          <w:color w:val="000000" w:themeColor="text1"/>
        </w:rPr>
        <w:t>.1.</w:t>
      </w:r>
      <w:r w:rsidR="00E51107" w:rsidRPr="00EB4731">
        <w:rPr>
          <w:color w:val="333333"/>
        </w:rPr>
        <w:t xml:space="preserve">    </w:t>
      </w:r>
      <w:r w:rsidR="00EB4731" w:rsidRPr="00EB4731">
        <w:rPr>
          <w:b/>
          <w:bCs/>
        </w:rPr>
        <w:t>Деловая (ролевая) игра «</w:t>
      </w:r>
      <w:r w:rsidR="00EB4731" w:rsidRPr="00EB4731">
        <w:rPr>
          <w:b/>
        </w:rPr>
        <w:t>Охрана труда на рабочем месте».</w:t>
      </w:r>
    </w:p>
    <w:p w:rsidR="00EB4731" w:rsidRPr="00EB4731" w:rsidRDefault="00EB4731" w:rsidP="00AB1A60">
      <w:pPr>
        <w:tabs>
          <w:tab w:val="left" w:pos="709"/>
        </w:tabs>
        <w:spacing w:line="240" w:lineRule="auto"/>
        <w:ind w:firstLine="567"/>
        <w:jc w:val="both"/>
        <w:rPr>
          <w:rFonts w:ascii="Times New Roman" w:hAnsi="Times New Roman" w:cs="Times New Roman"/>
          <w:sz w:val="24"/>
          <w:szCs w:val="24"/>
        </w:rPr>
      </w:pPr>
      <w:r w:rsidRPr="00EB4731">
        <w:rPr>
          <w:rFonts w:ascii="Times New Roman" w:hAnsi="Times New Roman" w:cs="Times New Roman"/>
          <w:sz w:val="24"/>
          <w:szCs w:val="24"/>
        </w:rPr>
        <w:t>Менеджер отдела продаж принес больничный лист через один месяц после получения травмы в результате аварии и просит составить акт формы Н-1</w:t>
      </w:r>
    </w:p>
    <w:p w:rsidR="00EB4731" w:rsidRPr="00EB4731" w:rsidRDefault="00EB4731" w:rsidP="00AB1A60">
      <w:pPr>
        <w:tabs>
          <w:tab w:val="left" w:pos="709"/>
        </w:tabs>
        <w:spacing w:line="240" w:lineRule="auto"/>
        <w:ind w:firstLine="567"/>
        <w:jc w:val="both"/>
        <w:rPr>
          <w:rFonts w:ascii="Times New Roman" w:hAnsi="Times New Roman" w:cs="Times New Roman"/>
          <w:sz w:val="24"/>
          <w:szCs w:val="24"/>
        </w:rPr>
      </w:pPr>
      <w:r w:rsidRPr="00EB4731">
        <w:rPr>
          <w:rFonts w:ascii="Times New Roman" w:hAnsi="Times New Roman" w:cs="Times New Roman"/>
          <w:sz w:val="24"/>
          <w:szCs w:val="24"/>
        </w:rPr>
        <w:t xml:space="preserve">Генеральный директор ООО «Гранд </w:t>
      </w:r>
      <w:proofErr w:type="spellStart"/>
      <w:r w:rsidRPr="00EB4731">
        <w:rPr>
          <w:rFonts w:ascii="Times New Roman" w:hAnsi="Times New Roman" w:cs="Times New Roman"/>
          <w:sz w:val="24"/>
          <w:szCs w:val="24"/>
        </w:rPr>
        <w:t>Моторз</w:t>
      </w:r>
      <w:proofErr w:type="spellEnd"/>
      <w:r w:rsidRPr="00EB4731">
        <w:rPr>
          <w:rFonts w:ascii="Times New Roman" w:hAnsi="Times New Roman" w:cs="Times New Roman"/>
          <w:sz w:val="24"/>
          <w:szCs w:val="24"/>
        </w:rPr>
        <w:t>» отказывает менеджеру в составлении акта формы Н-1, мотивируя тем, что лист временной нетрудоспособности сдал поздно, а все претензии пусть предъявляет самому себе.</w:t>
      </w:r>
    </w:p>
    <w:p w:rsidR="00EB4731" w:rsidRPr="00EB4731" w:rsidRDefault="00EB4731" w:rsidP="00AB1A60">
      <w:pPr>
        <w:tabs>
          <w:tab w:val="left" w:pos="709"/>
        </w:tabs>
        <w:spacing w:line="240" w:lineRule="auto"/>
        <w:ind w:firstLine="567"/>
        <w:jc w:val="both"/>
        <w:rPr>
          <w:rFonts w:ascii="Times New Roman" w:hAnsi="Times New Roman" w:cs="Times New Roman"/>
          <w:sz w:val="24"/>
          <w:szCs w:val="24"/>
        </w:rPr>
      </w:pPr>
      <w:r w:rsidRPr="00EB4731">
        <w:rPr>
          <w:rFonts w:ascii="Times New Roman" w:hAnsi="Times New Roman" w:cs="Times New Roman"/>
          <w:sz w:val="24"/>
          <w:szCs w:val="24"/>
        </w:rPr>
        <w:t xml:space="preserve">Что должен сделать Уполномоченный по охране труда чтобы доказать, что </w:t>
      </w:r>
      <w:proofErr w:type="gramStart"/>
      <w:r w:rsidRPr="00EB4731">
        <w:rPr>
          <w:rFonts w:ascii="Times New Roman" w:hAnsi="Times New Roman" w:cs="Times New Roman"/>
          <w:sz w:val="24"/>
          <w:szCs w:val="24"/>
        </w:rPr>
        <w:t>менеджер  имеет</w:t>
      </w:r>
      <w:proofErr w:type="gramEnd"/>
      <w:r w:rsidRPr="00EB4731">
        <w:rPr>
          <w:rFonts w:ascii="Times New Roman" w:hAnsi="Times New Roman" w:cs="Times New Roman"/>
          <w:sz w:val="24"/>
          <w:szCs w:val="24"/>
        </w:rPr>
        <w:t xml:space="preserve"> право на расследование данного случая и составление акта формы Н-1.</w:t>
      </w:r>
    </w:p>
    <w:p w:rsidR="00EB4731" w:rsidRPr="00EB4731" w:rsidRDefault="00EB4731" w:rsidP="00AB1A60">
      <w:pPr>
        <w:tabs>
          <w:tab w:val="left" w:pos="709"/>
        </w:tabs>
        <w:spacing w:line="240" w:lineRule="auto"/>
        <w:ind w:firstLine="567"/>
        <w:jc w:val="both"/>
        <w:rPr>
          <w:rFonts w:ascii="Times New Roman" w:hAnsi="Times New Roman" w:cs="Times New Roman"/>
          <w:sz w:val="24"/>
          <w:szCs w:val="24"/>
        </w:rPr>
      </w:pPr>
      <w:r w:rsidRPr="00EB4731">
        <w:rPr>
          <w:rFonts w:ascii="Times New Roman" w:hAnsi="Times New Roman" w:cs="Times New Roman"/>
          <w:sz w:val="24"/>
          <w:szCs w:val="24"/>
        </w:rPr>
        <w:t>3 Роли</w:t>
      </w:r>
    </w:p>
    <w:p w:rsidR="00EB4731" w:rsidRPr="00EB4731" w:rsidRDefault="00EB4731" w:rsidP="00AB1A60">
      <w:pPr>
        <w:tabs>
          <w:tab w:val="left" w:pos="709"/>
        </w:tabs>
        <w:spacing w:line="240" w:lineRule="auto"/>
        <w:ind w:firstLine="567"/>
        <w:jc w:val="both"/>
        <w:rPr>
          <w:rFonts w:ascii="Times New Roman" w:hAnsi="Times New Roman" w:cs="Times New Roman"/>
          <w:sz w:val="24"/>
          <w:szCs w:val="24"/>
        </w:rPr>
      </w:pPr>
      <w:r w:rsidRPr="00EB4731">
        <w:rPr>
          <w:rFonts w:ascii="Times New Roman" w:hAnsi="Times New Roman" w:cs="Times New Roman"/>
          <w:sz w:val="24"/>
          <w:szCs w:val="24"/>
        </w:rPr>
        <w:t>- Менеджер отдела продаж</w:t>
      </w:r>
    </w:p>
    <w:p w:rsidR="00EB4731" w:rsidRPr="00EB4731" w:rsidRDefault="00EB4731" w:rsidP="00AB1A60">
      <w:pPr>
        <w:tabs>
          <w:tab w:val="left" w:pos="709"/>
        </w:tabs>
        <w:spacing w:line="240" w:lineRule="auto"/>
        <w:ind w:firstLine="567"/>
        <w:jc w:val="both"/>
        <w:rPr>
          <w:rFonts w:ascii="Times New Roman" w:hAnsi="Times New Roman" w:cs="Times New Roman"/>
          <w:sz w:val="24"/>
          <w:szCs w:val="24"/>
        </w:rPr>
      </w:pPr>
      <w:r w:rsidRPr="00EB4731">
        <w:rPr>
          <w:rFonts w:ascii="Times New Roman" w:hAnsi="Times New Roman" w:cs="Times New Roman"/>
          <w:sz w:val="24"/>
          <w:szCs w:val="24"/>
        </w:rPr>
        <w:t xml:space="preserve">- Генеральный директор ООО «Гранд </w:t>
      </w:r>
      <w:proofErr w:type="spellStart"/>
      <w:r w:rsidRPr="00EB4731">
        <w:rPr>
          <w:rFonts w:ascii="Times New Roman" w:hAnsi="Times New Roman" w:cs="Times New Roman"/>
          <w:sz w:val="24"/>
          <w:szCs w:val="24"/>
        </w:rPr>
        <w:t>Моторз</w:t>
      </w:r>
      <w:proofErr w:type="spellEnd"/>
      <w:r w:rsidRPr="00EB4731">
        <w:rPr>
          <w:rFonts w:ascii="Times New Roman" w:hAnsi="Times New Roman" w:cs="Times New Roman"/>
          <w:sz w:val="24"/>
          <w:szCs w:val="24"/>
        </w:rPr>
        <w:t>»</w:t>
      </w:r>
    </w:p>
    <w:p w:rsidR="00EB4731" w:rsidRDefault="00EB4731" w:rsidP="00AB1A60">
      <w:pPr>
        <w:tabs>
          <w:tab w:val="left" w:pos="709"/>
        </w:tabs>
        <w:spacing w:line="240" w:lineRule="auto"/>
        <w:ind w:firstLine="567"/>
        <w:jc w:val="both"/>
        <w:rPr>
          <w:rFonts w:ascii="Times New Roman" w:hAnsi="Times New Roman" w:cs="Times New Roman"/>
          <w:sz w:val="24"/>
          <w:szCs w:val="24"/>
        </w:rPr>
      </w:pPr>
      <w:r w:rsidRPr="00EB4731">
        <w:rPr>
          <w:rFonts w:ascii="Times New Roman" w:hAnsi="Times New Roman" w:cs="Times New Roman"/>
          <w:sz w:val="24"/>
          <w:szCs w:val="24"/>
        </w:rPr>
        <w:t>- Уполномоченный по охране труда</w:t>
      </w:r>
    </w:p>
    <w:p w:rsidR="000A7F19" w:rsidRPr="000A7F19" w:rsidRDefault="000A7F19" w:rsidP="00CB2F29">
      <w:pPr>
        <w:pStyle w:val="Default"/>
        <w:rPr>
          <w:b/>
          <w:bCs/>
        </w:rPr>
      </w:pPr>
      <w:r w:rsidRPr="000A7F19">
        <w:rPr>
          <w:b/>
        </w:rPr>
        <w:t>5.1.2</w:t>
      </w:r>
      <w:r w:rsidRPr="000A7F19">
        <w:rPr>
          <w:b/>
          <w:bCs/>
          <w:sz w:val="40"/>
          <w:szCs w:val="40"/>
        </w:rPr>
        <w:t xml:space="preserve"> </w:t>
      </w:r>
      <w:r w:rsidRPr="000A7F19">
        <w:rPr>
          <w:b/>
          <w:bCs/>
        </w:rPr>
        <w:t>Кейсы в сфере «</w:t>
      </w:r>
      <w:r>
        <w:rPr>
          <w:b/>
          <w:bCs/>
        </w:rPr>
        <w:t>К</w:t>
      </w:r>
      <w:r w:rsidRPr="000A7F19">
        <w:rPr>
          <w:b/>
          <w:bCs/>
        </w:rPr>
        <w:t>ультура безопасности</w:t>
      </w:r>
      <w:r>
        <w:rPr>
          <w:b/>
          <w:bCs/>
        </w:rPr>
        <w:t xml:space="preserve"> труда</w:t>
      </w:r>
      <w:r w:rsidRPr="000A7F19">
        <w:rPr>
          <w:b/>
          <w:bCs/>
        </w:rPr>
        <w:t>»</w:t>
      </w:r>
    </w:p>
    <w:p w:rsidR="00AB1A60" w:rsidRDefault="000A7F19" w:rsidP="00CB2F29">
      <w:pPr>
        <w:spacing w:line="240" w:lineRule="auto"/>
        <w:jc w:val="both"/>
        <w:rPr>
          <w:rStyle w:val="af"/>
          <w:rFonts w:ascii="Times New Roman" w:hAnsi="Times New Roman" w:cs="Times New Roman"/>
          <w:color w:val="262626"/>
          <w:sz w:val="24"/>
          <w:szCs w:val="24"/>
          <w:bdr w:val="none" w:sz="0" w:space="0" w:color="auto" w:frame="1"/>
          <w:shd w:val="clear" w:color="auto" w:fill="FFFFFF"/>
        </w:rPr>
      </w:pPr>
      <w:r w:rsidRPr="000A7F19">
        <w:rPr>
          <w:rStyle w:val="af"/>
          <w:rFonts w:ascii="Times New Roman" w:hAnsi="Times New Roman" w:cs="Times New Roman"/>
          <w:color w:val="262626"/>
          <w:sz w:val="24"/>
          <w:szCs w:val="24"/>
          <w:bdr w:val="none" w:sz="0" w:space="0" w:color="auto" w:frame="1"/>
          <w:shd w:val="clear" w:color="auto" w:fill="FFFFFF"/>
        </w:rPr>
        <w:t>Кейс 1. Как вовлекать топ-менеджеров в формирование культуры безопасности (на примере нефтяной компании)</w:t>
      </w:r>
    </w:p>
    <w:p w:rsidR="000A7F19" w:rsidRPr="000A7F19" w:rsidRDefault="000A7F19" w:rsidP="00711BD8">
      <w:pPr>
        <w:spacing w:line="240" w:lineRule="auto"/>
        <w:jc w:val="both"/>
        <w:rPr>
          <w:rFonts w:ascii="Times New Roman" w:hAnsi="Times New Roman" w:cs="Times New Roman"/>
          <w:color w:val="262626"/>
        </w:rPr>
      </w:pP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Крупная российская нефтяная компания поставила перед собой амбициозную цель: стать лидером в своей отрасли по безопасности труда. Был объявлен Год безопасности. Специалисты разработали все основные политики и ключевые стандарты выполнения работ на производстве, однако внедрить их не получалось. Проблема была в топ-менеджерах: они считали, что безопасность — слишком узкая задача, чтобы держать ее в фокусе своего внимания. Нам предстояло переломить присущую руководителям позицию «это не моя тема», заменив ее установкой «от посыла сверху зависит отношение внизу». Для этого необходимо было сформировать у людей четкое представление о том, что такое лидерство с точки зрения культуры безопасности и как они должны его проявлять.</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 xml:space="preserve">Чтобы решить эту задачу, мы разработали и провели однодневную конференцию для топ-менеджеров компании (уровень топ-руководителей блоков, дочерних обществ и бизнес-единиц, генеральных директоров компаний-подрядчиков). На мероприятие приехали 150 сотрудников компании и </w:t>
      </w:r>
      <w:r w:rsidRPr="000A7F19">
        <w:rPr>
          <w:rFonts w:ascii="Times New Roman" w:hAnsi="Times New Roman" w:cs="Times New Roman"/>
          <w:color w:val="262626"/>
          <w:sz w:val="24"/>
          <w:szCs w:val="24"/>
          <w:shd w:val="clear" w:color="auto" w:fill="FFFFFF"/>
        </w:rPr>
        <w:lastRenderedPageBreak/>
        <w:t>представители 200 подрядчиков. С докладом выступил генеральный директор — он озвучил нелицеприятную статистику и признал, что в вопросах безопасности компания явно уступает конкурентам. В итоге совместными усилиями топ-менеджеры и подрядчики разработали меры в области охраны труда, которые потом успешно внедрили на местах.</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Style w:val="af"/>
          <w:rFonts w:ascii="Times New Roman" w:hAnsi="Times New Roman" w:cs="Times New Roman"/>
          <w:color w:val="262626"/>
          <w:bdr w:val="none" w:sz="0" w:space="0" w:color="auto" w:frame="1"/>
        </w:rPr>
        <w:t>Командиры на поле боя</w:t>
      </w:r>
    </w:p>
    <w:p w:rsidR="00AB1A60" w:rsidRDefault="000A7F19" w:rsidP="00CB2F29">
      <w:pPr>
        <w:spacing w:line="240" w:lineRule="auto"/>
        <w:jc w:val="both"/>
        <w:rPr>
          <w:rFonts w:ascii="Times New Roman" w:hAnsi="Times New Roman" w:cs="Times New Roman"/>
          <w:color w:val="262626"/>
          <w:sz w:val="24"/>
          <w:szCs w:val="24"/>
          <w:shd w:val="clear" w:color="auto" w:fill="FFFFFF"/>
        </w:rPr>
      </w:pPr>
      <w:r w:rsidRPr="000A7F19">
        <w:rPr>
          <w:rFonts w:ascii="Times New Roman" w:hAnsi="Times New Roman" w:cs="Times New Roman"/>
          <w:color w:val="262626"/>
          <w:sz w:val="24"/>
          <w:szCs w:val="24"/>
          <w:shd w:val="clear" w:color="auto" w:fill="FFFFFF"/>
        </w:rPr>
        <w:t>Почему люди нарушают правила техники безопасности? Обычно сотрудники неплохо знают теорию и регламенты, но между знаниями и реальным поведением лежит пропасть. Правила и регламенты многим людям кажутся навязанными сверху, а навязанное редко становится «своим</w:t>
      </w:r>
      <w:proofErr w:type="gramStart"/>
      <w:r w:rsidRPr="000A7F19">
        <w:rPr>
          <w:rFonts w:ascii="Times New Roman" w:hAnsi="Times New Roman" w:cs="Times New Roman"/>
          <w:color w:val="262626"/>
          <w:sz w:val="24"/>
          <w:szCs w:val="24"/>
          <w:shd w:val="clear" w:color="auto" w:fill="FFFFFF"/>
        </w:rPr>
        <w:t>».</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Психологи</w:t>
      </w:r>
      <w:proofErr w:type="gramEnd"/>
      <w:r w:rsidRPr="000A7F19">
        <w:rPr>
          <w:rFonts w:ascii="Times New Roman" w:hAnsi="Times New Roman" w:cs="Times New Roman"/>
          <w:color w:val="262626"/>
          <w:sz w:val="24"/>
          <w:szCs w:val="24"/>
          <w:shd w:val="clear" w:color="auto" w:fill="FFFFFF"/>
        </w:rPr>
        <w:t xml:space="preserve"> называют по меньшей мере три причины, по которым сотрудники недооценивают риски в опасных ситуациях.</w:t>
      </w:r>
    </w:p>
    <w:p w:rsidR="000A7F19" w:rsidRPr="000A7F19" w:rsidRDefault="000A7F19" w:rsidP="00711BD8">
      <w:pPr>
        <w:spacing w:line="240" w:lineRule="auto"/>
        <w:jc w:val="both"/>
        <w:rPr>
          <w:rFonts w:ascii="Times New Roman" w:hAnsi="Times New Roman" w:cs="Times New Roman"/>
          <w:color w:val="262626"/>
          <w:sz w:val="24"/>
          <w:szCs w:val="24"/>
        </w:rPr>
      </w:pPr>
      <w:r w:rsidRPr="000A7F19">
        <w:rPr>
          <w:rFonts w:ascii="Times New Roman" w:hAnsi="Times New Roman" w:cs="Times New Roman"/>
          <w:color w:val="262626"/>
          <w:sz w:val="24"/>
          <w:szCs w:val="24"/>
        </w:rPr>
        <w:br/>
      </w:r>
      <w:r w:rsidRPr="000A7F19">
        <w:rPr>
          <w:rStyle w:val="af"/>
          <w:rFonts w:ascii="Times New Roman" w:hAnsi="Times New Roman" w:cs="Times New Roman"/>
          <w:color w:val="262626"/>
          <w:sz w:val="24"/>
          <w:szCs w:val="24"/>
          <w:bdr w:val="none" w:sz="0" w:space="0" w:color="auto" w:frame="1"/>
        </w:rPr>
        <w:t>Удаленность от опасных инцидентов или их последствий</w:t>
      </w:r>
      <w:r w:rsidRPr="000A7F19">
        <w:rPr>
          <w:rFonts w:ascii="Times New Roman" w:hAnsi="Times New Roman" w:cs="Times New Roman"/>
          <w:color w:val="262626"/>
          <w:sz w:val="24"/>
          <w:szCs w:val="24"/>
        </w:rPr>
        <w:t>. Типичные рассуждения людей, попавших в эту психологическую ловушку: «У нас на линии за 5 лет не было ни одного серьезного происшествия — значит, мы действуем безопасно». Или: «Прежде чем лезть к проводам, нужно бы, конечно, снять с них напряжение — но я же такой острожный, со мной ничего не произойдет».</w:t>
      </w:r>
    </w:p>
    <w:p w:rsidR="000A7F19" w:rsidRPr="000A7F19" w:rsidRDefault="000A7F19" w:rsidP="00CB2F29">
      <w:pPr>
        <w:numPr>
          <w:ilvl w:val="0"/>
          <w:numId w:val="13"/>
        </w:numPr>
        <w:shd w:val="clear" w:color="auto" w:fill="FFFFFF"/>
        <w:spacing w:after="0" w:line="240" w:lineRule="auto"/>
        <w:jc w:val="both"/>
        <w:textAlignment w:val="baseline"/>
        <w:rPr>
          <w:rFonts w:ascii="Times New Roman" w:hAnsi="Times New Roman" w:cs="Times New Roman"/>
          <w:color w:val="262626"/>
          <w:sz w:val="24"/>
          <w:szCs w:val="24"/>
        </w:rPr>
      </w:pPr>
      <w:r w:rsidRPr="000A7F19">
        <w:rPr>
          <w:rStyle w:val="af"/>
          <w:rFonts w:ascii="Times New Roman" w:hAnsi="Times New Roman" w:cs="Times New Roman"/>
          <w:color w:val="262626"/>
          <w:sz w:val="24"/>
          <w:szCs w:val="24"/>
          <w:bdr w:val="none" w:sz="0" w:space="0" w:color="auto" w:frame="1"/>
        </w:rPr>
        <w:t>Близость к намеченной цели.</w:t>
      </w:r>
      <w:r w:rsidRPr="000A7F19">
        <w:rPr>
          <w:rStyle w:val="apple-converted-space"/>
          <w:rFonts w:ascii="Times New Roman" w:hAnsi="Times New Roman" w:cs="Times New Roman"/>
          <w:color w:val="262626"/>
          <w:sz w:val="24"/>
          <w:szCs w:val="24"/>
        </w:rPr>
        <w:t> </w:t>
      </w:r>
      <w:r w:rsidRPr="000A7F19">
        <w:rPr>
          <w:rFonts w:ascii="Times New Roman" w:hAnsi="Times New Roman" w:cs="Times New Roman"/>
          <w:color w:val="262626"/>
          <w:sz w:val="24"/>
          <w:szCs w:val="24"/>
        </w:rPr>
        <w:t>Когда горят сроки или «победа» маячит на горизонте, трудно притормозить, вспоминая о правилах. Очередная психологическая ловушка заманивает нас мыслями типа: «Да, я устал и плохо себя чувствую, но ведь остался всего один рейс до отпуска» и т. п.</w:t>
      </w:r>
    </w:p>
    <w:p w:rsidR="000A7F19" w:rsidRPr="000A7F19" w:rsidRDefault="000A7F19" w:rsidP="00CB2F29">
      <w:pPr>
        <w:numPr>
          <w:ilvl w:val="0"/>
          <w:numId w:val="13"/>
        </w:numPr>
        <w:shd w:val="clear" w:color="auto" w:fill="FFFFFF"/>
        <w:spacing w:after="0" w:line="240" w:lineRule="auto"/>
        <w:jc w:val="both"/>
        <w:textAlignment w:val="baseline"/>
        <w:rPr>
          <w:rFonts w:ascii="Times New Roman" w:hAnsi="Times New Roman" w:cs="Times New Roman"/>
          <w:color w:val="262626"/>
          <w:sz w:val="24"/>
          <w:szCs w:val="24"/>
        </w:rPr>
      </w:pPr>
      <w:r w:rsidRPr="000A7F19">
        <w:rPr>
          <w:rStyle w:val="af"/>
          <w:rFonts w:ascii="Times New Roman" w:hAnsi="Times New Roman" w:cs="Times New Roman"/>
          <w:color w:val="262626"/>
          <w:sz w:val="24"/>
          <w:szCs w:val="24"/>
          <w:bdr w:val="none" w:sz="0" w:space="0" w:color="auto" w:frame="1"/>
        </w:rPr>
        <w:t>Стремление следовать принятой модели поведения</w:t>
      </w:r>
      <w:r w:rsidRPr="000A7F19">
        <w:rPr>
          <w:rFonts w:ascii="Times New Roman" w:hAnsi="Times New Roman" w:cs="Times New Roman"/>
          <w:color w:val="262626"/>
          <w:sz w:val="24"/>
          <w:szCs w:val="24"/>
        </w:rPr>
        <w:t>. Тут в ход идут соображения вроде: «У нас так принято, не хочу быть белой вороной». Например, в производственной компании к опытному токарю прикрепили стажера, но как только ученик начал работать, его ударило током. Оказалось, молодой сотрудник копировал поведение наставника и, глядя на него, встал на резиновый коврик одной ногой (вместо того чтобы действовать по инструкции и встать на коврик двумя ногами). Стажер просто не знал, что у наставника вместо одной ноги протез, а потому взял за образец небезопасное поведение.</w:t>
      </w:r>
    </w:p>
    <w:p w:rsidR="00711BD8" w:rsidRDefault="000A7F19" w:rsidP="00CB2F29">
      <w:pPr>
        <w:spacing w:line="240" w:lineRule="auto"/>
        <w:ind w:firstLine="709"/>
        <w:jc w:val="both"/>
        <w:rPr>
          <w:rFonts w:ascii="Times New Roman" w:hAnsi="Times New Roman" w:cs="Times New Roman"/>
          <w:color w:val="262626"/>
          <w:sz w:val="24"/>
          <w:szCs w:val="24"/>
          <w:shd w:val="clear" w:color="auto" w:fill="FFFFFF"/>
        </w:rPr>
      </w:pP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Тем не менее есть способы повысить осознанность сотрудников, заставить их по собственной воле (а не только из страха перед проверкой) выполнять рабочие операции безопасно. Хороший прием — воздействовать на эмоциональную сферу. Здесь помогают встречи с коллегами, пострадавшими в результате несчастных случаев, просмотр роликов с места инцидента, конкурсы детских рисунков и т. п. Кроме того, важно развивать навыки управления безопасным поведением. Главные «проводники» такой культуры — руководители на местах (мастера, бригадиры и т. п.).</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Style w:val="af"/>
          <w:rFonts w:ascii="Times New Roman" w:hAnsi="Times New Roman" w:cs="Times New Roman"/>
          <w:color w:val="262626"/>
          <w:sz w:val="24"/>
          <w:szCs w:val="24"/>
          <w:bdr w:val="none" w:sz="0" w:space="0" w:color="auto" w:frame="1"/>
          <w:shd w:val="clear" w:color="auto" w:fill="FFFFFF"/>
        </w:rPr>
        <w:t>Кейс 2. Как использовать вовлекающий инструктаж (на примере компании «Газпром нефть»)</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Мастер — первое менеджерское звено на производстве, он руководит операторами по добыче нефти и газа (до 16 человек в подчинении), и именно от него зависит выполнение требований безопасности. Компания «Газпром нефть» при поддержке «ЭКОПСИ Консалтинг» запустила проект «Школа мастеров» для обучения сотрудников общим управленческим навыкам. Первый учебный блок назвали «Лидерство в безопасности».</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Один из конкретных приемов, развивающих культуру безопасности, — вовлекающий инструктаж. Обычный инструктаж выглядит как монолог: мастер рассказывает о предстоящем задании, сотрудник расписывается и уходит. Но никто не знает, действительно ли он в полной мере осознает грозящую опасность. Гораздо эффективнее инструктировать людей в формате диалога, когда мастер задает вопросы («Какой самый большой риск вы видите?», «Что вы будете делать, чтобы этот риск предотвратить?»), а факторы риска проговаривает сам сотрудник.</w:t>
      </w:r>
    </w:p>
    <w:p w:rsidR="00711BD8" w:rsidRDefault="000A7F19" w:rsidP="00CB2F29">
      <w:pPr>
        <w:spacing w:line="240" w:lineRule="auto"/>
        <w:ind w:firstLine="709"/>
        <w:jc w:val="both"/>
        <w:rPr>
          <w:rFonts w:ascii="Times New Roman" w:hAnsi="Times New Roman" w:cs="Times New Roman"/>
          <w:color w:val="262626"/>
          <w:sz w:val="24"/>
          <w:szCs w:val="24"/>
          <w:shd w:val="clear" w:color="auto" w:fill="FFFFFF"/>
        </w:rPr>
      </w:pPr>
      <w:r w:rsidRPr="000A7F19">
        <w:rPr>
          <w:rFonts w:ascii="Times New Roman" w:hAnsi="Times New Roman" w:cs="Times New Roman"/>
          <w:color w:val="262626"/>
          <w:sz w:val="24"/>
          <w:szCs w:val="24"/>
          <w:shd w:val="clear" w:color="auto" w:fill="FFFFFF"/>
        </w:rPr>
        <w:t xml:space="preserve">Поначалу мастера компании «Газпром нефть» отнеслись к идее скептически — мол, нашим сотрудникам такое не подойдет. Но все же по заданию преподавателя сформулировали плюсы и </w:t>
      </w:r>
      <w:r w:rsidRPr="000A7F19">
        <w:rPr>
          <w:rFonts w:ascii="Times New Roman" w:hAnsi="Times New Roman" w:cs="Times New Roman"/>
          <w:color w:val="262626"/>
          <w:sz w:val="24"/>
          <w:szCs w:val="24"/>
          <w:shd w:val="clear" w:color="auto" w:fill="FFFFFF"/>
        </w:rPr>
        <w:lastRenderedPageBreak/>
        <w:t>минусы нового подхода, а затем разделились на тройки для работы по группам, где каждый по очереди выступил в роли мастера, оператора и наблюдателя. Оказалось, никаких минусов у новой формы инструктажа нет — сложность лишь в том, чтобы начать задавать вопросы и вести беседу, а не выдавать готовый текст.</w:t>
      </w:r>
    </w:p>
    <w:p w:rsidR="00711BD8" w:rsidRDefault="000A7F19" w:rsidP="00CB2F29">
      <w:pPr>
        <w:spacing w:line="240" w:lineRule="auto"/>
        <w:ind w:firstLine="709"/>
        <w:jc w:val="both"/>
        <w:rPr>
          <w:rStyle w:val="af"/>
          <w:rFonts w:ascii="Times New Roman" w:hAnsi="Times New Roman" w:cs="Times New Roman"/>
          <w:color w:val="262626"/>
          <w:sz w:val="24"/>
          <w:szCs w:val="24"/>
          <w:bdr w:val="none" w:sz="0" w:space="0" w:color="auto" w:frame="1"/>
          <w:shd w:val="clear" w:color="auto" w:fill="FFFFFF"/>
        </w:rPr>
      </w:pPr>
      <w:r w:rsidRPr="000A7F19">
        <w:rPr>
          <w:rFonts w:ascii="Times New Roman" w:hAnsi="Times New Roman" w:cs="Times New Roman"/>
          <w:color w:val="262626"/>
          <w:sz w:val="24"/>
          <w:szCs w:val="24"/>
          <w:shd w:val="clear" w:color="auto" w:fill="FFFFFF"/>
        </w:rPr>
        <w:t>Сотрудники получили «домашнее задание»: опробовать новшество на рабочем месте. Почти все отметили, что с молодыми операторами все получилось легко, а вот опытные кадры привыкли получать инструктаж по-старому — молча, и заставить их говорить оказалось непросто. Что делать в таком случае? Возвращаться к прежнему формату нельзя — так новую культуру не построишь. Выход нашелся: надо проводить смешанные инструктажи. Опытные операторы наблюдают, как отвечают молодые, поправляют их — и незаметно для себя подключаются к беседе. В итоге число сторонников нового формата проведения инструктажей в компании растет, а вместе с ним растет уровень осознанности в действиях сотрудников, т. е. формируется культура безопасности.</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Style w:val="af"/>
          <w:rFonts w:ascii="Times New Roman" w:hAnsi="Times New Roman" w:cs="Times New Roman"/>
          <w:color w:val="262626"/>
          <w:sz w:val="24"/>
          <w:szCs w:val="24"/>
          <w:bdr w:val="none" w:sz="0" w:space="0" w:color="auto" w:frame="1"/>
          <w:shd w:val="clear" w:color="auto" w:fill="FFFFFF"/>
        </w:rPr>
        <w:t>Кейс 3. Как</w:t>
      </w:r>
      <w:r w:rsidRPr="000A7F19">
        <w:rPr>
          <w:rStyle w:val="apple-converted-space"/>
          <w:rFonts w:ascii="Times New Roman" w:hAnsi="Times New Roman" w:cs="Times New Roman"/>
          <w:color w:val="262626"/>
          <w:sz w:val="24"/>
          <w:szCs w:val="24"/>
          <w:bdr w:val="none" w:sz="0" w:space="0" w:color="auto" w:frame="1"/>
          <w:shd w:val="clear" w:color="auto" w:fill="FFFFFF"/>
        </w:rPr>
        <w:t> </w:t>
      </w:r>
      <w:r w:rsidRPr="000A7F19">
        <w:rPr>
          <w:rStyle w:val="af"/>
          <w:rFonts w:ascii="Times New Roman" w:hAnsi="Times New Roman" w:cs="Times New Roman"/>
          <w:color w:val="262626"/>
          <w:sz w:val="24"/>
          <w:szCs w:val="24"/>
          <w:bdr w:val="none" w:sz="0" w:space="0" w:color="auto" w:frame="1"/>
          <w:shd w:val="clear" w:color="auto" w:fill="FFFFFF"/>
        </w:rPr>
        <w:t xml:space="preserve">HR-служба может научить персонал безопасному поведению (на примере компании </w:t>
      </w:r>
      <w:proofErr w:type="spellStart"/>
      <w:r w:rsidRPr="000A7F19">
        <w:rPr>
          <w:rStyle w:val="af"/>
          <w:rFonts w:ascii="Times New Roman" w:hAnsi="Times New Roman" w:cs="Times New Roman"/>
          <w:color w:val="262626"/>
          <w:sz w:val="24"/>
          <w:szCs w:val="24"/>
          <w:bdr w:val="none" w:sz="0" w:space="0" w:color="auto" w:frame="1"/>
          <w:shd w:val="clear" w:color="auto" w:fill="FFFFFF"/>
        </w:rPr>
        <w:t>Itella</w:t>
      </w:r>
      <w:proofErr w:type="spellEnd"/>
      <w:r w:rsidRPr="000A7F19">
        <w:rPr>
          <w:rStyle w:val="af"/>
          <w:rFonts w:ascii="Times New Roman" w:hAnsi="Times New Roman" w:cs="Times New Roman"/>
          <w:color w:val="262626"/>
          <w:sz w:val="24"/>
          <w:szCs w:val="24"/>
          <w:bdr w:val="none" w:sz="0" w:space="0" w:color="auto" w:frame="1"/>
          <w:shd w:val="clear" w:color="auto" w:fill="FFFFFF"/>
        </w:rPr>
        <w:t>)</w:t>
      </w:r>
    </w:p>
    <w:p w:rsidR="00711BD8" w:rsidRDefault="000A7F19" w:rsidP="00CB2F29">
      <w:pPr>
        <w:spacing w:line="240" w:lineRule="auto"/>
        <w:ind w:firstLine="709"/>
        <w:jc w:val="both"/>
        <w:rPr>
          <w:rFonts w:ascii="Times New Roman" w:hAnsi="Times New Roman" w:cs="Times New Roman"/>
          <w:color w:val="262626"/>
          <w:sz w:val="24"/>
          <w:szCs w:val="24"/>
          <w:shd w:val="clear" w:color="auto" w:fill="FFFFFF"/>
        </w:rPr>
      </w:pPr>
      <w:r w:rsidRPr="000A7F19">
        <w:rPr>
          <w:rFonts w:ascii="Times New Roman" w:hAnsi="Times New Roman" w:cs="Times New Roman"/>
          <w:color w:val="262626"/>
          <w:sz w:val="24"/>
          <w:szCs w:val="24"/>
          <w:shd w:val="clear" w:color="auto" w:fill="FFFFFF"/>
        </w:rPr>
        <w:t xml:space="preserve">Логистическая компания </w:t>
      </w:r>
      <w:proofErr w:type="spellStart"/>
      <w:r w:rsidRPr="000A7F19">
        <w:rPr>
          <w:rFonts w:ascii="Times New Roman" w:hAnsi="Times New Roman" w:cs="Times New Roman"/>
          <w:color w:val="262626"/>
          <w:sz w:val="24"/>
          <w:szCs w:val="24"/>
          <w:shd w:val="clear" w:color="auto" w:fill="FFFFFF"/>
        </w:rPr>
        <w:t>Itella</w:t>
      </w:r>
      <w:proofErr w:type="spellEnd"/>
      <w:r w:rsidRPr="000A7F19">
        <w:rPr>
          <w:rFonts w:ascii="Times New Roman" w:hAnsi="Times New Roman" w:cs="Times New Roman"/>
          <w:color w:val="262626"/>
          <w:sz w:val="24"/>
          <w:szCs w:val="24"/>
          <w:shd w:val="clear" w:color="auto" w:fill="FFFFFF"/>
        </w:rPr>
        <w:t xml:space="preserve"> время от времени сталкивалась со случаями травматизма. Чаще других в зоне повышенного риска оказывались кладовщики, специалисты склада, комплектовщики, водители погрузчиков. Например, в ходе разгрузки фуры на складе никто не заметил, как шофер забрался в кузов — и в результате погрузчик случайно зацепил его.</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До недавнего времени за травматизм на производстве отвечала исключительно служба охраны труда. Фактически она занималась поиском и наказанием виновных, а не устранением системных причин. Сотрудники не были вовлечены в систему и процессы безопасности, инструктажи проводились формально. После того как в компании реорганизовали службу охраны труда и перевели эти вопросы в ведение HR-подразделения, начались изменения.</w:t>
      </w:r>
    </w:p>
    <w:p w:rsidR="00711BD8" w:rsidRDefault="000A7F19" w:rsidP="00CB2F29">
      <w:pPr>
        <w:spacing w:line="240" w:lineRule="auto"/>
        <w:ind w:firstLine="709"/>
        <w:jc w:val="both"/>
        <w:rPr>
          <w:rFonts w:ascii="Times New Roman" w:hAnsi="Times New Roman" w:cs="Times New Roman"/>
          <w:color w:val="262626"/>
          <w:sz w:val="24"/>
          <w:szCs w:val="24"/>
          <w:shd w:val="clear" w:color="auto" w:fill="FFFFFF"/>
        </w:rPr>
      </w:pPr>
      <w:r w:rsidRPr="000A7F19">
        <w:rPr>
          <w:rFonts w:ascii="Times New Roman" w:hAnsi="Times New Roman" w:cs="Times New Roman"/>
          <w:color w:val="262626"/>
          <w:sz w:val="24"/>
          <w:szCs w:val="24"/>
          <w:shd w:val="clear" w:color="auto" w:fill="FFFFFF"/>
        </w:rPr>
        <w:t xml:space="preserve">Как перейти от реактивной культуры безопасности к вовлекающей? Вместе с компанией </w:t>
      </w:r>
      <w:proofErr w:type="spellStart"/>
      <w:r w:rsidRPr="000A7F19">
        <w:rPr>
          <w:rFonts w:ascii="Times New Roman" w:hAnsi="Times New Roman" w:cs="Times New Roman"/>
          <w:color w:val="262626"/>
          <w:sz w:val="24"/>
          <w:szCs w:val="24"/>
          <w:shd w:val="clear" w:color="auto" w:fill="FFFFFF"/>
        </w:rPr>
        <w:t>Itella</w:t>
      </w:r>
      <w:proofErr w:type="spellEnd"/>
      <w:r w:rsidRPr="000A7F19">
        <w:rPr>
          <w:rFonts w:ascii="Times New Roman" w:hAnsi="Times New Roman" w:cs="Times New Roman"/>
          <w:color w:val="262626"/>
          <w:sz w:val="24"/>
          <w:szCs w:val="24"/>
          <w:shd w:val="clear" w:color="auto" w:fill="FFFFFF"/>
        </w:rPr>
        <w:t xml:space="preserve"> мы разработали комплексную программу обучения и вовлечения сотрудников. Все люди выполнили тест, оценивающий склонность к рисковому поведению, а затем прошли тренинг «Развитие культуры безопасного поведения». Инструктаж стали проводить в формате деловой игры с отработкой навыков (например, сотрудников спрашивали, какие риски они видят в рабочей зоне и что можно сделать для предотвращения этих рисков). Для начальников складов провели групповые сессии с целью обмена опытом и поиска решения конкретных проблем. Всех менеджеров при выходе в опасную зону обязали надевать СИЗ (средства индивидуальной защиты — спецодежда, специальная обувь), чтобы подавать пример рядовым сотрудникам. Новый руководитель службы охраны труда наладил учет всех инцидентов, а не только несчастных случаев, факты нарушения техники безопасности стали учитываться в КПЭ руководителей. Наконец, вопросы безопасности труда в компании вошли в повестку заседаний совета директоров.</w:t>
      </w:r>
    </w:p>
    <w:p w:rsidR="00711BD8" w:rsidRDefault="000A7F19" w:rsidP="00CB2F29">
      <w:pPr>
        <w:spacing w:line="240" w:lineRule="auto"/>
        <w:ind w:firstLine="709"/>
        <w:jc w:val="both"/>
        <w:rPr>
          <w:rStyle w:val="af"/>
          <w:rFonts w:ascii="Times New Roman" w:hAnsi="Times New Roman" w:cs="Times New Roman"/>
          <w:color w:val="262626"/>
          <w:sz w:val="24"/>
          <w:szCs w:val="24"/>
          <w:bdr w:val="none" w:sz="0" w:space="0" w:color="auto" w:frame="1"/>
          <w:shd w:val="clear" w:color="auto" w:fill="FFFFFF"/>
        </w:rPr>
      </w:pPr>
      <w:r w:rsidRPr="000A7F19">
        <w:rPr>
          <w:rFonts w:ascii="Times New Roman" w:hAnsi="Times New Roman" w:cs="Times New Roman"/>
          <w:color w:val="262626"/>
          <w:sz w:val="24"/>
          <w:szCs w:val="24"/>
          <w:shd w:val="clear" w:color="auto" w:fill="FFFFFF"/>
        </w:rPr>
        <w:t xml:space="preserve">Результаты оказались обнадеживающими: после реализации мероприятий по формированию культуры безопасного поведения количество несчастных случаев в </w:t>
      </w:r>
      <w:proofErr w:type="spellStart"/>
      <w:r w:rsidRPr="000A7F19">
        <w:rPr>
          <w:rFonts w:ascii="Times New Roman" w:hAnsi="Times New Roman" w:cs="Times New Roman"/>
          <w:color w:val="262626"/>
          <w:sz w:val="24"/>
          <w:szCs w:val="24"/>
          <w:shd w:val="clear" w:color="auto" w:fill="FFFFFF"/>
        </w:rPr>
        <w:t>Itella</w:t>
      </w:r>
      <w:proofErr w:type="spellEnd"/>
      <w:r w:rsidRPr="000A7F19">
        <w:rPr>
          <w:rFonts w:ascii="Times New Roman" w:hAnsi="Times New Roman" w:cs="Times New Roman"/>
          <w:color w:val="262626"/>
          <w:sz w:val="24"/>
          <w:szCs w:val="24"/>
          <w:shd w:val="clear" w:color="auto" w:fill="FFFFFF"/>
        </w:rPr>
        <w:t xml:space="preserve"> за год снизилось на 25</w:t>
      </w:r>
      <w:proofErr w:type="gramStart"/>
      <w:r w:rsidRPr="000A7F19">
        <w:rPr>
          <w:rFonts w:ascii="Times New Roman" w:hAnsi="Times New Roman" w:cs="Times New Roman"/>
          <w:color w:val="262626"/>
          <w:sz w:val="24"/>
          <w:szCs w:val="24"/>
          <w:shd w:val="clear" w:color="auto" w:fill="FFFFFF"/>
        </w:rPr>
        <w:t>%.</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Style w:val="af"/>
          <w:rFonts w:ascii="Times New Roman" w:hAnsi="Times New Roman" w:cs="Times New Roman"/>
          <w:color w:val="262626"/>
          <w:sz w:val="24"/>
          <w:szCs w:val="24"/>
          <w:bdr w:val="none" w:sz="0" w:space="0" w:color="auto" w:frame="1"/>
          <w:shd w:val="clear" w:color="auto" w:fill="FFFFFF"/>
        </w:rPr>
        <w:t>Кейс</w:t>
      </w:r>
      <w:proofErr w:type="gramEnd"/>
      <w:r w:rsidRPr="000A7F19">
        <w:rPr>
          <w:rStyle w:val="af"/>
          <w:rFonts w:ascii="Times New Roman" w:hAnsi="Times New Roman" w:cs="Times New Roman"/>
          <w:color w:val="262626"/>
          <w:sz w:val="24"/>
          <w:szCs w:val="24"/>
          <w:bdr w:val="none" w:sz="0" w:space="0" w:color="auto" w:frame="1"/>
          <w:shd w:val="clear" w:color="auto" w:fill="FFFFFF"/>
        </w:rPr>
        <w:t xml:space="preserve"> 4. Как повысить осознанность в вопросах охраны труда с помощью обучения (на примере энергетической компании)</w:t>
      </w:r>
    </w:p>
    <w:p w:rsidR="00711BD8" w:rsidRDefault="000A7F19" w:rsidP="00CB2F29">
      <w:pPr>
        <w:spacing w:line="240" w:lineRule="auto"/>
        <w:ind w:firstLine="709"/>
        <w:jc w:val="both"/>
        <w:rPr>
          <w:rFonts w:ascii="Times New Roman" w:hAnsi="Times New Roman" w:cs="Times New Roman"/>
          <w:color w:val="262626"/>
          <w:sz w:val="24"/>
          <w:szCs w:val="24"/>
          <w:shd w:val="clear" w:color="auto" w:fill="FFFFFF"/>
        </w:rPr>
      </w:pPr>
      <w:r w:rsidRPr="000A7F19">
        <w:rPr>
          <w:rFonts w:ascii="Times New Roman" w:hAnsi="Times New Roman" w:cs="Times New Roman"/>
          <w:color w:val="262626"/>
          <w:sz w:val="24"/>
          <w:szCs w:val="24"/>
          <w:shd w:val="clear" w:color="auto" w:fill="FFFFFF"/>
        </w:rPr>
        <w:t>Менеджеров энергетической компании не устраивала ситуация с безопасностью на производстве: отдел не справлялся с контрольными функциями. Нужно было обучить весь персонал безопасному поведению, повысить осознанность поведения людей в опасных или потенциально опасных ситуациях. Для этого мы разработали масштабную программу для разных групп сотрудников.</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 xml:space="preserve">Первая группа — это методологи, которые контролируют выполнение правил безопасности. Им требуется в первую очередь развивать навыки работы с людьми и умение влиять на других. Очень важно, чтобы «контролеры» и «инструкторы» (как их всегда воспринимали в коллективе) стали внутренними лидерами и консультантами по безопасности. Руководителям производственных коллективов важно показать, что факторами, которые приводят к несчастным случаям, реально можно </w:t>
      </w:r>
      <w:r w:rsidRPr="000A7F19">
        <w:rPr>
          <w:rFonts w:ascii="Times New Roman" w:hAnsi="Times New Roman" w:cs="Times New Roman"/>
          <w:color w:val="262626"/>
          <w:sz w:val="24"/>
          <w:szCs w:val="24"/>
          <w:shd w:val="clear" w:color="auto" w:fill="FFFFFF"/>
        </w:rPr>
        <w:lastRenderedPageBreak/>
        <w:t>управлять, если не отмахиваться от них. А с рабочими полезно разговаривать о том, почему люди часто недооценивают риски, научить их критически оценивать свою склонность к рискованному поведению, осознавать мотивы собственных поступков.</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После обучения уровень травматизма на предприятии снизился на 19% по сравнению с тем же периодом прошлого года.</w:t>
      </w:r>
    </w:p>
    <w:p w:rsidR="003E333E" w:rsidRPr="008F6E12" w:rsidRDefault="00831693" w:rsidP="0083169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Кейс </w:t>
      </w:r>
      <w:r w:rsidR="003E333E" w:rsidRPr="003E333E">
        <w:rPr>
          <w:rFonts w:ascii="Times New Roman" w:hAnsi="Times New Roman" w:cs="Times New Roman"/>
          <w:b/>
          <w:sz w:val="24"/>
          <w:szCs w:val="24"/>
        </w:rPr>
        <w:t xml:space="preserve">5. </w:t>
      </w:r>
      <w:r w:rsidR="008F6E12" w:rsidRPr="008F6E12">
        <w:rPr>
          <w:rFonts w:ascii="Times New Roman" w:hAnsi="Times New Roman" w:cs="Times New Roman"/>
          <w:b/>
          <w:sz w:val="24"/>
        </w:rPr>
        <w:t>«Трудовые споры в области охраны труда»</w:t>
      </w:r>
      <w:r w:rsidR="003E333E" w:rsidRPr="008F6E12">
        <w:rPr>
          <w:rFonts w:ascii="Times New Roman" w:hAnsi="Times New Roman" w:cs="Times New Roman"/>
          <w:b/>
          <w:sz w:val="24"/>
          <w:szCs w:val="24"/>
        </w:rPr>
        <w:t xml:space="preserve"> </w:t>
      </w:r>
    </w:p>
    <w:p w:rsidR="003E333E" w:rsidRPr="009B0CE0"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Вследствие внезапных заморозков в ВУЗе вышла из строя отопительная система (лопнули трубы). Трое преподавателей отказались начать работу в  помещениях, где температура воздуха оказалась ниже 15 градусов, и отпустили студентов домой.</w:t>
      </w:r>
    </w:p>
    <w:p w:rsidR="003E333E" w:rsidRPr="009B0CE0"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Ректор ВУЗа своим приказом объявил о наложении на них дисциплинарных взысканий «в связи с тем, что время простоя не по вине работников подлежит оплате, бухгалтерии взыскать в равных долях с виноватых в инициировании простоя (фамилии трех преподавателей) - суммы соответствующих выплат в пользу преподавателей ВУЗа, оказавшихся в состоянии простоя».</w:t>
      </w:r>
    </w:p>
    <w:p w:rsidR="003E333E" w:rsidRPr="009B0CE0"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 xml:space="preserve"> Как Уполномоченный по охране труда будет разрешать данную ситуацию?</w:t>
      </w:r>
    </w:p>
    <w:p w:rsidR="003E333E" w:rsidRPr="009B0CE0"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3 Роли</w:t>
      </w:r>
    </w:p>
    <w:p w:rsidR="003E333E" w:rsidRPr="009B0CE0"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 Преподаватели ВУЗа</w:t>
      </w:r>
    </w:p>
    <w:p w:rsidR="003E333E" w:rsidRPr="009B0CE0"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 Ректор ВУЗа</w:t>
      </w:r>
    </w:p>
    <w:p w:rsidR="003E333E"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 Уполномоченный по охране труда</w:t>
      </w:r>
    </w:p>
    <w:p w:rsidR="000A7F19" w:rsidRDefault="00831693" w:rsidP="00CB2F29">
      <w:pPr>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292B5A">
        <w:rPr>
          <w:rFonts w:ascii="Times New Roman" w:hAnsi="Times New Roman" w:cs="Times New Roman"/>
          <w:b/>
          <w:sz w:val="24"/>
          <w:szCs w:val="24"/>
        </w:rPr>
        <w:t xml:space="preserve"> Тесты для проверки знаний:</w:t>
      </w:r>
    </w:p>
    <w:p w:rsidR="00292B5A" w:rsidRPr="00831693" w:rsidRDefault="00292B5A" w:rsidP="00292B5A">
      <w:pPr>
        <w:spacing w:line="240" w:lineRule="auto"/>
        <w:jc w:val="both"/>
        <w:rPr>
          <w:rFonts w:ascii="Times New Roman" w:hAnsi="Times New Roman" w:cs="Times New Roman"/>
          <w:sz w:val="24"/>
          <w:szCs w:val="24"/>
        </w:rPr>
      </w:pPr>
      <w:r w:rsidRPr="00831693">
        <w:rPr>
          <w:rFonts w:ascii="Times New Roman" w:hAnsi="Times New Roman" w:cs="Times New Roman"/>
          <w:sz w:val="24"/>
          <w:szCs w:val="24"/>
        </w:rPr>
        <w:t>Вопрос № 1</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57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Обязательными для включения в трудовой договор являются следующие условия:</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 xml:space="preserve">Условия оплаты труда, компенсации за работу с вредными условиями труда, </w:t>
      </w:r>
      <w:proofErr w:type="gramStart"/>
      <w:r w:rsidRPr="00292B5A">
        <w:rPr>
          <w:rFonts w:ascii="Times New Roman" w:hAnsi="Times New Roman" w:cs="Times New Roman"/>
          <w:sz w:val="24"/>
          <w:szCs w:val="24"/>
        </w:rPr>
        <w:t>условия</w:t>
      </w:r>
      <w:proofErr w:type="gramEnd"/>
      <w:r w:rsidRPr="00292B5A">
        <w:rPr>
          <w:rFonts w:ascii="Times New Roman" w:hAnsi="Times New Roman" w:cs="Times New Roman"/>
          <w:sz w:val="24"/>
          <w:szCs w:val="24"/>
        </w:rPr>
        <w:t xml:space="preserve"> определяющие характер работы.</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Условия об обязательном социальном страховании работника.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Место работы, трудовая функция, режим рабочего времени и отдыха.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Все</w:t>
      </w:r>
      <w:proofErr w:type="gramEnd"/>
      <w:r w:rsidRPr="00292B5A">
        <w:rPr>
          <w:rFonts w:ascii="Times New Roman" w:hAnsi="Times New Roman" w:cs="Times New Roman"/>
          <w:sz w:val="24"/>
          <w:szCs w:val="24"/>
        </w:rPr>
        <w:t xml:space="preserve"> вышеперечисленные положения являются обязательными условиями трудового договора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2</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58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Срочный трудовой договор заключается на срок:</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более 6 месяцев.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r>
      <w:proofErr w:type="spellStart"/>
      <w:r w:rsidRPr="00292B5A">
        <w:rPr>
          <w:rFonts w:ascii="Times New Roman" w:hAnsi="Times New Roman" w:cs="Times New Roman"/>
          <w:sz w:val="24"/>
          <w:szCs w:val="24"/>
        </w:rPr>
        <w:t>He</w:t>
      </w:r>
      <w:proofErr w:type="spellEnd"/>
      <w:r w:rsidRPr="00292B5A">
        <w:rPr>
          <w:rFonts w:ascii="Times New Roman" w:hAnsi="Times New Roman" w:cs="Times New Roman"/>
          <w:sz w:val="24"/>
          <w:szCs w:val="24"/>
        </w:rPr>
        <w:t xml:space="preserve"> более трех лет.</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более пяти лет.</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более семи лет.</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3</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58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Работодатель заключил с работником срочный трудовой договор на 3 месяца, по истечении которого ни одна из сторон не потребовала расторжения договора, и работник продолжает трудиться. Следует ли заключать новый трудовой договор?</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Необходимо</w:t>
      </w:r>
      <w:proofErr w:type="gramEnd"/>
      <w:r w:rsidRPr="00292B5A">
        <w:rPr>
          <w:rFonts w:ascii="Times New Roman" w:hAnsi="Times New Roman" w:cs="Times New Roman"/>
          <w:sz w:val="24"/>
          <w:szCs w:val="24"/>
        </w:rPr>
        <w:t xml:space="preserve"> заключить трудовой договор на неопределенный срок.</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Условие о срочном характере трудового договора утрачивает силу и трудовой договор считается заключенным на неопределенный срок.</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lastRenderedPageBreak/>
        <w:tab/>
        <w:t>В</w:t>
      </w:r>
      <w:r w:rsidRPr="00292B5A">
        <w:rPr>
          <w:rFonts w:ascii="Times New Roman" w:hAnsi="Times New Roman" w:cs="Times New Roman"/>
          <w:sz w:val="24"/>
          <w:szCs w:val="24"/>
        </w:rPr>
        <w:tab/>
        <w:t>Работник не имеет права продолжать работать без оформления трудовых отношений с работодателем, следует переоформить срочный трудовой договор.</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4</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70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Срок испытания при приеме на работу для работников не может превышать</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1-го месяца.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2-х месяцев.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3-x месяцев.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t>1 года.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5</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70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Какой максимальный испытательный срок при приеме на работу предусмотрен законодательством для работников и руководителей организации?</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более 3-х месяцев для всех категорий.</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более 6 месяцев для всех категорий.</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Для</w:t>
      </w:r>
      <w:proofErr w:type="gramEnd"/>
      <w:r w:rsidRPr="00292B5A">
        <w:rPr>
          <w:rFonts w:ascii="Times New Roman" w:hAnsi="Times New Roman" w:cs="Times New Roman"/>
          <w:sz w:val="24"/>
          <w:szCs w:val="24"/>
        </w:rPr>
        <w:t xml:space="preserve"> работников - не более 3 месяцев, для руководителей организации и их заместителей - не более 6 месяцев.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6</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80 TК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Работник имеет право расторгнуть трудовой договор, предупредив об этом работодателя в письменной форме не позднее, нем:</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За</w:t>
      </w:r>
      <w:proofErr w:type="gramEnd"/>
      <w:r w:rsidRPr="00292B5A">
        <w:rPr>
          <w:rFonts w:ascii="Times New Roman" w:hAnsi="Times New Roman" w:cs="Times New Roman"/>
          <w:sz w:val="24"/>
          <w:szCs w:val="24"/>
        </w:rPr>
        <w:t xml:space="preserve"> 1 день.</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За</w:t>
      </w:r>
      <w:proofErr w:type="gramEnd"/>
      <w:r w:rsidRPr="00292B5A">
        <w:rPr>
          <w:rFonts w:ascii="Times New Roman" w:hAnsi="Times New Roman" w:cs="Times New Roman"/>
          <w:sz w:val="24"/>
          <w:szCs w:val="24"/>
        </w:rPr>
        <w:t xml:space="preserve"> неделю.</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За</w:t>
      </w:r>
      <w:proofErr w:type="gramEnd"/>
      <w:r w:rsidRPr="00292B5A">
        <w:rPr>
          <w:rFonts w:ascii="Times New Roman" w:hAnsi="Times New Roman" w:cs="Times New Roman"/>
          <w:sz w:val="24"/>
          <w:szCs w:val="24"/>
        </w:rPr>
        <w:t xml:space="preserve"> 2 недели.</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За</w:t>
      </w:r>
      <w:proofErr w:type="gramEnd"/>
      <w:r w:rsidRPr="00292B5A">
        <w:rPr>
          <w:rFonts w:ascii="Times New Roman" w:hAnsi="Times New Roman" w:cs="Times New Roman"/>
          <w:sz w:val="24"/>
          <w:szCs w:val="24"/>
        </w:rPr>
        <w:t xml:space="preserve"> 1 месяц.</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7</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81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Допускается ли расторжение трудового договора по инициативе работодателя в период отпуска или временной нетрудоспособности работника?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Допускается</w:t>
      </w:r>
      <w:proofErr w:type="gramEnd"/>
      <w:r w:rsidRPr="00292B5A">
        <w:rPr>
          <w:rFonts w:ascii="Times New Roman" w:hAnsi="Times New Roman" w:cs="Times New Roman"/>
          <w:sz w:val="24"/>
          <w:szCs w:val="24"/>
        </w:rPr>
        <w:t xml:space="preserve"> при сокращении численности или штата работников организации, индивидуального предпринимателя.</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допускается, за исключением случаев ликвидации организации, либо прекращения деятельности индивидуальным предпринимателем.</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допускается, за исключением случая смены собственника имущества организации.</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8</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91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Нормальная продолжительность рабочего времени не может превышать:</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30 часов в неделю.</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40 часов в неделю.</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45 часов в неделю.</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t>36 часов в неделю.</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9</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92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lastRenderedPageBreak/>
        <w:t>Законодательством установлена сокращенная продолжительность рабочего времени для следующих категорий работников: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В возрасте до 18 лет.</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 xml:space="preserve">Условия труда </w:t>
      </w:r>
      <w:proofErr w:type="gramStart"/>
      <w:r w:rsidRPr="00292B5A">
        <w:rPr>
          <w:rFonts w:ascii="Times New Roman" w:hAnsi="Times New Roman" w:cs="Times New Roman"/>
          <w:sz w:val="24"/>
          <w:szCs w:val="24"/>
        </w:rPr>
        <w:t>на рабочих местах</w:t>
      </w:r>
      <w:proofErr w:type="gramEnd"/>
      <w:r w:rsidRPr="00292B5A">
        <w:rPr>
          <w:rFonts w:ascii="Times New Roman" w:hAnsi="Times New Roman" w:cs="Times New Roman"/>
          <w:sz w:val="24"/>
          <w:szCs w:val="24"/>
        </w:rPr>
        <w:t xml:space="preserve"> которых по результатам специальной оценки условий труда отнесены к вредным условиям труда 3 или 4 степени или опасным условиям труда.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Являющихся инвалидами I и II групп.</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t>Всех перечисленных в ответах «А» - «В».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10</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96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Продолжительность работы (смены) в ночное время сокращается на: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30 минут без последующей отработки.</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1 час без последующей отработки.</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2 часа с последующей отработкой</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t>3 часа с последующей отработкой.</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11</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96 и ст. 154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Какая работа считается работой в ночное время и как она оплачивается</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Работа с 22.00 до 06.00 оплачивается в повышенном размере по сравнению с работой в нормальных условиях. Конкретные размеры повышения 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Работа с 22.00 до 06.00 оплачивается в двойном размере по сравнению с работой в нормальных условиях.</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Работа с 23.00 до 07.00 оплачивается в повышенном размере по сравнению с работой в нормальных условиях. Конкретные размеры повышения 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12</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115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Продолжительность ежегодного основного оплачиваемого отпуска работников составляет:</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18 календарных дней.</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24 календарных дня.</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28 календарных дней.</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13</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190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Правила внутреннего трудового распорядка утверждаются:</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Работодателем.</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Профсоюзной организацией или другим представительным органом работников.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Работодателем с учетом мнения представительного органа работников в установленном порядке.</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t>Общим собранием (конференцией) трудового коллектива.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14</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209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Какое определение понятия «охрана труда» будет верным?</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lastRenderedPageBreak/>
        <w:tab/>
        <w:t>А</w:t>
      </w:r>
      <w:r w:rsidRPr="00292B5A">
        <w:rPr>
          <w:rFonts w:ascii="Times New Roman" w:hAnsi="Times New Roman" w:cs="Times New Roman"/>
          <w:sz w:val="24"/>
          <w:szCs w:val="24"/>
        </w:rPr>
        <w:tab/>
        <w:t>Охрана труда - система сохранения жизни и здоровья работников в процессе трудовой деятельности, включающая в себя правовые, социально- экономические, организационно- технические, санитарно-гигиенические, лечебно-профилактические, реабилитационные и иные мероприятия.</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Охрана труда - совокупность факторов производственной среды и трудового процесса, оказывающих влияние на работоспособность и здоровье людей.</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Охрана труда - это техника безопасности и гигиена труда.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15</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211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Из чего состоят государственные нормативные требования охраны труда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Законодательство Российской Федерации об охране труда состоит из федеральных законов и иных нормативных правовых актов Российской Федерации.</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Законодательство Российской Федерации об охране труда основывается на Конституции Российской Федерации и состоит из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Законодательство Российской Федерации об охране труда состоит из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нормативных правовых актов муниципальных образований.</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16</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211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Кем устанавливается порядок разработки, изменения и утверждения подзаконных нормативных правовых актов, содержащих государственные нормативные требования охраны труда?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Порядок разработки, изменения и утверждения подзаконных нормативных правовых актов, содержащих государственные нормативные требования охраны труда, устанавливается исполнительными органами субъекта Российской Федерации.</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Порядок разработки, изменения и утверждения подзаконных нормативных правовых актов, содержащих государственные нормативные требования охраны труда, устанавливается органами государственной власти субъектов Российской Федерации и органами местного самоуправления.</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Порядок разработки, изменения и утверждения подзаконных нормативных правовых актов, содержащих государственные нормативные требования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17</w:t>
      </w:r>
    </w:p>
    <w:p w:rsidR="00221265" w:rsidRPr="00221265" w:rsidRDefault="00221265" w:rsidP="00221265">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Реализация основных направлений государственной политики в области охраны труда обеспечивается:</w:t>
      </w:r>
    </w:p>
    <w:p w:rsidR="00221265" w:rsidRPr="00221265" w:rsidRDefault="00221265" w:rsidP="00221265">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Варианты ответов</w:t>
      </w:r>
    </w:p>
    <w:p w:rsidR="00221265" w:rsidRPr="00221265" w:rsidRDefault="00221265" w:rsidP="00221265">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А</w:t>
      </w:r>
      <w:r w:rsidRPr="00221265">
        <w:rPr>
          <w:rFonts w:ascii="Times New Roman" w:hAnsi="Times New Roman" w:cs="Times New Roman"/>
          <w:sz w:val="24"/>
          <w:szCs w:val="24"/>
        </w:rPr>
        <w:tab/>
        <w:t>Органами государственной власти Российской Федерации.</w:t>
      </w:r>
    </w:p>
    <w:p w:rsidR="00221265" w:rsidRPr="00221265" w:rsidRDefault="00221265" w:rsidP="00221265">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Б</w:t>
      </w:r>
      <w:r w:rsidRPr="00221265">
        <w:rPr>
          <w:rFonts w:ascii="Times New Roman" w:hAnsi="Times New Roman" w:cs="Times New Roman"/>
          <w:sz w:val="24"/>
          <w:szCs w:val="24"/>
        </w:rPr>
        <w:tab/>
        <w:t>Органами государственной власти субъектов Российской Федерации.</w:t>
      </w:r>
    </w:p>
    <w:p w:rsidR="00221265" w:rsidRPr="00221265" w:rsidRDefault="00221265" w:rsidP="00221265">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В</w:t>
      </w:r>
      <w:r w:rsidRPr="00221265">
        <w:rPr>
          <w:rFonts w:ascii="Times New Roman" w:hAnsi="Times New Roman" w:cs="Times New Roman"/>
          <w:sz w:val="24"/>
          <w:szCs w:val="24"/>
        </w:rPr>
        <w:tab/>
        <w:t>Согласованными действиями органов государственной власти субъектов Российской Федерации и органов местного самоуправления.</w:t>
      </w:r>
    </w:p>
    <w:p w:rsidR="00292B5A" w:rsidRPr="00292B5A" w:rsidRDefault="00221265" w:rsidP="00221265">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Г</w:t>
      </w:r>
      <w:r w:rsidRPr="00221265">
        <w:rPr>
          <w:rFonts w:ascii="Times New Roman" w:hAnsi="Times New Roman" w:cs="Times New Roman"/>
          <w:sz w:val="24"/>
          <w:szCs w:val="24"/>
        </w:rPr>
        <w:tab/>
        <w:t xml:space="preserve">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w:t>
      </w:r>
      <w:proofErr w:type="gramStart"/>
      <w:r w:rsidRPr="00221265">
        <w:rPr>
          <w:rFonts w:ascii="Times New Roman" w:hAnsi="Times New Roman" w:cs="Times New Roman"/>
          <w:sz w:val="24"/>
          <w:szCs w:val="24"/>
        </w:rPr>
        <w:t>труда.</w:t>
      </w:r>
      <w:r w:rsidR="00292B5A" w:rsidRPr="00292B5A">
        <w:rPr>
          <w:rFonts w:ascii="Times New Roman" w:hAnsi="Times New Roman" w:cs="Times New Roman"/>
          <w:sz w:val="24"/>
          <w:szCs w:val="24"/>
        </w:rPr>
        <w:t>_</w:t>
      </w:r>
      <w:proofErr w:type="gramEnd"/>
      <w:r w:rsidR="00292B5A" w:rsidRPr="00292B5A">
        <w:rPr>
          <w:rFonts w:ascii="Times New Roman" w:hAnsi="Times New Roman" w:cs="Times New Roman"/>
          <w:sz w:val="24"/>
          <w:szCs w:val="24"/>
        </w:rPr>
        <w:t>____________________________________</w:t>
      </w:r>
    </w:p>
    <w:p w:rsidR="00221265" w:rsidRDefault="00221265" w:rsidP="00292B5A">
      <w:pPr>
        <w:spacing w:after="0" w:line="240" w:lineRule="auto"/>
        <w:jc w:val="both"/>
        <w:rPr>
          <w:rFonts w:ascii="Times New Roman" w:hAnsi="Times New Roman" w:cs="Times New Roman"/>
          <w:sz w:val="24"/>
          <w:szCs w:val="24"/>
        </w:rPr>
      </w:pP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18</w:t>
      </w:r>
    </w:p>
    <w:p w:rsidR="00221265" w:rsidRPr="00221265" w:rsidRDefault="00221265" w:rsidP="00221265">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lastRenderedPageBreak/>
        <w:t>Кто осуществляет управление охраной труда на территориях субъектов Российской Федерации?</w:t>
      </w:r>
    </w:p>
    <w:p w:rsidR="00221265" w:rsidRPr="00221265" w:rsidRDefault="00221265" w:rsidP="00221265">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Варианты ответов</w:t>
      </w:r>
    </w:p>
    <w:p w:rsidR="00221265" w:rsidRPr="00221265" w:rsidRDefault="00221265" w:rsidP="00221265">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А</w:t>
      </w:r>
      <w:r w:rsidRPr="00221265">
        <w:rPr>
          <w:rFonts w:ascii="Times New Roman" w:hAnsi="Times New Roman" w:cs="Times New Roman"/>
          <w:sz w:val="24"/>
          <w:szCs w:val="24"/>
        </w:rPr>
        <w:tab/>
        <w:t>Федеральные органы исполнительной власти.</w:t>
      </w:r>
    </w:p>
    <w:p w:rsidR="00221265" w:rsidRPr="00221265" w:rsidRDefault="00221265" w:rsidP="00221265">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Б</w:t>
      </w:r>
      <w:r w:rsidRPr="00221265">
        <w:rPr>
          <w:rFonts w:ascii="Times New Roman" w:hAnsi="Times New Roman" w:cs="Times New Roman"/>
          <w:sz w:val="24"/>
          <w:szCs w:val="24"/>
        </w:rPr>
        <w:tab/>
        <w:t>Органы исполнительной власти субъектов Российской Федерации в области охраны труда в пределах их полномочий и органы местного самоуправления.</w:t>
      </w:r>
    </w:p>
    <w:p w:rsidR="00221265" w:rsidRDefault="00221265" w:rsidP="00221265">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В</w:t>
      </w:r>
      <w:r w:rsidRPr="00221265">
        <w:rPr>
          <w:rFonts w:ascii="Times New Roman" w:hAnsi="Times New Roman" w:cs="Times New Roman"/>
          <w:sz w:val="24"/>
          <w:szCs w:val="24"/>
        </w:rPr>
        <w:tab/>
        <w:t>федеральные органы исполнительной власти и органы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292B5A" w:rsidRPr="00292B5A" w:rsidRDefault="00292B5A" w:rsidP="00221265">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19</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211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Для кого является обязательным исполнение государственных нормативных требований охраны труда?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Для</w:t>
      </w:r>
      <w:proofErr w:type="gramEnd"/>
      <w:r w:rsidRPr="00292B5A">
        <w:rPr>
          <w:rFonts w:ascii="Times New Roman" w:hAnsi="Times New Roman" w:cs="Times New Roman"/>
          <w:sz w:val="24"/>
          <w:szCs w:val="24"/>
        </w:rPr>
        <w:t xml:space="preserve"> юридических лиц.</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Для</w:t>
      </w:r>
      <w:proofErr w:type="gramEnd"/>
      <w:r w:rsidRPr="00292B5A">
        <w:rPr>
          <w:rFonts w:ascii="Times New Roman" w:hAnsi="Times New Roman" w:cs="Times New Roman"/>
          <w:sz w:val="24"/>
          <w:szCs w:val="24"/>
        </w:rPr>
        <w:t xml:space="preserve"> юридических лиц, а так же для физических лиц, осуществляющих проектирование и строительство (реконструкцию) и эксплуатацию объектов.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Для</w:t>
      </w:r>
      <w:proofErr w:type="gramEnd"/>
      <w:r w:rsidRPr="00292B5A">
        <w:rPr>
          <w:rFonts w:ascii="Times New Roman" w:hAnsi="Times New Roman" w:cs="Times New Roman"/>
          <w:sz w:val="24"/>
          <w:szCs w:val="24"/>
        </w:rPr>
        <w:t xml:space="preserve"> юридических и физических лиц при осуществлении ими любых видов деятельности.</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20</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211 ТК РФ</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Государственными нормативными требованиями охраны труда устанавливаются:</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Правила, процедуры, критерии и нормативы, направленные на сохранение жизни и здоровья работников в процессе трудовой деятельности.</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Объемы финансирования мероприятий по охране труда и порядок разработки подзаконных нормативных правовых актов в области охраны труда.</w:t>
      </w:r>
    </w:p>
    <w:p w:rsidR="00292B5A" w:rsidRPr="00292B5A" w:rsidRDefault="00292B5A" w:rsidP="00292B5A">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Порядок обеспечения работников средствами индивидуальной и коллективной защиты, санитарно-бытовыми помещениями, лечебно-профилактическими средствами.</w:t>
      </w:r>
    </w:p>
    <w:sectPr w:rsidR="00292B5A" w:rsidRPr="00292B5A" w:rsidSect="000A2FA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21" w:rsidRDefault="00444E21" w:rsidP="00C8013F">
      <w:pPr>
        <w:spacing w:after="0" w:line="240" w:lineRule="auto"/>
      </w:pPr>
      <w:r>
        <w:separator/>
      </w:r>
    </w:p>
  </w:endnote>
  <w:endnote w:type="continuationSeparator" w:id="0">
    <w:p w:rsidR="00444E21" w:rsidRDefault="00444E21"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A8" w:rsidRDefault="000A2F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21" w:rsidRDefault="00444E21" w:rsidP="00C8013F">
      <w:pPr>
        <w:spacing w:after="0" w:line="240" w:lineRule="auto"/>
      </w:pPr>
      <w:r>
        <w:separator/>
      </w:r>
    </w:p>
  </w:footnote>
  <w:footnote w:type="continuationSeparator" w:id="0">
    <w:p w:rsidR="00444E21" w:rsidRDefault="00444E21"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BB6"/>
    <w:multiLevelType w:val="hybridMultilevel"/>
    <w:tmpl w:val="95741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A32C0"/>
    <w:multiLevelType w:val="hybridMultilevel"/>
    <w:tmpl w:val="BA92F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7815AD"/>
    <w:multiLevelType w:val="multilevel"/>
    <w:tmpl w:val="873E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0632A"/>
    <w:multiLevelType w:val="multilevel"/>
    <w:tmpl w:val="22A0D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00ACB"/>
    <w:multiLevelType w:val="multilevel"/>
    <w:tmpl w:val="8EC80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027A9"/>
    <w:multiLevelType w:val="hybridMultilevel"/>
    <w:tmpl w:val="7CC0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7764F4"/>
    <w:multiLevelType w:val="hybridMultilevel"/>
    <w:tmpl w:val="7EE0E7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C45DE"/>
    <w:multiLevelType w:val="multilevel"/>
    <w:tmpl w:val="4F060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43645"/>
    <w:multiLevelType w:val="multilevel"/>
    <w:tmpl w:val="618A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17002D"/>
    <w:multiLevelType w:val="multilevel"/>
    <w:tmpl w:val="504CC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E44E5"/>
    <w:multiLevelType w:val="multilevel"/>
    <w:tmpl w:val="94AC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D97875"/>
    <w:multiLevelType w:val="multilevel"/>
    <w:tmpl w:val="CC10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A80936"/>
    <w:multiLevelType w:val="hybridMultilevel"/>
    <w:tmpl w:val="F6BAE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B30D6F"/>
    <w:multiLevelType w:val="multilevel"/>
    <w:tmpl w:val="263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8"/>
  </w:num>
  <w:num w:numId="5">
    <w:abstractNumId w:val="7"/>
  </w:num>
  <w:num w:numId="6">
    <w:abstractNumId w:val="3"/>
  </w:num>
  <w:num w:numId="7">
    <w:abstractNumId w:val="1"/>
  </w:num>
  <w:num w:numId="8">
    <w:abstractNumId w:val="6"/>
  </w:num>
  <w:num w:numId="9">
    <w:abstractNumId w:val="12"/>
  </w:num>
  <w:num w:numId="10">
    <w:abstractNumId w:val="5"/>
  </w:num>
  <w:num w:numId="11">
    <w:abstractNumId w:val="9"/>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36155"/>
    <w:rsid w:val="00036EE4"/>
    <w:rsid w:val="00046105"/>
    <w:rsid w:val="000543D9"/>
    <w:rsid w:val="00065453"/>
    <w:rsid w:val="00065661"/>
    <w:rsid w:val="000673DA"/>
    <w:rsid w:val="000717AD"/>
    <w:rsid w:val="00071DFF"/>
    <w:rsid w:val="00087AC7"/>
    <w:rsid w:val="00092B6F"/>
    <w:rsid w:val="000A18A4"/>
    <w:rsid w:val="000A264D"/>
    <w:rsid w:val="000A2FA8"/>
    <w:rsid w:val="000A6567"/>
    <w:rsid w:val="000A7F19"/>
    <w:rsid w:val="000C365E"/>
    <w:rsid w:val="000C4C20"/>
    <w:rsid w:val="000C5304"/>
    <w:rsid w:val="000C58B2"/>
    <w:rsid w:val="000D771C"/>
    <w:rsid w:val="000E74A6"/>
    <w:rsid w:val="000F7535"/>
    <w:rsid w:val="00100133"/>
    <w:rsid w:val="00104729"/>
    <w:rsid w:val="00105D0E"/>
    <w:rsid w:val="001108DC"/>
    <w:rsid w:val="00112FCD"/>
    <w:rsid w:val="001156BB"/>
    <w:rsid w:val="00117AA8"/>
    <w:rsid w:val="00117BCC"/>
    <w:rsid w:val="001233DB"/>
    <w:rsid w:val="00123724"/>
    <w:rsid w:val="00126E2F"/>
    <w:rsid w:val="0012736A"/>
    <w:rsid w:val="00127AF8"/>
    <w:rsid w:val="001349BB"/>
    <w:rsid w:val="00135AB1"/>
    <w:rsid w:val="001366DB"/>
    <w:rsid w:val="00140759"/>
    <w:rsid w:val="001458E8"/>
    <w:rsid w:val="001519F7"/>
    <w:rsid w:val="00154975"/>
    <w:rsid w:val="00154F3A"/>
    <w:rsid w:val="001637E8"/>
    <w:rsid w:val="001700B4"/>
    <w:rsid w:val="00171707"/>
    <w:rsid w:val="00173379"/>
    <w:rsid w:val="0019201A"/>
    <w:rsid w:val="00195D8C"/>
    <w:rsid w:val="001961CF"/>
    <w:rsid w:val="00197C32"/>
    <w:rsid w:val="001A3D29"/>
    <w:rsid w:val="001A3D4A"/>
    <w:rsid w:val="001A46F5"/>
    <w:rsid w:val="001A5777"/>
    <w:rsid w:val="001A5C71"/>
    <w:rsid w:val="001B4AB2"/>
    <w:rsid w:val="001B562D"/>
    <w:rsid w:val="001B5F9F"/>
    <w:rsid w:val="001C0C0A"/>
    <w:rsid w:val="001C22C7"/>
    <w:rsid w:val="001C38C4"/>
    <w:rsid w:val="001C4C0E"/>
    <w:rsid w:val="001C5396"/>
    <w:rsid w:val="001D01A5"/>
    <w:rsid w:val="001D4B23"/>
    <w:rsid w:val="001D768A"/>
    <w:rsid w:val="001E3764"/>
    <w:rsid w:val="001E7320"/>
    <w:rsid w:val="001F5A10"/>
    <w:rsid w:val="00200DBB"/>
    <w:rsid w:val="00203DF2"/>
    <w:rsid w:val="00210431"/>
    <w:rsid w:val="002175E5"/>
    <w:rsid w:val="00217923"/>
    <w:rsid w:val="00221265"/>
    <w:rsid w:val="00231355"/>
    <w:rsid w:val="00236F7A"/>
    <w:rsid w:val="00240DF2"/>
    <w:rsid w:val="00255288"/>
    <w:rsid w:val="0026008A"/>
    <w:rsid w:val="002612C8"/>
    <w:rsid w:val="00277458"/>
    <w:rsid w:val="002909DA"/>
    <w:rsid w:val="002925CC"/>
    <w:rsid w:val="00292B5A"/>
    <w:rsid w:val="0029448F"/>
    <w:rsid w:val="002955E7"/>
    <w:rsid w:val="002A2EF2"/>
    <w:rsid w:val="002A3678"/>
    <w:rsid w:val="002A3D84"/>
    <w:rsid w:val="002B63E2"/>
    <w:rsid w:val="002C09E3"/>
    <w:rsid w:val="002C1F47"/>
    <w:rsid w:val="002C35AF"/>
    <w:rsid w:val="002C48C3"/>
    <w:rsid w:val="002C5BA0"/>
    <w:rsid w:val="002D1435"/>
    <w:rsid w:val="002D34D3"/>
    <w:rsid w:val="002E26A3"/>
    <w:rsid w:val="002E2E88"/>
    <w:rsid w:val="002E361B"/>
    <w:rsid w:val="002E69C3"/>
    <w:rsid w:val="002F0C23"/>
    <w:rsid w:val="003103E2"/>
    <w:rsid w:val="00312030"/>
    <w:rsid w:val="00313830"/>
    <w:rsid w:val="00316FD2"/>
    <w:rsid w:val="003176A2"/>
    <w:rsid w:val="00317AE1"/>
    <w:rsid w:val="003273F9"/>
    <w:rsid w:val="00332AB1"/>
    <w:rsid w:val="00333806"/>
    <w:rsid w:val="00333F02"/>
    <w:rsid w:val="003367A4"/>
    <w:rsid w:val="0033786F"/>
    <w:rsid w:val="00340ABB"/>
    <w:rsid w:val="00351691"/>
    <w:rsid w:val="003554EF"/>
    <w:rsid w:val="00357427"/>
    <w:rsid w:val="0038018C"/>
    <w:rsid w:val="00387FF3"/>
    <w:rsid w:val="00391097"/>
    <w:rsid w:val="00396D48"/>
    <w:rsid w:val="003B40B3"/>
    <w:rsid w:val="003B4D4B"/>
    <w:rsid w:val="003B753E"/>
    <w:rsid w:val="003C0E78"/>
    <w:rsid w:val="003C280D"/>
    <w:rsid w:val="003C6B24"/>
    <w:rsid w:val="003D4727"/>
    <w:rsid w:val="003D526E"/>
    <w:rsid w:val="003D7620"/>
    <w:rsid w:val="003E1248"/>
    <w:rsid w:val="003E333E"/>
    <w:rsid w:val="003E3453"/>
    <w:rsid w:val="003E379E"/>
    <w:rsid w:val="003F0AE5"/>
    <w:rsid w:val="003F1C4C"/>
    <w:rsid w:val="003F2E0B"/>
    <w:rsid w:val="003F5D1B"/>
    <w:rsid w:val="003F6171"/>
    <w:rsid w:val="00406049"/>
    <w:rsid w:val="00411E0C"/>
    <w:rsid w:val="00416224"/>
    <w:rsid w:val="004209DA"/>
    <w:rsid w:val="004224DD"/>
    <w:rsid w:val="00426567"/>
    <w:rsid w:val="0043080C"/>
    <w:rsid w:val="004360A2"/>
    <w:rsid w:val="00444E21"/>
    <w:rsid w:val="0044636E"/>
    <w:rsid w:val="00457190"/>
    <w:rsid w:val="00457ABC"/>
    <w:rsid w:val="00460694"/>
    <w:rsid w:val="00462C9E"/>
    <w:rsid w:val="00464FBF"/>
    <w:rsid w:val="0046698B"/>
    <w:rsid w:val="00467606"/>
    <w:rsid w:val="00471FEE"/>
    <w:rsid w:val="004848B6"/>
    <w:rsid w:val="00484A39"/>
    <w:rsid w:val="00485D1C"/>
    <w:rsid w:val="00490F1B"/>
    <w:rsid w:val="0049553D"/>
    <w:rsid w:val="004A1090"/>
    <w:rsid w:val="004B6071"/>
    <w:rsid w:val="004C6D1B"/>
    <w:rsid w:val="004C7255"/>
    <w:rsid w:val="004D173E"/>
    <w:rsid w:val="004D2BB3"/>
    <w:rsid w:val="004E0B91"/>
    <w:rsid w:val="004E1D22"/>
    <w:rsid w:val="004E216C"/>
    <w:rsid w:val="004E2EAA"/>
    <w:rsid w:val="004E50D3"/>
    <w:rsid w:val="004E6B78"/>
    <w:rsid w:val="004F1C1D"/>
    <w:rsid w:val="004F79E0"/>
    <w:rsid w:val="00500AB3"/>
    <w:rsid w:val="00502DBE"/>
    <w:rsid w:val="00512CF0"/>
    <w:rsid w:val="005133A2"/>
    <w:rsid w:val="00513515"/>
    <w:rsid w:val="00513966"/>
    <w:rsid w:val="0052134E"/>
    <w:rsid w:val="00526774"/>
    <w:rsid w:val="00533A8A"/>
    <w:rsid w:val="005360F8"/>
    <w:rsid w:val="0053690D"/>
    <w:rsid w:val="00547663"/>
    <w:rsid w:val="00552F6D"/>
    <w:rsid w:val="00553120"/>
    <w:rsid w:val="00557C87"/>
    <w:rsid w:val="00562B69"/>
    <w:rsid w:val="00563347"/>
    <w:rsid w:val="00564F87"/>
    <w:rsid w:val="00572DC6"/>
    <w:rsid w:val="0057314B"/>
    <w:rsid w:val="0057643F"/>
    <w:rsid w:val="00576DD0"/>
    <w:rsid w:val="00576E0C"/>
    <w:rsid w:val="00584CC8"/>
    <w:rsid w:val="005854BE"/>
    <w:rsid w:val="0058757D"/>
    <w:rsid w:val="00587D59"/>
    <w:rsid w:val="00587EAB"/>
    <w:rsid w:val="005931E6"/>
    <w:rsid w:val="005932DB"/>
    <w:rsid w:val="00594670"/>
    <w:rsid w:val="00594901"/>
    <w:rsid w:val="00594DB0"/>
    <w:rsid w:val="00595998"/>
    <w:rsid w:val="005A7ADE"/>
    <w:rsid w:val="005A7AEE"/>
    <w:rsid w:val="005B07FD"/>
    <w:rsid w:val="005B094A"/>
    <w:rsid w:val="005C5C04"/>
    <w:rsid w:val="005E19A2"/>
    <w:rsid w:val="005F0B41"/>
    <w:rsid w:val="00604146"/>
    <w:rsid w:val="00605D4F"/>
    <w:rsid w:val="0060645D"/>
    <w:rsid w:val="00607507"/>
    <w:rsid w:val="00613F6F"/>
    <w:rsid w:val="00627B28"/>
    <w:rsid w:val="00637744"/>
    <w:rsid w:val="00642184"/>
    <w:rsid w:val="0064761E"/>
    <w:rsid w:val="006560AD"/>
    <w:rsid w:val="006574B8"/>
    <w:rsid w:val="006638B9"/>
    <w:rsid w:val="00666A5A"/>
    <w:rsid w:val="006746E3"/>
    <w:rsid w:val="0068135D"/>
    <w:rsid w:val="00687A5C"/>
    <w:rsid w:val="00694888"/>
    <w:rsid w:val="006953AF"/>
    <w:rsid w:val="00695C73"/>
    <w:rsid w:val="00696960"/>
    <w:rsid w:val="006A2950"/>
    <w:rsid w:val="006A454A"/>
    <w:rsid w:val="006A52F3"/>
    <w:rsid w:val="006B301A"/>
    <w:rsid w:val="006B4A0E"/>
    <w:rsid w:val="006B5AB5"/>
    <w:rsid w:val="006B62C8"/>
    <w:rsid w:val="006B720B"/>
    <w:rsid w:val="006C027A"/>
    <w:rsid w:val="006C4032"/>
    <w:rsid w:val="006C5759"/>
    <w:rsid w:val="006D4251"/>
    <w:rsid w:val="006D5DF8"/>
    <w:rsid w:val="006D6659"/>
    <w:rsid w:val="006E1120"/>
    <w:rsid w:val="006E1513"/>
    <w:rsid w:val="006E3E94"/>
    <w:rsid w:val="006F0619"/>
    <w:rsid w:val="00700F0A"/>
    <w:rsid w:val="00701775"/>
    <w:rsid w:val="007103F0"/>
    <w:rsid w:val="00711BD8"/>
    <w:rsid w:val="0071273A"/>
    <w:rsid w:val="0071501F"/>
    <w:rsid w:val="007150EF"/>
    <w:rsid w:val="00716682"/>
    <w:rsid w:val="0072029C"/>
    <w:rsid w:val="00721C93"/>
    <w:rsid w:val="0073174C"/>
    <w:rsid w:val="007330B8"/>
    <w:rsid w:val="0074460F"/>
    <w:rsid w:val="00744AB3"/>
    <w:rsid w:val="007520BA"/>
    <w:rsid w:val="00762368"/>
    <w:rsid w:val="00763614"/>
    <w:rsid w:val="00764D5E"/>
    <w:rsid w:val="00765A7D"/>
    <w:rsid w:val="007662CC"/>
    <w:rsid w:val="00766CA0"/>
    <w:rsid w:val="00773066"/>
    <w:rsid w:val="00773E11"/>
    <w:rsid w:val="00783E73"/>
    <w:rsid w:val="007908DE"/>
    <w:rsid w:val="00794F78"/>
    <w:rsid w:val="007963E0"/>
    <w:rsid w:val="00796EE3"/>
    <w:rsid w:val="007A0F19"/>
    <w:rsid w:val="007A2E63"/>
    <w:rsid w:val="007A68BF"/>
    <w:rsid w:val="007B6CEF"/>
    <w:rsid w:val="007B7235"/>
    <w:rsid w:val="007C409A"/>
    <w:rsid w:val="007C4F74"/>
    <w:rsid w:val="007C5040"/>
    <w:rsid w:val="007D3DDF"/>
    <w:rsid w:val="007E7127"/>
    <w:rsid w:val="007F08C5"/>
    <w:rsid w:val="007F52FC"/>
    <w:rsid w:val="007F74AC"/>
    <w:rsid w:val="00800936"/>
    <w:rsid w:val="00802B6E"/>
    <w:rsid w:val="00810354"/>
    <w:rsid w:val="00812B05"/>
    <w:rsid w:val="008153B3"/>
    <w:rsid w:val="008158FF"/>
    <w:rsid w:val="00821852"/>
    <w:rsid w:val="00824249"/>
    <w:rsid w:val="0082692E"/>
    <w:rsid w:val="00827C28"/>
    <w:rsid w:val="00831693"/>
    <w:rsid w:val="008346C6"/>
    <w:rsid w:val="0084269C"/>
    <w:rsid w:val="00846A06"/>
    <w:rsid w:val="0084785C"/>
    <w:rsid w:val="00847934"/>
    <w:rsid w:val="008501CF"/>
    <w:rsid w:val="00852325"/>
    <w:rsid w:val="00853F35"/>
    <w:rsid w:val="0085621A"/>
    <w:rsid w:val="00860008"/>
    <w:rsid w:val="00860D20"/>
    <w:rsid w:val="0086130F"/>
    <w:rsid w:val="00864A40"/>
    <w:rsid w:val="008671BD"/>
    <w:rsid w:val="00870D94"/>
    <w:rsid w:val="00874521"/>
    <w:rsid w:val="00877003"/>
    <w:rsid w:val="00887EE2"/>
    <w:rsid w:val="0089154D"/>
    <w:rsid w:val="008918DF"/>
    <w:rsid w:val="00896985"/>
    <w:rsid w:val="008A1C89"/>
    <w:rsid w:val="008B7010"/>
    <w:rsid w:val="008C2A9A"/>
    <w:rsid w:val="008C4C7A"/>
    <w:rsid w:val="008C59DB"/>
    <w:rsid w:val="008D0B70"/>
    <w:rsid w:val="008D45CE"/>
    <w:rsid w:val="008E5CE2"/>
    <w:rsid w:val="008F3B11"/>
    <w:rsid w:val="008F3F9E"/>
    <w:rsid w:val="008F4D11"/>
    <w:rsid w:val="008F5043"/>
    <w:rsid w:val="008F614F"/>
    <w:rsid w:val="008F6E12"/>
    <w:rsid w:val="00902458"/>
    <w:rsid w:val="00902B6B"/>
    <w:rsid w:val="009076D4"/>
    <w:rsid w:val="009103D0"/>
    <w:rsid w:val="00912E4B"/>
    <w:rsid w:val="009142DD"/>
    <w:rsid w:val="00915E5E"/>
    <w:rsid w:val="00930DAE"/>
    <w:rsid w:val="00934861"/>
    <w:rsid w:val="00960790"/>
    <w:rsid w:val="00963375"/>
    <w:rsid w:val="00981BEB"/>
    <w:rsid w:val="00983248"/>
    <w:rsid w:val="009916D5"/>
    <w:rsid w:val="009A5828"/>
    <w:rsid w:val="009B0CE0"/>
    <w:rsid w:val="009B14A3"/>
    <w:rsid w:val="009C5C7B"/>
    <w:rsid w:val="009E0836"/>
    <w:rsid w:val="009E4A5C"/>
    <w:rsid w:val="009E7039"/>
    <w:rsid w:val="009F0AAB"/>
    <w:rsid w:val="009F37EB"/>
    <w:rsid w:val="00A00543"/>
    <w:rsid w:val="00A10ACC"/>
    <w:rsid w:val="00A12C27"/>
    <w:rsid w:val="00A13B28"/>
    <w:rsid w:val="00A159AC"/>
    <w:rsid w:val="00A209C2"/>
    <w:rsid w:val="00A266E1"/>
    <w:rsid w:val="00A31F35"/>
    <w:rsid w:val="00A35C0D"/>
    <w:rsid w:val="00A36923"/>
    <w:rsid w:val="00A37B43"/>
    <w:rsid w:val="00A41EFB"/>
    <w:rsid w:val="00A51297"/>
    <w:rsid w:val="00A51BD0"/>
    <w:rsid w:val="00A558A6"/>
    <w:rsid w:val="00A5630D"/>
    <w:rsid w:val="00A56B37"/>
    <w:rsid w:val="00A56C08"/>
    <w:rsid w:val="00A57C71"/>
    <w:rsid w:val="00A65526"/>
    <w:rsid w:val="00A675A2"/>
    <w:rsid w:val="00A74FF2"/>
    <w:rsid w:val="00A77C98"/>
    <w:rsid w:val="00A81E11"/>
    <w:rsid w:val="00A85063"/>
    <w:rsid w:val="00A913C6"/>
    <w:rsid w:val="00A92DE8"/>
    <w:rsid w:val="00A932C5"/>
    <w:rsid w:val="00A96B40"/>
    <w:rsid w:val="00AA0623"/>
    <w:rsid w:val="00AA4702"/>
    <w:rsid w:val="00AB1A60"/>
    <w:rsid w:val="00AB69A9"/>
    <w:rsid w:val="00AB6BCC"/>
    <w:rsid w:val="00AC1DBE"/>
    <w:rsid w:val="00AC7088"/>
    <w:rsid w:val="00AD1288"/>
    <w:rsid w:val="00AD19E0"/>
    <w:rsid w:val="00AD6807"/>
    <w:rsid w:val="00AE1A78"/>
    <w:rsid w:val="00AE4027"/>
    <w:rsid w:val="00AE70DF"/>
    <w:rsid w:val="00AE7BEE"/>
    <w:rsid w:val="00B00A66"/>
    <w:rsid w:val="00B01246"/>
    <w:rsid w:val="00B14E93"/>
    <w:rsid w:val="00B30CFF"/>
    <w:rsid w:val="00B311BE"/>
    <w:rsid w:val="00B3166F"/>
    <w:rsid w:val="00B32D17"/>
    <w:rsid w:val="00B33B6B"/>
    <w:rsid w:val="00B34097"/>
    <w:rsid w:val="00B34E6A"/>
    <w:rsid w:val="00B36759"/>
    <w:rsid w:val="00B405CF"/>
    <w:rsid w:val="00B4261F"/>
    <w:rsid w:val="00B46AAC"/>
    <w:rsid w:val="00B62E04"/>
    <w:rsid w:val="00B6503A"/>
    <w:rsid w:val="00B65F66"/>
    <w:rsid w:val="00B66085"/>
    <w:rsid w:val="00B66173"/>
    <w:rsid w:val="00B67479"/>
    <w:rsid w:val="00B75700"/>
    <w:rsid w:val="00B82CA6"/>
    <w:rsid w:val="00B90D80"/>
    <w:rsid w:val="00B91098"/>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371D"/>
    <w:rsid w:val="00BD4419"/>
    <w:rsid w:val="00BD4884"/>
    <w:rsid w:val="00BD64E1"/>
    <w:rsid w:val="00BE0B73"/>
    <w:rsid w:val="00BE66A8"/>
    <w:rsid w:val="00BF2B17"/>
    <w:rsid w:val="00C0169A"/>
    <w:rsid w:val="00C056D6"/>
    <w:rsid w:val="00C05E7B"/>
    <w:rsid w:val="00C12F69"/>
    <w:rsid w:val="00C22F01"/>
    <w:rsid w:val="00C25567"/>
    <w:rsid w:val="00C30144"/>
    <w:rsid w:val="00C36A86"/>
    <w:rsid w:val="00C36E1B"/>
    <w:rsid w:val="00C405DA"/>
    <w:rsid w:val="00C432EB"/>
    <w:rsid w:val="00C46C44"/>
    <w:rsid w:val="00C47641"/>
    <w:rsid w:val="00C55FB0"/>
    <w:rsid w:val="00C60BEE"/>
    <w:rsid w:val="00C62452"/>
    <w:rsid w:val="00C74081"/>
    <w:rsid w:val="00C765D2"/>
    <w:rsid w:val="00C76852"/>
    <w:rsid w:val="00C76DF9"/>
    <w:rsid w:val="00C8013F"/>
    <w:rsid w:val="00C935D3"/>
    <w:rsid w:val="00C949A4"/>
    <w:rsid w:val="00CA2B6B"/>
    <w:rsid w:val="00CA3D69"/>
    <w:rsid w:val="00CA61A8"/>
    <w:rsid w:val="00CB2F29"/>
    <w:rsid w:val="00CB361A"/>
    <w:rsid w:val="00CC2639"/>
    <w:rsid w:val="00CD1061"/>
    <w:rsid w:val="00CD2F85"/>
    <w:rsid w:val="00CD7411"/>
    <w:rsid w:val="00CE054C"/>
    <w:rsid w:val="00CE1365"/>
    <w:rsid w:val="00CE2232"/>
    <w:rsid w:val="00CE5125"/>
    <w:rsid w:val="00CF29C7"/>
    <w:rsid w:val="00CF5138"/>
    <w:rsid w:val="00D06008"/>
    <w:rsid w:val="00D06068"/>
    <w:rsid w:val="00D06866"/>
    <w:rsid w:val="00D104DF"/>
    <w:rsid w:val="00D14B40"/>
    <w:rsid w:val="00D27FC3"/>
    <w:rsid w:val="00D31634"/>
    <w:rsid w:val="00D40654"/>
    <w:rsid w:val="00D53DE6"/>
    <w:rsid w:val="00D54CB9"/>
    <w:rsid w:val="00D60A12"/>
    <w:rsid w:val="00D617F3"/>
    <w:rsid w:val="00D61EEA"/>
    <w:rsid w:val="00D66069"/>
    <w:rsid w:val="00D67A0F"/>
    <w:rsid w:val="00D7028B"/>
    <w:rsid w:val="00D713E0"/>
    <w:rsid w:val="00D717E1"/>
    <w:rsid w:val="00D727B0"/>
    <w:rsid w:val="00D74D4F"/>
    <w:rsid w:val="00D770A6"/>
    <w:rsid w:val="00D80F78"/>
    <w:rsid w:val="00D85C6A"/>
    <w:rsid w:val="00D87B2C"/>
    <w:rsid w:val="00D91043"/>
    <w:rsid w:val="00D9712C"/>
    <w:rsid w:val="00DA0882"/>
    <w:rsid w:val="00DA4B06"/>
    <w:rsid w:val="00DA67EC"/>
    <w:rsid w:val="00DA6A2F"/>
    <w:rsid w:val="00DA7A2E"/>
    <w:rsid w:val="00DA7CC0"/>
    <w:rsid w:val="00DB0D39"/>
    <w:rsid w:val="00DB3A89"/>
    <w:rsid w:val="00DB3DBE"/>
    <w:rsid w:val="00DB4633"/>
    <w:rsid w:val="00DB5F3B"/>
    <w:rsid w:val="00DB7770"/>
    <w:rsid w:val="00DB7A12"/>
    <w:rsid w:val="00DC08C8"/>
    <w:rsid w:val="00DC4D62"/>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46F41"/>
    <w:rsid w:val="00E51107"/>
    <w:rsid w:val="00E520EF"/>
    <w:rsid w:val="00E522C5"/>
    <w:rsid w:val="00E538FD"/>
    <w:rsid w:val="00E54EB1"/>
    <w:rsid w:val="00E61905"/>
    <w:rsid w:val="00E624A5"/>
    <w:rsid w:val="00E62EDC"/>
    <w:rsid w:val="00E77E50"/>
    <w:rsid w:val="00E80F12"/>
    <w:rsid w:val="00E83403"/>
    <w:rsid w:val="00E86541"/>
    <w:rsid w:val="00E9001A"/>
    <w:rsid w:val="00E9056A"/>
    <w:rsid w:val="00E9560E"/>
    <w:rsid w:val="00E958FC"/>
    <w:rsid w:val="00EA233A"/>
    <w:rsid w:val="00EA2D70"/>
    <w:rsid w:val="00EA60EE"/>
    <w:rsid w:val="00EA62F8"/>
    <w:rsid w:val="00EA7FCF"/>
    <w:rsid w:val="00EB1895"/>
    <w:rsid w:val="00EB3D9B"/>
    <w:rsid w:val="00EB4731"/>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277DA"/>
    <w:rsid w:val="00F30020"/>
    <w:rsid w:val="00F32552"/>
    <w:rsid w:val="00F3490A"/>
    <w:rsid w:val="00F353DB"/>
    <w:rsid w:val="00F36D4A"/>
    <w:rsid w:val="00F40752"/>
    <w:rsid w:val="00F424CB"/>
    <w:rsid w:val="00F456E9"/>
    <w:rsid w:val="00F53A0E"/>
    <w:rsid w:val="00F54583"/>
    <w:rsid w:val="00F65EAD"/>
    <w:rsid w:val="00F77102"/>
    <w:rsid w:val="00F84B00"/>
    <w:rsid w:val="00F90C1D"/>
    <w:rsid w:val="00F942D8"/>
    <w:rsid w:val="00FA0AF2"/>
    <w:rsid w:val="00FA0B8F"/>
    <w:rsid w:val="00FA0B98"/>
    <w:rsid w:val="00FA22A9"/>
    <w:rsid w:val="00FA5A28"/>
    <w:rsid w:val="00FA729B"/>
    <w:rsid w:val="00FB02DA"/>
    <w:rsid w:val="00FB0C35"/>
    <w:rsid w:val="00FB354F"/>
    <w:rsid w:val="00FB6C8F"/>
    <w:rsid w:val="00FC190B"/>
    <w:rsid w:val="00FC5456"/>
    <w:rsid w:val="00FD18B4"/>
    <w:rsid w:val="00FD3F00"/>
    <w:rsid w:val="00FE2739"/>
    <w:rsid w:val="00FE5B98"/>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5CEBB-9764-4D92-9EAE-1E9C8577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5110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3">
    <w:name w:val="heading 3"/>
    <w:basedOn w:val="a"/>
    <w:next w:val="a"/>
    <w:link w:val="30"/>
    <w:semiHidden/>
    <w:unhideWhenUsed/>
    <w:qFormat/>
    <w:rsid w:val="00E51107"/>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semiHidden/>
    <w:unhideWhenUsed/>
    <w:qFormat/>
    <w:rsid w:val="00E51107"/>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ae">
    <w:name w:val="Для таблиц"/>
    <w:basedOn w:val="a"/>
    <w:rsid w:val="0084793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51107"/>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semiHidden/>
    <w:rsid w:val="00E5110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semiHidden/>
    <w:rsid w:val="00E51107"/>
    <w:rPr>
      <w:rFonts w:asciiTheme="majorHAnsi" w:eastAsiaTheme="majorEastAsia" w:hAnsiTheme="majorHAnsi" w:cstheme="majorBidi"/>
      <w:b/>
      <w:bCs/>
      <w:i/>
      <w:iCs/>
      <w:color w:val="5B9BD5" w:themeColor="accent1"/>
      <w:sz w:val="24"/>
      <w:szCs w:val="24"/>
      <w:lang w:eastAsia="ru-RU"/>
    </w:rPr>
  </w:style>
  <w:style w:type="character" w:customStyle="1" w:styleId="apple-converted-space">
    <w:name w:val="apple-converted-space"/>
    <w:basedOn w:val="a0"/>
    <w:rsid w:val="00E51107"/>
  </w:style>
  <w:style w:type="paragraph" w:customStyle="1" w:styleId="Default">
    <w:name w:val="Default"/>
    <w:rsid w:val="003378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
    <w:name w:val="Strong"/>
    <w:basedOn w:val="a0"/>
    <w:uiPriority w:val="22"/>
    <w:qFormat/>
    <w:rsid w:val="002E69C3"/>
    <w:rPr>
      <w:b/>
      <w:bCs/>
    </w:rPr>
  </w:style>
  <w:style w:type="paragraph" w:styleId="af0">
    <w:name w:val="No Spacing"/>
    <w:uiPriority w:val="99"/>
    <w:qFormat/>
    <w:rsid w:val="00696960"/>
    <w:pPr>
      <w:spacing w:after="0" w:line="240" w:lineRule="auto"/>
    </w:pPr>
    <w:rPr>
      <w:rFonts w:ascii="Calibri" w:eastAsia="Calibri" w:hAnsi="Calibri" w:cs="Times New Roman"/>
    </w:rPr>
  </w:style>
  <w:style w:type="character" w:customStyle="1" w:styleId="spelle">
    <w:name w:val="spelle"/>
    <w:rsid w:val="00A51297"/>
  </w:style>
  <w:style w:type="character" w:styleId="af1">
    <w:name w:val="Hyperlink"/>
    <w:basedOn w:val="a0"/>
    <w:uiPriority w:val="99"/>
    <w:unhideWhenUsed/>
    <w:rsid w:val="00464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go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ka.nikola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F564-901A-4360-9034-D8579D8C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4413</Words>
  <Characters>25159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Николаева Виктория</cp:lastModifiedBy>
  <cp:revision>9</cp:revision>
  <cp:lastPrinted>2015-09-11T07:13:00Z</cp:lastPrinted>
  <dcterms:created xsi:type="dcterms:W3CDTF">2017-11-23T05:42:00Z</dcterms:created>
  <dcterms:modified xsi:type="dcterms:W3CDTF">2017-11-28T00:53:00Z</dcterms:modified>
</cp:coreProperties>
</file>