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Приложение</w:t>
      </w:r>
      <w:r w:rsidR="00D7299C" w:rsidRPr="004713D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к рабочей программе дисциплины</w:t>
      </w:r>
    </w:p>
    <w:p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A048F7">
        <w:rPr>
          <w:rFonts w:ascii="Times New Roman" w:hAnsi="Times New Roman"/>
          <w:color w:val="000000" w:themeColor="text1"/>
          <w:sz w:val="24"/>
          <w:szCs w:val="24"/>
        </w:rPr>
        <w:t>Правоведение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7358DC" w:rsidRPr="004713D5" w:rsidRDefault="007358DC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358DC" w:rsidRPr="004713D5" w:rsidRDefault="007358DC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B69A3" w:rsidRPr="00D24E3B" w:rsidRDefault="00FB69A3" w:rsidP="00FB69A3">
      <w:pPr>
        <w:tabs>
          <w:tab w:val="left" w:pos="10065"/>
        </w:tabs>
        <w:spacing w:after="0" w:line="240" w:lineRule="auto"/>
        <w:ind w:right="-11"/>
        <w:jc w:val="center"/>
        <w:rPr>
          <w:rFonts w:ascii="Times New Roman" w:hAnsi="Times New Roman"/>
          <w:color w:val="000000"/>
          <w:sz w:val="24"/>
          <w:szCs w:val="24"/>
        </w:rPr>
      </w:pPr>
      <w:r w:rsidRPr="00D24E3B">
        <w:rPr>
          <w:rFonts w:ascii="Times New Roman" w:hAnsi="Times New Roman"/>
          <w:color w:val="000000"/>
          <w:sz w:val="24"/>
          <w:szCs w:val="24"/>
        </w:rPr>
        <w:t xml:space="preserve">МИНОБРНАУКИ РОССИИ </w:t>
      </w:r>
    </w:p>
    <w:p w:rsidR="00FB69A3" w:rsidRPr="00D24E3B" w:rsidRDefault="00FB69A3" w:rsidP="00FB69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4E3B">
        <w:rPr>
          <w:rFonts w:ascii="Times New Roman" w:hAnsi="Times New Roman"/>
          <w:color w:val="000000" w:themeColor="text1"/>
          <w:sz w:val="24"/>
          <w:szCs w:val="24"/>
        </w:rPr>
        <w:t xml:space="preserve">ВЛАДИВОСТОКСКИЙ ГОСУДАРСТВЕННЫЙ УНИВЕРСИТЕТ </w:t>
      </w:r>
      <w:r w:rsidRPr="00D24E3B">
        <w:rPr>
          <w:rFonts w:ascii="Times New Roman" w:hAnsi="Times New Roman"/>
          <w:color w:val="000000" w:themeColor="text1"/>
          <w:sz w:val="24"/>
          <w:szCs w:val="24"/>
        </w:rPr>
        <w:br/>
        <w:t>ЭКОНОМИКИ И СЕРВИСА</w:t>
      </w:r>
    </w:p>
    <w:p w:rsidR="00FB69A3" w:rsidRPr="00D24E3B" w:rsidRDefault="00FB69A3" w:rsidP="00FB69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4E3B">
        <w:rPr>
          <w:rFonts w:ascii="Times New Roman" w:hAnsi="Times New Roman"/>
          <w:color w:val="000000" w:themeColor="text1"/>
          <w:sz w:val="24"/>
          <w:szCs w:val="24"/>
        </w:rPr>
        <w:t>КАФЕДРА ТЕОРИИ И ИСТОРИИ РОССИЙСКОГО И ЗАРУБЕЖНОГО ПРАВА</w:t>
      </w: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E101C" w:rsidRPr="003D7675" w:rsidRDefault="00A048F7" w:rsidP="00EE101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Правоведение</w:t>
      </w:r>
    </w:p>
    <w:p w:rsidR="00EE101C" w:rsidRPr="003D7675" w:rsidRDefault="00EE101C" w:rsidP="00EE101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101C" w:rsidRPr="003D7675" w:rsidRDefault="00EE101C" w:rsidP="00EE10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675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оценочных средств </w:t>
      </w:r>
    </w:p>
    <w:p w:rsidR="00EE101C" w:rsidRPr="003D7675" w:rsidRDefault="00EE101C" w:rsidP="00EE10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675">
        <w:rPr>
          <w:rFonts w:ascii="Times New Roman" w:eastAsia="Times New Roman" w:hAnsi="Times New Roman"/>
          <w:sz w:val="28"/>
          <w:szCs w:val="28"/>
          <w:lang w:eastAsia="ru-RU"/>
        </w:rPr>
        <w:t>для проведения текущего контроля и промежуточной аттестации по дисциплине (модулю)</w:t>
      </w: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36824" w:rsidRPr="00936824" w:rsidRDefault="00936824" w:rsidP="0093682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36824">
        <w:rPr>
          <w:rFonts w:ascii="Times New Roman" w:hAnsi="Times New Roman"/>
          <w:color w:val="000000" w:themeColor="text1"/>
          <w:sz w:val="24"/>
          <w:szCs w:val="24"/>
        </w:rPr>
        <w:t>Направление и направленность (профиль)</w:t>
      </w:r>
    </w:p>
    <w:p w:rsidR="00936824" w:rsidRPr="00936824" w:rsidRDefault="00936824" w:rsidP="0093682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36824">
        <w:rPr>
          <w:rFonts w:ascii="Times New Roman" w:hAnsi="Times New Roman"/>
          <w:color w:val="000000" w:themeColor="text1"/>
          <w:sz w:val="24"/>
          <w:szCs w:val="24"/>
        </w:rPr>
        <w:t>38.03.04 Государственное и муниципальное управление</w:t>
      </w:r>
    </w:p>
    <w:p w:rsidR="00936824" w:rsidRPr="00936824" w:rsidRDefault="00936824" w:rsidP="0093682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368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36824" w:rsidRPr="00936824" w:rsidRDefault="00936824" w:rsidP="0093682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368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36824" w:rsidRPr="00936824" w:rsidRDefault="00936824" w:rsidP="0093682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36824">
        <w:rPr>
          <w:rFonts w:ascii="Times New Roman" w:hAnsi="Times New Roman"/>
          <w:color w:val="000000" w:themeColor="text1"/>
          <w:sz w:val="24"/>
          <w:szCs w:val="24"/>
        </w:rPr>
        <w:t>Форма обучения</w:t>
      </w:r>
    </w:p>
    <w:p w:rsidR="00760D2E" w:rsidRPr="004713D5" w:rsidRDefault="00936824" w:rsidP="0093682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36824">
        <w:rPr>
          <w:rFonts w:ascii="Times New Roman" w:hAnsi="Times New Roman"/>
          <w:color w:val="000000" w:themeColor="text1"/>
          <w:sz w:val="24"/>
          <w:szCs w:val="24"/>
        </w:rPr>
        <w:t>очная, заочная</w:t>
      </w: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01B30" w:rsidRPr="004713D5" w:rsidRDefault="00501B30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95571" w:rsidRPr="004713D5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Default="0019722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D1DC4" w:rsidRDefault="002D1D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D1DC4" w:rsidRPr="004713D5" w:rsidRDefault="002D1D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C78D3" w:rsidRDefault="006C78D3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6C78D3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Владив</w:t>
      </w:r>
      <w:r w:rsidR="00D95571">
        <w:rPr>
          <w:rFonts w:ascii="Times New Roman" w:hAnsi="Times New Roman"/>
          <w:color w:val="000000" w:themeColor="text1"/>
          <w:sz w:val="24"/>
          <w:szCs w:val="24"/>
        </w:rPr>
        <w:t>осток 2019</w:t>
      </w:r>
    </w:p>
    <w:p w:rsidR="009D0CCA" w:rsidRDefault="009D0CCA" w:rsidP="009D0CC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D0CCA" w:rsidRPr="004713D5" w:rsidRDefault="00F933E0" w:rsidP="009D0CCA">
      <w:pPr>
        <w:pageBreakBefore/>
        <w:tabs>
          <w:tab w:val="left" w:pos="397"/>
        </w:tabs>
        <w:spacing w:after="0" w:line="240" w:lineRule="auto"/>
        <w:jc w:val="both"/>
        <w:outlineLvl w:val="4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lastRenderedPageBreak/>
        <w:t>Фонд оценочных средств для проведения промежуточной аттестации обучающихся по дисциплине «</w:t>
      </w:r>
      <w:r w:rsidR="00A048F7">
        <w:rPr>
          <w:rFonts w:ascii="Times New Roman" w:hAnsi="Times New Roman"/>
          <w:color w:val="000000" w:themeColor="text1"/>
          <w:sz w:val="24"/>
          <w:szCs w:val="24"/>
        </w:rPr>
        <w:t>Правоведение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4713D5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составлена в соответствии с требованиями ФГОС</w:t>
      </w:r>
      <w:r w:rsidR="00761339" w:rsidRPr="004713D5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4713D5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ВО по направлениям подготовки </w:t>
      </w:r>
      <w:proofErr w:type="spellStart"/>
      <w:r w:rsidRPr="004713D5">
        <w:rPr>
          <w:rFonts w:ascii="Times New Roman" w:hAnsi="Times New Roman"/>
          <w:color w:val="000000" w:themeColor="text1"/>
          <w:sz w:val="24"/>
          <w:szCs w:val="24"/>
        </w:rPr>
        <w:t>бакалавриата</w:t>
      </w:r>
      <w:proofErr w:type="spellEnd"/>
      <w:r w:rsidRPr="004713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F652F" w:rsidRPr="008F652F">
        <w:rPr>
          <w:rFonts w:ascii="Times New Roman" w:hAnsi="Times New Roman"/>
          <w:color w:val="000000" w:themeColor="text1"/>
          <w:sz w:val="24"/>
          <w:szCs w:val="24"/>
        </w:rPr>
        <w:t>38.03.04</w:t>
      </w:r>
      <w:r w:rsidR="008F652F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8F652F" w:rsidRPr="008F652F">
        <w:rPr>
          <w:rFonts w:ascii="Times New Roman" w:hAnsi="Times New Roman"/>
          <w:color w:val="000000" w:themeColor="text1"/>
          <w:sz w:val="24"/>
          <w:szCs w:val="24"/>
        </w:rPr>
        <w:t>Государственное и муниципальное управление</w:t>
      </w:r>
      <w:r w:rsidR="006F5113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9D0C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F51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0CCA" w:rsidRPr="004713D5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r w:rsidR="009D0CCA" w:rsidRPr="00BF7576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бакалавриата, программам специалитета, программам магистратуры (утв. приказом </w:t>
      </w:r>
      <w:proofErr w:type="spellStart"/>
      <w:r w:rsidR="009D0CCA" w:rsidRPr="00BF7576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Минобрнауки</w:t>
      </w:r>
      <w:proofErr w:type="spellEnd"/>
      <w:r w:rsidR="009D0CCA" w:rsidRPr="00BF7576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России от </w:t>
      </w:r>
      <w:r w:rsidR="009D0CCA" w:rsidRPr="00BF7576">
        <w:rPr>
          <w:rFonts w:ascii="Times New Roman" w:hAnsi="Times New Roman"/>
          <w:color w:val="000000"/>
          <w:sz w:val="24"/>
          <w:szCs w:val="24"/>
          <w:lang w:eastAsia="ar-SA"/>
        </w:rPr>
        <w:t>05 апреля 201</w:t>
      </w:r>
      <w:r w:rsidR="00FB69A3" w:rsidRPr="00FB69A3">
        <w:rPr>
          <w:rFonts w:ascii="Times New Roman" w:hAnsi="Times New Roman"/>
          <w:color w:val="000000"/>
          <w:sz w:val="24"/>
          <w:szCs w:val="24"/>
          <w:lang w:eastAsia="ar-SA"/>
        </w:rPr>
        <w:t>7</w:t>
      </w:r>
      <w:r w:rsidR="009D0CCA" w:rsidRPr="00BF7576">
        <w:rPr>
          <w:rFonts w:ascii="Times New Roman" w:hAnsi="Times New Roman"/>
          <w:color w:val="000000"/>
          <w:sz w:val="24"/>
          <w:szCs w:val="24"/>
          <w:lang w:eastAsia="ar-SA"/>
        </w:rPr>
        <w:t> г. N 301</w:t>
      </w:r>
      <w:r w:rsidR="009D0CCA" w:rsidRPr="00BF7576">
        <w:rPr>
          <w:rFonts w:ascii="Times New Roman" w:hAnsi="Times New Roman"/>
          <w:color w:val="000000" w:themeColor="text1"/>
          <w:sz w:val="24"/>
          <w:szCs w:val="24"/>
          <w:lang w:eastAsia="ar-SA"/>
        </w:rPr>
        <w:t>).</w:t>
      </w:r>
    </w:p>
    <w:p w:rsidR="009D0CCA" w:rsidRPr="004713D5" w:rsidRDefault="009D0CCA" w:rsidP="009D0CCA">
      <w:pPr>
        <w:tabs>
          <w:tab w:val="left" w:pos="397"/>
        </w:tabs>
        <w:spacing w:after="0" w:line="240" w:lineRule="auto"/>
        <w:ind w:firstLine="397"/>
        <w:jc w:val="both"/>
        <w:outlineLvl w:val="4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9D0CCA" w:rsidRPr="004713D5" w:rsidRDefault="009D0CCA" w:rsidP="009D0CCA">
      <w:pPr>
        <w:tabs>
          <w:tab w:val="left" w:pos="397"/>
        </w:tabs>
        <w:spacing w:after="0" w:line="240" w:lineRule="auto"/>
        <w:ind w:firstLine="397"/>
        <w:jc w:val="both"/>
        <w:outlineLvl w:val="4"/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</w:pPr>
      <w:r w:rsidRPr="004713D5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Составитель: </w:t>
      </w:r>
    </w:p>
    <w:p w:rsidR="009D0CCA" w:rsidRDefault="009D0CCA" w:rsidP="009D0CCA">
      <w:pPr>
        <w:tabs>
          <w:tab w:val="left" w:pos="397"/>
        </w:tabs>
        <w:spacing w:after="0" w:line="240" w:lineRule="auto"/>
        <w:ind w:firstLine="397"/>
        <w:jc w:val="both"/>
        <w:outlineLvl w:val="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>Шестопал С.С.</w:t>
      </w:r>
      <w:r w:rsidRPr="003D7675"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 xml:space="preserve">, канд. </w:t>
      </w:r>
      <w:proofErr w:type="spellStart"/>
      <w:r w:rsidRPr="003D7675"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>юрид</w:t>
      </w:r>
      <w:proofErr w:type="spellEnd"/>
      <w:r w:rsidRPr="003D7675"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 xml:space="preserve">. наук, доцент кафедры </w:t>
      </w:r>
      <w:r w:rsidRPr="003D7675">
        <w:rPr>
          <w:rFonts w:ascii="Times New Roman" w:hAnsi="Times New Roman"/>
          <w:i/>
          <w:color w:val="000000"/>
          <w:sz w:val="24"/>
          <w:szCs w:val="24"/>
        </w:rPr>
        <w:t>теории и истории российского и зарубежного права.</w:t>
      </w:r>
    </w:p>
    <w:p w:rsidR="00BD4116" w:rsidRPr="003D7675" w:rsidRDefault="00BD4116" w:rsidP="00BD4116">
      <w:pPr>
        <w:tabs>
          <w:tab w:val="left" w:pos="397"/>
        </w:tabs>
        <w:spacing w:after="0" w:line="240" w:lineRule="auto"/>
        <w:ind w:firstLine="397"/>
        <w:jc w:val="both"/>
        <w:outlineLvl w:val="4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>Лобач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 xml:space="preserve"> Д.В., </w:t>
      </w:r>
      <w:r w:rsidRPr="003D7675"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 xml:space="preserve"> канд. </w:t>
      </w:r>
      <w:proofErr w:type="spellStart"/>
      <w:r w:rsidRPr="003D7675"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>юрид</w:t>
      </w:r>
      <w:proofErr w:type="spellEnd"/>
      <w:r w:rsidRPr="003D7675"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 xml:space="preserve">. наук, доцент кафедры </w:t>
      </w:r>
      <w:r w:rsidRPr="003D7675">
        <w:rPr>
          <w:rFonts w:ascii="Times New Roman" w:hAnsi="Times New Roman"/>
          <w:i/>
          <w:color w:val="000000"/>
          <w:sz w:val="24"/>
          <w:szCs w:val="24"/>
        </w:rPr>
        <w:t>теории и истории российского и зарубежного права.</w:t>
      </w:r>
    </w:p>
    <w:p w:rsidR="00BD4116" w:rsidRPr="003D7675" w:rsidRDefault="00BD4116" w:rsidP="009D0CCA">
      <w:pPr>
        <w:tabs>
          <w:tab w:val="left" w:pos="397"/>
        </w:tabs>
        <w:spacing w:after="0" w:line="240" w:lineRule="auto"/>
        <w:ind w:firstLine="397"/>
        <w:jc w:val="both"/>
        <w:outlineLvl w:val="4"/>
        <w:rPr>
          <w:rFonts w:ascii="Times New Roman" w:hAnsi="Times New Roman"/>
          <w:i/>
          <w:color w:val="000000"/>
          <w:sz w:val="24"/>
          <w:szCs w:val="24"/>
        </w:rPr>
      </w:pPr>
    </w:p>
    <w:p w:rsidR="009D0CCA" w:rsidRPr="004713D5" w:rsidRDefault="009D0CCA" w:rsidP="009D0CCA">
      <w:pPr>
        <w:tabs>
          <w:tab w:val="left" w:pos="397"/>
        </w:tabs>
        <w:spacing w:after="0" w:line="240" w:lineRule="auto"/>
        <w:ind w:firstLine="397"/>
        <w:jc w:val="both"/>
        <w:outlineLvl w:val="4"/>
        <w:rPr>
          <w:rFonts w:ascii="Times New Roman" w:hAnsi="Times New Roman"/>
          <w:iCs/>
          <w:color w:val="000000"/>
          <w:sz w:val="24"/>
          <w:szCs w:val="24"/>
          <w:lang w:eastAsia="ar-SA"/>
        </w:rPr>
      </w:pPr>
    </w:p>
    <w:p w:rsidR="009D0CCA" w:rsidRPr="002D1DC4" w:rsidRDefault="009D0CCA" w:rsidP="009D0CCA">
      <w:pPr>
        <w:tabs>
          <w:tab w:val="left" w:pos="397"/>
        </w:tabs>
        <w:spacing w:after="0" w:line="240" w:lineRule="auto"/>
        <w:ind w:firstLine="397"/>
        <w:jc w:val="both"/>
        <w:outlineLvl w:val="4"/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</w:pPr>
    </w:p>
    <w:p w:rsidR="009D0CCA" w:rsidRPr="0054637A" w:rsidRDefault="00936824" w:rsidP="009D0CCA">
      <w:pPr>
        <w:tabs>
          <w:tab w:val="left" w:pos="397"/>
        </w:tabs>
        <w:spacing w:after="0" w:line="240" w:lineRule="auto"/>
        <w:ind w:firstLine="397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bookmarkStart w:id="0" w:name="_GoBack"/>
      <w:bookmarkEnd w:id="0"/>
      <w:r w:rsidR="009D0CCA" w:rsidRPr="0054637A">
        <w:rPr>
          <w:rFonts w:ascii="Times New Roman" w:hAnsi="Times New Roman"/>
          <w:color w:val="000000"/>
          <w:sz w:val="24"/>
          <w:szCs w:val="24"/>
        </w:rPr>
        <w:t xml:space="preserve">тверждена на заседании кафедры теории и истории российского и зарубежного права </w:t>
      </w:r>
      <w:r w:rsidR="009D0CCA" w:rsidRPr="005463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03.06.2019, протокол №14.</w:t>
      </w:r>
    </w:p>
    <w:p w:rsidR="009D0CCA" w:rsidRDefault="009D0CCA" w:rsidP="009D0CCA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9D0CCA" w:rsidRDefault="009D0CCA" w:rsidP="009D0CCA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9D0CCA" w:rsidRPr="004713D5" w:rsidRDefault="009D0CCA" w:rsidP="009D0CCA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9D0CCA" w:rsidRPr="004713D5" w:rsidRDefault="009D0CCA" w:rsidP="009D0CCA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96ADD" w:rsidRDefault="00E96ADD" w:rsidP="00D95571">
      <w:pPr>
        <w:pageBreakBefore/>
        <w:tabs>
          <w:tab w:val="left" w:pos="397"/>
        </w:tabs>
        <w:spacing w:after="0" w:line="240" w:lineRule="auto"/>
        <w:jc w:val="both"/>
        <w:outlineLvl w:val="4"/>
        <w:rPr>
          <w:rFonts w:ascii="Times New Roman" w:hAnsi="Times New Roman"/>
          <w:color w:val="000000" w:themeColor="text1"/>
          <w:sz w:val="24"/>
          <w:szCs w:val="24"/>
        </w:rPr>
      </w:pPr>
    </w:p>
    <w:p w:rsidR="00F933E0" w:rsidRPr="004713D5" w:rsidRDefault="00F933E0" w:rsidP="000B47B4">
      <w:p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F933E0" w:rsidRPr="004713D5" w:rsidSect="00197224">
          <w:footerReference w:type="even" r:id="rId7"/>
          <w:footerReference w:type="first" r:id="rId8"/>
          <w:pgSz w:w="11907" w:h="16840" w:code="9"/>
          <w:pgMar w:top="1134" w:right="1134" w:bottom="1134" w:left="1134" w:header="737" w:footer="737" w:gutter="0"/>
          <w:cols w:space="708"/>
          <w:docGrid w:linePitch="360"/>
        </w:sectPr>
      </w:pPr>
    </w:p>
    <w:p w:rsidR="00040C72" w:rsidRPr="004713D5" w:rsidRDefault="00040C72" w:rsidP="000B47B4">
      <w:pPr>
        <w:pageBreakBefore/>
        <w:tabs>
          <w:tab w:val="left" w:pos="426"/>
          <w:tab w:val="left" w:pos="567"/>
        </w:tabs>
        <w:spacing w:after="240" w:line="240" w:lineRule="auto"/>
        <w:ind w:firstLine="397"/>
        <w:jc w:val="both"/>
        <w:rPr>
          <w:rFonts w:ascii="Arial" w:hAnsi="Arial"/>
          <w:b/>
          <w:caps/>
          <w:color w:val="000000" w:themeColor="text1"/>
          <w:sz w:val="24"/>
        </w:rPr>
      </w:pPr>
      <w:r w:rsidRPr="004713D5">
        <w:rPr>
          <w:rFonts w:ascii="Arial" w:hAnsi="Arial"/>
          <w:b/>
          <w:caps/>
          <w:color w:val="000000" w:themeColor="text1"/>
          <w:sz w:val="24"/>
        </w:rPr>
        <w:lastRenderedPageBreak/>
        <w:t>1 ПЕРЕЧЕНЬ ФОРМИРУЕМЫХ КОМПЕТЕНЦИЙ</w:t>
      </w:r>
    </w:p>
    <w:tbl>
      <w:tblPr>
        <w:tblW w:w="12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2"/>
        <w:gridCol w:w="10149"/>
        <w:gridCol w:w="878"/>
      </w:tblGrid>
      <w:tr w:rsidR="00D95571" w:rsidRPr="004713D5" w:rsidTr="00D95571">
        <w:trPr>
          <w:jc w:val="center"/>
        </w:trPr>
        <w:tc>
          <w:tcPr>
            <w:tcW w:w="1512" w:type="dxa"/>
            <w:vAlign w:val="center"/>
          </w:tcPr>
          <w:p w:rsidR="00D95571" w:rsidRPr="004713D5" w:rsidRDefault="00D95571" w:rsidP="000B4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 xml:space="preserve">Код </w:t>
            </w:r>
            <w:r w:rsidRPr="004713D5">
              <w:rPr>
                <w:rFonts w:ascii="Times New Roman" w:hAnsi="Times New Roman"/>
                <w:color w:val="000000" w:themeColor="text1"/>
              </w:rPr>
              <w:br/>
              <w:t>компетенции</w:t>
            </w:r>
          </w:p>
        </w:tc>
        <w:tc>
          <w:tcPr>
            <w:tcW w:w="10149" w:type="dxa"/>
            <w:vAlign w:val="center"/>
          </w:tcPr>
          <w:p w:rsidR="00D95571" w:rsidRPr="004713D5" w:rsidRDefault="00D95571" w:rsidP="000B4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Формулировка компетенции</w:t>
            </w:r>
          </w:p>
        </w:tc>
        <w:tc>
          <w:tcPr>
            <w:tcW w:w="878" w:type="dxa"/>
            <w:vAlign w:val="center"/>
          </w:tcPr>
          <w:p w:rsidR="00D95571" w:rsidRPr="004713D5" w:rsidRDefault="00D95571" w:rsidP="000B4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Номер</w:t>
            </w:r>
            <w:r w:rsidRPr="004713D5">
              <w:rPr>
                <w:rFonts w:ascii="Times New Roman" w:hAnsi="Times New Roman"/>
                <w:color w:val="000000" w:themeColor="text1"/>
              </w:rPr>
              <w:br/>
              <w:t>этапа</w:t>
            </w:r>
          </w:p>
        </w:tc>
      </w:tr>
      <w:tr w:rsidR="00D95571" w:rsidRPr="004713D5" w:rsidTr="00D95571">
        <w:trPr>
          <w:jc w:val="center"/>
        </w:trPr>
        <w:tc>
          <w:tcPr>
            <w:tcW w:w="1512" w:type="dxa"/>
          </w:tcPr>
          <w:p w:rsidR="00D95571" w:rsidRPr="004713D5" w:rsidRDefault="00D95571" w:rsidP="00F96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  <w:lang w:eastAsia="ar-SA"/>
              </w:rPr>
              <w:t>ОК-4</w:t>
            </w:r>
          </w:p>
        </w:tc>
        <w:tc>
          <w:tcPr>
            <w:tcW w:w="10149" w:type="dxa"/>
          </w:tcPr>
          <w:p w:rsidR="00D95571" w:rsidRPr="004713D5" w:rsidRDefault="00D95571" w:rsidP="00F96E8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  <w:lang w:eastAsia="ar-SA"/>
              </w:rPr>
              <w:t xml:space="preserve">Способность использовать основы правовых знаний в различных сферах </w:t>
            </w:r>
            <w:proofErr w:type="spellStart"/>
            <w:r w:rsidR="00D441F0">
              <w:rPr>
                <w:rFonts w:ascii="Times New Roman" w:hAnsi="Times New Roman"/>
                <w:color w:val="000000" w:themeColor="text1"/>
                <w:lang w:eastAsia="ar-SA"/>
              </w:rPr>
              <w:t>жизни</w:t>
            </w:r>
            <w:r w:rsidRPr="004713D5">
              <w:rPr>
                <w:rFonts w:ascii="Times New Roman" w:hAnsi="Times New Roman"/>
                <w:color w:val="000000" w:themeColor="text1"/>
                <w:lang w:eastAsia="ar-SA"/>
              </w:rPr>
              <w:t>деятельности</w:t>
            </w:r>
            <w:proofErr w:type="spellEnd"/>
          </w:p>
        </w:tc>
        <w:tc>
          <w:tcPr>
            <w:tcW w:w="878" w:type="dxa"/>
          </w:tcPr>
          <w:p w:rsidR="00D95571" w:rsidRPr="004713D5" w:rsidRDefault="00D95571" w:rsidP="00F96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</w:tbl>
    <w:p w:rsidR="00A82F90" w:rsidRPr="00A82F90" w:rsidRDefault="00A82F90" w:rsidP="00A82F9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9F47CF" w:rsidRPr="004713D5" w:rsidRDefault="0011484B" w:rsidP="000B47B4">
      <w:pPr>
        <w:keepNext/>
        <w:spacing w:before="360" w:after="240" w:line="240" w:lineRule="auto"/>
        <w:ind w:firstLine="397"/>
        <w:jc w:val="both"/>
        <w:rPr>
          <w:rFonts w:ascii="Arial" w:hAnsi="Arial"/>
          <w:b/>
          <w:caps/>
          <w:color w:val="000000" w:themeColor="text1"/>
          <w:sz w:val="24"/>
        </w:rPr>
      </w:pPr>
      <w:r w:rsidRPr="004713D5">
        <w:rPr>
          <w:rFonts w:ascii="Arial" w:hAnsi="Arial"/>
          <w:b/>
          <w:caps/>
          <w:color w:val="000000" w:themeColor="text1"/>
          <w:sz w:val="24"/>
        </w:rPr>
        <w:t>2 ОПИСАНИЕ ПОКАЗАТЕЛЕЙ И КРИТЕРИЕВ ОЦЕНИВАНИЯ КОМПЕТЕНЦИЙ</w:t>
      </w:r>
    </w:p>
    <w:p w:rsidR="00190F45" w:rsidRPr="00190F45" w:rsidRDefault="00134FA3" w:rsidP="00190F45">
      <w:pPr>
        <w:keepNext/>
        <w:spacing w:after="24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4713D5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ОК-4 </w:t>
      </w:r>
      <w:r w:rsidR="00A20D4F" w:rsidRPr="004713D5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С</w:t>
      </w:r>
      <w:r w:rsidRPr="004713D5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пособность использовать основы правовых знаний в различных сферах </w:t>
      </w:r>
      <w:proofErr w:type="spellStart"/>
      <w:r w:rsidR="00D441F0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жизни</w:t>
      </w:r>
      <w:r w:rsidRPr="004713D5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деятельности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7519"/>
        <w:gridCol w:w="4610"/>
      </w:tblGrid>
      <w:tr w:rsidR="00190F45" w:rsidRPr="00D02CC8" w:rsidTr="00190F45">
        <w:trPr>
          <w:trHeight w:val="631"/>
        </w:trPr>
        <w:tc>
          <w:tcPr>
            <w:tcW w:w="3417" w:type="pct"/>
            <w:gridSpan w:val="2"/>
          </w:tcPr>
          <w:p w:rsidR="00190F45" w:rsidRPr="00CF098E" w:rsidRDefault="00CF098E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190F45" w:rsidRPr="00D02CC8" w:rsidRDefault="00190F45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190F45" w:rsidRPr="00D02CC8" w:rsidRDefault="00190F45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90F45" w:rsidRPr="00D02CC8" w:rsidTr="00190F45">
        <w:tc>
          <w:tcPr>
            <w:tcW w:w="835" w:type="pct"/>
          </w:tcPr>
          <w:p w:rsidR="00190F45" w:rsidRPr="00190F45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0F45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190F45" w:rsidRPr="002D1DC4" w:rsidRDefault="002D1DC4" w:rsidP="002D1DC4">
            <w:pPr>
              <w:pStyle w:val="Style14"/>
              <w:widowControl/>
              <w:tabs>
                <w:tab w:val="left" w:pos="230"/>
              </w:tabs>
              <w:spacing w:line="240" w:lineRule="auto"/>
              <w:ind w:firstLine="10"/>
              <w:rPr>
                <w:bCs/>
              </w:rPr>
            </w:pPr>
            <w:r w:rsidRPr="002D1DC4">
              <w:rPr>
                <w:rStyle w:val="FontStyle42"/>
                <w:b w:val="0"/>
                <w:sz w:val="24"/>
                <w:szCs w:val="24"/>
              </w:rPr>
              <w:t xml:space="preserve">историю, логику развития юридической мысли, трансформацию основных правовых учений; теории происхождения 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и развития государства и права;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основные принцип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ы Российской  правовой системы;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структуру отраслей права и отдельных правовых и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нститутов правовой системы РФ;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методы работы с нормативно-правовыми актами</w:t>
            </w:r>
          </w:p>
        </w:tc>
        <w:tc>
          <w:tcPr>
            <w:tcW w:w="1583" w:type="pct"/>
          </w:tcPr>
          <w:p w:rsidR="00190F45" w:rsidRPr="002D1DC4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C4">
              <w:rPr>
                <w:rFonts w:ascii="Times New Roman" w:hAnsi="Times New Roman"/>
                <w:sz w:val="24"/>
                <w:szCs w:val="24"/>
              </w:rPr>
              <w:t>полнота освоения материала, правильность ответов на поставленные вопросы</w:t>
            </w:r>
          </w:p>
        </w:tc>
      </w:tr>
      <w:tr w:rsidR="00190F45" w:rsidRPr="00D02CC8" w:rsidTr="00190F45">
        <w:tc>
          <w:tcPr>
            <w:tcW w:w="835" w:type="pct"/>
          </w:tcPr>
          <w:p w:rsidR="00190F45" w:rsidRPr="00190F45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0F45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D1DC4" w:rsidRPr="002D1DC4" w:rsidRDefault="002D1DC4" w:rsidP="002D1DC4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2D1DC4">
              <w:rPr>
                <w:rStyle w:val="FontStyle42"/>
                <w:b w:val="0"/>
                <w:sz w:val="24"/>
                <w:szCs w:val="24"/>
              </w:rPr>
              <w:t>-</w:t>
            </w:r>
            <w:r w:rsidRPr="002D1DC4">
              <w:rPr>
                <w:rStyle w:val="FontStyle42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FontStyle42"/>
                <w:b w:val="0"/>
                <w:bCs w:val="0"/>
                <w:sz w:val="24"/>
                <w:szCs w:val="24"/>
              </w:rPr>
              <w:t xml:space="preserve">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использовать нормативные акты для принятия решений в профессиональной деятельности;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осуществлять поиск необходимых нормативных документов, их обобщение и анализ,</w:t>
            </w:r>
            <w:r w:rsidR="006F5113">
              <w:rPr>
                <w:rStyle w:val="FontStyle42"/>
                <w:b w:val="0"/>
                <w:sz w:val="24"/>
                <w:szCs w:val="24"/>
              </w:rPr>
              <w:t xml:space="preserve"> для решения поставленных задач</w:t>
            </w:r>
          </w:p>
          <w:p w:rsidR="00190F45" w:rsidRPr="002D1DC4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:rsidR="00190F45" w:rsidRPr="002D1DC4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C4">
              <w:rPr>
                <w:rFonts w:ascii="Times New Roman" w:hAnsi="Times New Roman"/>
                <w:sz w:val="24"/>
                <w:szCs w:val="24"/>
              </w:rPr>
              <w:t>корректность подготовки документов; правильность ответов на поставленные вопросы</w:t>
            </w:r>
          </w:p>
        </w:tc>
      </w:tr>
      <w:tr w:rsidR="00190F45" w:rsidRPr="00D02CC8" w:rsidTr="00190F45">
        <w:tc>
          <w:tcPr>
            <w:tcW w:w="835" w:type="pct"/>
          </w:tcPr>
          <w:p w:rsidR="00190F45" w:rsidRPr="00190F45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0F45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190F45" w:rsidRPr="002D1DC4" w:rsidRDefault="002D1DC4" w:rsidP="006F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DC4">
              <w:rPr>
                <w:rFonts w:ascii="Times New Roman" w:hAnsi="Times New Roman"/>
                <w:sz w:val="24"/>
                <w:szCs w:val="24"/>
              </w:rPr>
              <w:t>навыками поиска, анализа и использования нормативных и правовых документов в своей профессио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нальной деятельности;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навыками работы с юридическими документами, навыками самостоятельной работы по обобщению и анализу правовой информации;</w:t>
            </w:r>
            <w:r>
              <w:rPr>
                <w:rStyle w:val="FontStyle42"/>
                <w:b w:val="0"/>
                <w:bCs w:val="0"/>
                <w:sz w:val="24"/>
                <w:szCs w:val="24"/>
              </w:rPr>
              <w:t xml:space="preserve">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навыками поиска и использования правовой информации для принятия решений в нестандартных ситуациях</w:t>
            </w:r>
          </w:p>
        </w:tc>
        <w:tc>
          <w:tcPr>
            <w:tcW w:w="1583" w:type="pct"/>
          </w:tcPr>
          <w:p w:rsidR="00190F45" w:rsidRPr="002D1DC4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C4">
              <w:rPr>
                <w:rFonts w:ascii="Times New Roman" w:hAnsi="Times New Roman"/>
                <w:sz w:val="24"/>
                <w:szCs w:val="24"/>
              </w:rPr>
              <w:t>корректность выбора вида документа и изложения его содержания; корректность выбора методов (инструментов) решения задач; самостоятельность решения поставленных задач, корректность использования профессиональной терминологии</w:t>
            </w:r>
          </w:p>
        </w:tc>
      </w:tr>
    </w:tbl>
    <w:p w:rsidR="00190F45" w:rsidRDefault="00190F45" w:rsidP="00190F45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190F45" w:rsidRPr="004713D5" w:rsidRDefault="00190F45" w:rsidP="00190F45">
      <w:pPr>
        <w:keepNext/>
        <w:spacing w:after="240" w:line="240" w:lineRule="auto"/>
        <w:jc w:val="center"/>
        <w:rPr>
          <w:rFonts w:ascii="Times New Roman" w:hAnsi="Times New Roman"/>
          <w:color w:val="000000" w:themeColor="text1"/>
          <w:sz w:val="24"/>
          <w:highlight w:val="yellow"/>
        </w:rPr>
      </w:pPr>
    </w:p>
    <w:p w:rsidR="009F47CF" w:rsidRPr="004713D5" w:rsidRDefault="009F47CF" w:rsidP="000B47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  <w:sectPr w:rsidR="009F47CF" w:rsidRPr="004713D5" w:rsidSect="00197224">
          <w:footerReference w:type="default" r:id="rId9"/>
          <w:pgSz w:w="16838" w:h="11906" w:orient="landscape" w:code="9"/>
          <w:pgMar w:top="1134" w:right="1134" w:bottom="1134" w:left="1134" w:header="737" w:footer="737" w:gutter="0"/>
          <w:pgNumType w:start="3"/>
          <w:cols w:space="708"/>
          <w:docGrid w:linePitch="360"/>
        </w:sectPr>
      </w:pPr>
    </w:p>
    <w:p w:rsidR="00EE101C" w:rsidRDefault="00EE101C" w:rsidP="00EE101C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CD6470">
        <w:rPr>
          <w:rFonts w:ascii="Times New Roman" w:hAnsi="Times New Roman"/>
          <w:b/>
          <w:color w:val="000000"/>
          <w:sz w:val="24"/>
        </w:rPr>
        <w:lastRenderedPageBreak/>
        <w:t>3 ПЕРЕЧЕНЬ ОЦЕНОЧНЫХ СРЕДСТВ</w:t>
      </w:r>
    </w:p>
    <w:p w:rsidR="00EE101C" w:rsidRPr="0075687D" w:rsidRDefault="00EE101C" w:rsidP="00EE101C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3047"/>
        <w:gridCol w:w="1244"/>
        <w:gridCol w:w="2735"/>
        <w:gridCol w:w="1800"/>
      </w:tblGrid>
      <w:tr w:rsidR="00EE101C" w:rsidRPr="00771A43" w:rsidTr="002D7504">
        <w:trPr>
          <w:trHeight w:val="315"/>
          <w:jc w:val="center"/>
        </w:trPr>
        <w:tc>
          <w:tcPr>
            <w:tcW w:w="1998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01C" w:rsidRPr="00771A43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64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B6E5D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356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101C" w:rsidRPr="00771A43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EE101C" w:rsidRPr="00771A43" w:rsidTr="002D7504">
        <w:trPr>
          <w:trHeight w:val="791"/>
          <w:jc w:val="center"/>
        </w:trPr>
        <w:tc>
          <w:tcPr>
            <w:tcW w:w="1998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01C" w:rsidRPr="00771A43" w:rsidRDefault="00EE101C" w:rsidP="00D0631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01C" w:rsidRPr="00C03216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01C" w:rsidRPr="00C03216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101C" w:rsidRPr="00C03216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EE101C" w:rsidRPr="00771A43" w:rsidTr="002D7504">
        <w:trPr>
          <w:trHeight w:val="20"/>
          <w:jc w:val="center"/>
        </w:trPr>
        <w:tc>
          <w:tcPr>
            <w:tcW w:w="41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5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2D1DC4" w:rsidP="002D1D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D1DC4">
              <w:rPr>
                <w:rStyle w:val="FontStyle42"/>
                <w:b w:val="0"/>
                <w:sz w:val="24"/>
                <w:szCs w:val="24"/>
              </w:rPr>
              <w:t xml:space="preserve">историю, логику развития юридической мысли, трансформацию основных правовых учений; теории происхождения 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и развития государства и права;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основные принцип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ы Российской  правовой системы;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структуру отраслей права и отдельных правовых и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нститутов правовой системы РФ;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методы работы с нормативно-правовыми актами.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1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341DC5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(п.5.7</w:t>
            </w:r>
            <w:r w:rsidR="002D5566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)</w:t>
            </w:r>
          </w:p>
          <w:p w:rsidR="00EE101C" w:rsidRPr="0075687D" w:rsidRDefault="00EE101C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5.10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E101C" w:rsidRPr="0075687D" w:rsidRDefault="00EE101C" w:rsidP="0097039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</w:t>
            </w:r>
            <w:r w:rsidR="0097039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зачет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 5.8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5.1)</w:t>
            </w:r>
          </w:p>
        </w:tc>
      </w:tr>
      <w:tr w:rsidR="00EE101C" w:rsidRPr="00771A43" w:rsidTr="002D7504">
        <w:trPr>
          <w:trHeight w:val="725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2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1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EE101C" w:rsidRDefault="00341DC5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Кейс-задачи (п. 5.6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.)</w:t>
            </w:r>
          </w:p>
          <w:p w:rsidR="00EE101C" w:rsidRPr="0075687D" w:rsidRDefault="00EE101C" w:rsidP="002D750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Творческое задание</w:t>
            </w:r>
            <w:r w:rsidR="00A34F1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 (п. 5.</w:t>
            </w:r>
            <w:r w:rsidR="002D750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101C" w:rsidRPr="0075687D" w:rsidRDefault="0097039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5.8</w:t>
            </w:r>
            <w:r w:rsidR="00B960D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5.2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EE101C" w:rsidRPr="00771A43" w:rsidTr="002D7504">
        <w:trPr>
          <w:trHeight w:val="533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3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EE101C" w:rsidRPr="0075687D" w:rsidRDefault="002D7504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Эссе (5.9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101C" w:rsidRPr="0075687D" w:rsidRDefault="0097039F" w:rsidP="00B960D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</w:tc>
      </w:tr>
      <w:tr w:rsidR="00EE101C" w:rsidRPr="00771A43" w:rsidTr="002D7504">
        <w:trPr>
          <w:trHeight w:val="192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4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E101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EE101C" w:rsidRPr="0075687D" w:rsidRDefault="00EE101C" w:rsidP="00EC381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Кейс-задачи (п. 5.</w:t>
            </w:r>
            <w:r w:rsidR="00EC381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101C" w:rsidRPr="0075687D" w:rsidRDefault="0097039F" w:rsidP="00B960D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5.8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</w:tc>
      </w:tr>
      <w:tr w:rsidR="00EE101C" w:rsidRPr="00771A43" w:rsidTr="002D7504">
        <w:trPr>
          <w:trHeight w:val="949"/>
          <w:jc w:val="center"/>
        </w:trPr>
        <w:tc>
          <w:tcPr>
            <w:tcW w:w="415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5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1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5.10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EE101C" w:rsidRPr="0075687D" w:rsidRDefault="0097039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5.8</w:t>
            </w:r>
            <w:r w:rsidR="00B960D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5.3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2D1DC4" w:rsidRPr="00771A43" w:rsidTr="002D7504">
        <w:trPr>
          <w:trHeight w:val="20"/>
          <w:jc w:val="center"/>
        </w:trPr>
        <w:tc>
          <w:tcPr>
            <w:tcW w:w="41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2D1DC4" w:rsidRPr="0075687D" w:rsidRDefault="002D1DC4" w:rsidP="00D0631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1583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2D1DC4" w:rsidRPr="002D1DC4" w:rsidRDefault="002D1DC4" w:rsidP="002D1DC4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bCs w:val="0"/>
                <w:sz w:val="24"/>
                <w:szCs w:val="24"/>
              </w:rPr>
              <w:t xml:space="preserve">-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использовать нормативные акты для принятия решений в профессиональной деятельности;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осуществлять поиск необходимых нормативных документов, их обобщение и анализ, для решения поставленных за</w:t>
            </w:r>
            <w:r w:rsidR="006F5113">
              <w:rPr>
                <w:rStyle w:val="FontStyle42"/>
                <w:b w:val="0"/>
                <w:sz w:val="24"/>
                <w:szCs w:val="24"/>
              </w:rPr>
              <w:t>дач</w:t>
            </w:r>
          </w:p>
          <w:p w:rsidR="002D1DC4" w:rsidRDefault="002D1DC4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  <w:p w:rsidR="002D1DC4" w:rsidRPr="0075687D" w:rsidRDefault="002D1DC4" w:rsidP="002D1D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1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2D1DC4" w:rsidRPr="0075687D" w:rsidRDefault="00341DC5" w:rsidP="002D750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Эссе (5.</w:t>
            </w:r>
            <w:r w:rsidR="002D750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  <w:r w:rsidR="002D1DC4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D1DC4" w:rsidRPr="0075687D" w:rsidRDefault="0097039F" w:rsidP="00B960D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5.8</w:t>
            </w:r>
            <w:r w:rsidR="002D1DC4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</w:tc>
      </w:tr>
      <w:tr w:rsidR="002D1DC4" w:rsidRPr="00771A43" w:rsidTr="002D7504">
        <w:trPr>
          <w:trHeight w:val="672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7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E101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2D1DC4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Кейс-задачи (п. 5.</w:t>
            </w:r>
            <w:r w:rsidR="00EC381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.)</w:t>
            </w:r>
          </w:p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Творческое задание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 (п. 5.12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1DC4" w:rsidRPr="0075687D" w:rsidRDefault="0097039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5.8</w:t>
            </w:r>
            <w:r w:rsidR="00B960D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5.4</w:t>
            </w:r>
            <w:r w:rsidR="002D1DC4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2D1DC4" w:rsidRPr="00771A43" w:rsidTr="002D7504">
        <w:trPr>
          <w:trHeight w:val="149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2D1DC4" w:rsidRPr="0075687D" w:rsidRDefault="00341DC5" w:rsidP="00341DC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Доклад  (5.9</w:t>
            </w:r>
            <w:r w:rsidR="002D1DC4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2D1DC4" w:rsidRPr="0075687D" w:rsidRDefault="0097039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5.8</w:t>
            </w:r>
            <w:r w:rsidR="002D1DC4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5.1)</w:t>
            </w:r>
          </w:p>
        </w:tc>
      </w:tr>
      <w:tr w:rsidR="002D1DC4" w:rsidRPr="00771A43" w:rsidTr="002D7504">
        <w:trPr>
          <w:trHeight w:val="1665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3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1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5.10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1DC4" w:rsidRPr="0075687D" w:rsidRDefault="0097039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5.8</w:t>
            </w:r>
            <w:r w:rsidR="002D1DC4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5.2)</w:t>
            </w:r>
          </w:p>
        </w:tc>
      </w:tr>
      <w:tr w:rsidR="002D1DC4" w:rsidRPr="00771A43" w:rsidTr="002D7504">
        <w:trPr>
          <w:trHeight w:val="413"/>
          <w:jc w:val="center"/>
        </w:trPr>
        <w:tc>
          <w:tcPr>
            <w:tcW w:w="415" w:type="pct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2D1DC4" w:rsidRPr="0075687D" w:rsidRDefault="002D1DC4" w:rsidP="002D1DC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1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2D1DC4" w:rsidRPr="0075687D" w:rsidRDefault="0097039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5.8</w:t>
            </w:r>
            <w:r w:rsidR="002D1DC4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88166F" w:rsidRPr="00771A43" w:rsidTr="0073408C">
        <w:trPr>
          <w:trHeight w:val="1206"/>
          <w:jc w:val="center"/>
        </w:trPr>
        <w:tc>
          <w:tcPr>
            <w:tcW w:w="41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15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6F511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D1DC4">
              <w:rPr>
                <w:rFonts w:ascii="Times New Roman" w:hAnsi="Times New Roman"/>
                <w:sz w:val="24"/>
                <w:szCs w:val="24"/>
              </w:rPr>
              <w:t>навыками поиска, анализа и использования нормативных и правовых документов в своей профессио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нальной деятельности;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навыками работы с юридическими документами, навыками самостоятельной работы по обобщению и анализу правовой информации;</w:t>
            </w:r>
            <w:r>
              <w:rPr>
                <w:rStyle w:val="FontStyle42"/>
                <w:b w:val="0"/>
                <w:bCs w:val="0"/>
                <w:sz w:val="24"/>
                <w:szCs w:val="24"/>
              </w:rPr>
              <w:t xml:space="preserve">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навыками поиска и использования правовой информации для принятия решений в нестандартных ситуациях.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2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E101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Кейс-задачи (п. 5.6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5.8) Тест (п. 5.5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88166F" w:rsidRPr="00771A43" w:rsidTr="002D7504">
        <w:trPr>
          <w:trHeight w:val="128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5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E101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Реферат (п. 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Pr="0075687D" w:rsidRDefault="0088166F" w:rsidP="00EE518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Творческое задание 1 (п.5.1</w:t>
            </w:r>
            <w:r w:rsidR="00EE518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5.8) Тест (п. 5.5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88166F" w:rsidRPr="00771A43" w:rsidTr="002D7504">
        <w:trPr>
          <w:trHeight w:val="20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E101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Эссе (п. 5.9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Кейс-задачи (п. 5.6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8166F" w:rsidRPr="0075687D" w:rsidRDefault="0088166F" w:rsidP="00341DC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 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</w:tc>
      </w:tr>
      <w:tr w:rsidR="0088166F" w:rsidRPr="00771A43" w:rsidTr="002D7504">
        <w:trPr>
          <w:trHeight w:val="3844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7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1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Pr="0075687D" w:rsidRDefault="0088166F" w:rsidP="00341DC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5.10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5.8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5.1)</w:t>
            </w:r>
          </w:p>
        </w:tc>
      </w:tr>
      <w:tr w:rsidR="0088166F" w:rsidRPr="00771A43" w:rsidTr="0088166F">
        <w:trPr>
          <w:trHeight w:val="776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166F" w:rsidRPr="0075687D" w:rsidRDefault="0088166F" w:rsidP="002D1DC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1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5.8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88166F" w:rsidRPr="00771A43" w:rsidTr="002D7504">
        <w:trPr>
          <w:trHeight w:val="75"/>
          <w:jc w:val="center"/>
        </w:trPr>
        <w:tc>
          <w:tcPr>
            <w:tcW w:w="41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66F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9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88166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1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Default="0088166F" w:rsidP="0088166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Реферат (п. 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Pr="0075687D" w:rsidRDefault="0088166F" w:rsidP="002D1DC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5.8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</w:tbl>
    <w:p w:rsidR="00EE101C" w:rsidRPr="00CD6470" w:rsidRDefault="00EE101C" w:rsidP="00EE101C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EE101C" w:rsidRPr="00CD6470" w:rsidRDefault="00EE101C" w:rsidP="00EE101C">
      <w:pPr>
        <w:spacing w:before="240" w:after="24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CD6470">
        <w:rPr>
          <w:rFonts w:ascii="Times New Roman" w:hAnsi="Times New Roman"/>
          <w:b/>
          <w:color w:val="000000"/>
          <w:sz w:val="24"/>
        </w:rPr>
        <w:t>4 ОПИСАНИЕ ПРОЦЕДУРЫ ОЦЕНИВАНИЯ</w:t>
      </w:r>
    </w:p>
    <w:p w:rsidR="00EE101C" w:rsidRDefault="00EE101C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D6470">
        <w:rPr>
          <w:rFonts w:ascii="Times New Roman" w:hAnsi="Times New Roman"/>
          <w:color w:val="000000"/>
          <w:sz w:val="24"/>
          <w:szCs w:val="24"/>
        </w:rPr>
        <w:t>Промежуточная аттестация по дисциплине «</w:t>
      </w:r>
      <w:r w:rsidR="002D1DC4">
        <w:rPr>
          <w:rFonts w:ascii="Times New Roman" w:hAnsi="Times New Roman"/>
          <w:color w:val="000000"/>
          <w:sz w:val="24"/>
          <w:szCs w:val="24"/>
        </w:rPr>
        <w:t>Правоведение</w:t>
      </w:r>
      <w:r w:rsidRPr="00CD6470">
        <w:rPr>
          <w:rFonts w:ascii="Times New Roman" w:hAnsi="Times New Roman"/>
          <w:color w:val="000000"/>
          <w:sz w:val="24"/>
          <w:szCs w:val="24"/>
        </w:rPr>
        <w:t xml:space="preserve">» включает в себя </w:t>
      </w:r>
      <w:r w:rsidRPr="00CD6470">
        <w:rPr>
          <w:rFonts w:ascii="Times New Roman" w:hAnsi="Times New Roman"/>
          <w:color w:val="000000"/>
          <w:sz w:val="24"/>
        </w:rPr>
        <w:t xml:space="preserve">теоретические задания, позволяющие оценить уровень усвоения обучающимися знаний, и практические задания, выявляющие степень </w:t>
      </w:r>
      <w:proofErr w:type="spellStart"/>
      <w:r w:rsidRPr="00CD6470">
        <w:rPr>
          <w:rFonts w:ascii="Times New Roman" w:hAnsi="Times New Roman"/>
          <w:color w:val="000000"/>
          <w:sz w:val="24"/>
        </w:rPr>
        <w:t>сформированности</w:t>
      </w:r>
      <w:proofErr w:type="spellEnd"/>
      <w:r w:rsidRPr="00CD6470">
        <w:rPr>
          <w:rFonts w:ascii="Times New Roman" w:hAnsi="Times New Roman"/>
          <w:color w:val="000000"/>
          <w:sz w:val="24"/>
        </w:rPr>
        <w:t xml:space="preserve"> умений и владений. Усвоенные знания и освоенные умения проверяются при помощи электронного тестирования, умения и владения проверяются в ходе решения задач. Объем и качество освоения обучающимися дисциплины, уровень </w:t>
      </w:r>
      <w:proofErr w:type="spellStart"/>
      <w:r w:rsidRPr="00CD6470">
        <w:rPr>
          <w:rFonts w:ascii="Times New Roman" w:hAnsi="Times New Roman"/>
          <w:color w:val="000000"/>
          <w:sz w:val="24"/>
        </w:rPr>
        <w:t>сформированности</w:t>
      </w:r>
      <w:proofErr w:type="spellEnd"/>
      <w:r w:rsidRPr="00CD6470">
        <w:rPr>
          <w:rFonts w:ascii="Times New Roman" w:hAnsi="Times New Roman"/>
          <w:color w:val="000000"/>
          <w:sz w:val="24"/>
        </w:rPr>
        <w:t xml:space="preserve">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 Сумма баллов, набранных студентом по дисциплине, переводится в оценку в соответствии с таблицей.</w:t>
      </w:r>
    </w:p>
    <w:p w:rsidR="00EE101C" w:rsidRDefault="00EE101C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EE101C" w:rsidRDefault="00EE101C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9D0CCA" w:rsidRDefault="009D0CCA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EE101C" w:rsidRDefault="00EE101C" w:rsidP="00EE101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417E">
        <w:rPr>
          <w:rFonts w:ascii="Times New Roman" w:hAnsi="Times New Roman"/>
          <w:sz w:val="24"/>
        </w:rPr>
        <w:t>Таблица 4.1 – Распределение балло</w:t>
      </w:r>
      <w:r w:rsidR="002D1DC4">
        <w:rPr>
          <w:rFonts w:ascii="Times New Roman" w:hAnsi="Times New Roman"/>
          <w:sz w:val="24"/>
        </w:rPr>
        <w:t>в по видам учебной деятельности</w:t>
      </w:r>
    </w:p>
    <w:p w:rsidR="00EE101C" w:rsidRPr="001D417E" w:rsidRDefault="00EE101C" w:rsidP="00EE101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E101C" w:rsidRDefault="00EE101C" w:rsidP="00EE101C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708"/>
        <w:gridCol w:w="561"/>
        <w:gridCol w:w="740"/>
        <w:gridCol w:w="849"/>
        <w:gridCol w:w="953"/>
        <w:gridCol w:w="564"/>
        <w:gridCol w:w="564"/>
        <w:gridCol w:w="564"/>
        <w:gridCol w:w="236"/>
        <w:gridCol w:w="280"/>
        <w:gridCol w:w="236"/>
        <w:gridCol w:w="282"/>
        <w:gridCol w:w="1025"/>
      </w:tblGrid>
      <w:tr w:rsidR="008C1593" w:rsidRPr="00614E67" w:rsidTr="00CF098E">
        <w:trPr>
          <w:cantSplit/>
          <w:trHeight w:val="70"/>
        </w:trPr>
        <w:tc>
          <w:tcPr>
            <w:tcW w:w="1034" w:type="pct"/>
            <w:vMerge w:val="restart"/>
            <w:shd w:val="clear" w:color="auto" w:fill="auto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66" w:type="pct"/>
            <w:gridSpan w:val="13"/>
            <w:shd w:val="clear" w:color="auto" w:fill="auto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8C1593" w:rsidRPr="00614E67" w:rsidTr="00CF098E">
        <w:trPr>
          <w:cantSplit/>
          <w:trHeight w:val="1134"/>
        </w:trPr>
        <w:tc>
          <w:tcPr>
            <w:tcW w:w="1034" w:type="pct"/>
            <w:vMerge/>
            <w:shd w:val="clear" w:color="auto" w:fill="auto"/>
            <w:vAlign w:val="center"/>
          </w:tcPr>
          <w:p w:rsidR="008C1593" w:rsidRPr="00614E67" w:rsidRDefault="008C1593" w:rsidP="00CF0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textDirection w:val="btLr"/>
            <w:vAlign w:val="center"/>
          </w:tcPr>
          <w:p w:rsidR="008C1593" w:rsidRPr="00E545EB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5EB">
              <w:rPr>
                <w:rFonts w:ascii="Times New Roman" w:hAnsi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296" w:type="pct"/>
            <w:textDirection w:val="btLr"/>
            <w:vAlign w:val="center"/>
          </w:tcPr>
          <w:p w:rsidR="008C1593" w:rsidRPr="00E545EB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5EB">
              <w:rPr>
                <w:rFonts w:ascii="Times New Roman" w:eastAsia="Times New Roman" w:hAnsi="Times New Roman"/>
                <w:color w:val="000000"/>
                <w:lang w:eastAsia="ru-RU"/>
              </w:rPr>
              <w:t>Тест</w:t>
            </w:r>
          </w:p>
        </w:tc>
        <w:tc>
          <w:tcPr>
            <w:tcW w:w="390" w:type="pct"/>
            <w:textDirection w:val="btLr"/>
            <w:vAlign w:val="center"/>
          </w:tcPr>
          <w:p w:rsidR="008C1593" w:rsidRPr="00A9727D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7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Эссе/</w:t>
            </w:r>
            <w:proofErr w:type="spellStart"/>
            <w:r w:rsidRPr="00A97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Рефереат</w:t>
            </w:r>
            <w:proofErr w:type="spellEnd"/>
          </w:p>
        </w:tc>
        <w:tc>
          <w:tcPr>
            <w:tcW w:w="447" w:type="pct"/>
            <w:textDirection w:val="btLr"/>
            <w:vAlign w:val="center"/>
          </w:tcPr>
          <w:p w:rsidR="008C1593" w:rsidRPr="00E545EB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</w:p>
        </w:tc>
        <w:tc>
          <w:tcPr>
            <w:tcW w:w="501" w:type="pct"/>
            <w:textDirection w:val="btLr"/>
            <w:vAlign w:val="center"/>
          </w:tcPr>
          <w:p w:rsidR="008C1593" w:rsidRPr="00E545EB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5EB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</w:t>
            </w:r>
            <w:r w:rsidRPr="00E545EB">
              <w:rPr>
                <w:rFonts w:ascii="Times New Roman" w:eastAsia="Times New Roman" w:hAnsi="Times New Roman"/>
                <w:color w:val="000000"/>
                <w:lang w:eastAsia="ru-RU"/>
              </w:rPr>
              <w:t>ие</w:t>
            </w:r>
          </w:p>
        </w:tc>
        <w:tc>
          <w:tcPr>
            <w:tcW w:w="297" w:type="pct"/>
            <w:textDirection w:val="btLr"/>
            <w:vAlign w:val="center"/>
          </w:tcPr>
          <w:p w:rsidR="008C1593" w:rsidRPr="00614E67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Кейс-задача</w:t>
            </w:r>
          </w:p>
        </w:tc>
        <w:tc>
          <w:tcPr>
            <w:tcW w:w="297" w:type="pct"/>
            <w:textDirection w:val="btLr"/>
            <w:vAlign w:val="center"/>
          </w:tcPr>
          <w:p w:rsidR="008C1593" w:rsidRPr="00614E67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extDirection w:val="btLr"/>
            <w:vAlign w:val="center"/>
          </w:tcPr>
          <w:p w:rsidR="008C1593" w:rsidRPr="00614E67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extDirection w:val="btLr"/>
            <w:vAlign w:val="center"/>
          </w:tcPr>
          <w:p w:rsidR="008C1593" w:rsidRPr="00614E67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textDirection w:val="btLr"/>
            <w:vAlign w:val="center"/>
          </w:tcPr>
          <w:p w:rsidR="008C1593" w:rsidRPr="00614E67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textDirection w:val="btLr"/>
            <w:vAlign w:val="center"/>
          </w:tcPr>
          <w:p w:rsidR="008C1593" w:rsidRPr="00614E67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extDirection w:val="btLr"/>
            <w:vAlign w:val="center"/>
          </w:tcPr>
          <w:p w:rsidR="008C1593" w:rsidRPr="00614E67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extDirection w:val="btLr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8C1593" w:rsidRPr="00614E67" w:rsidTr="00CF098E">
        <w:trPr>
          <w:trHeight w:val="469"/>
        </w:trPr>
        <w:tc>
          <w:tcPr>
            <w:tcW w:w="1034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1593" w:rsidRPr="00614E67" w:rsidTr="00CF098E">
        <w:trPr>
          <w:trHeight w:val="552"/>
        </w:trPr>
        <w:tc>
          <w:tcPr>
            <w:tcW w:w="1034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C1593" w:rsidRPr="00614E67" w:rsidTr="00CF098E">
        <w:trPr>
          <w:trHeight w:val="552"/>
        </w:trPr>
        <w:tc>
          <w:tcPr>
            <w:tcW w:w="1034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C1593" w:rsidRPr="00614E67" w:rsidTr="00CF098E">
        <w:trPr>
          <w:trHeight w:val="552"/>
        </w:trPr>
        <w:tc>
          <w:tcPr>
            <w:tcW w:w="1034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6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0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8C1593" w:rsidRPr="00614E67" w:rsidTr="00CF098E">
        <w:trPr>
          <w:trHeight w:val="415"/>
        </w:trPr>
        <w:tc>
          <w:tcPr>
            <w:tcW w:w="1034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6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0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8C1593" w:rsidRPr="008C1593" w:rsidRDefault="008C1593" w:rsidP="00EE101C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8C1593" w:rsidRDefault="008C1593" w:rsidP="00EE101C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8C1593" w:rsidRDefault="008C1593" w:rsidP="00EE101C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EE101C" w:rsidRPr="00CD6470" w:rsidRDefault="00EE101C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EE101C" w:rsidRPr="00CD6470" w:rsidRDefault="00EE101C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67"/>
        <w:gridCol w:w="5393"/>
      </w:tblGrid>
      <w:tr w:rsidR="00EE101C" w:rsidRPr="00CD6470" w:rsidTr="00D0631C">
        <w:trPr>
          <w:trHeight w:val="768"/>
        </w:trPr>
        <w:tc>
          <w:tcPr>
            <w:tcW w:w="1668" w:type="dxa"/>
            <w:vAlign w:val="center"/>
          </w:tcPr>
          <w:p w:rsidR="00EE101C" w:rsidRPr="00CD6470" w:rsidRDefault="00EE101C" w:rsidP="00D063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Сумма баллов по дисциплине</w:t>
            </w:r>
          </w:p>
        </w:tc>
        <w:tc>
          <w:tcPr>
            <w:tcW w:w="2567" w:type="dxa"/>
            <w:vAlign w:val="center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Характеристика уровня освоения дисциплины</w:t>
            </w:r>
          </w:p>
        </w:tc>
      </w:tr>
      <w:tr w:rsidR="00EE101C" w:rsidRPr="00CD6470" w:rsidTr="00D0631C">
        <w:tc>
          <w:tcPr>
            <w:tcW w:w="1668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2567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Студент демонстрирует </w:t>
            </w:r>
            <w:proofErr w:type="spellStart"/>
            <w:r w:rsidRPr="00CD6470">
              <w:rPr>
                <w:rFonts w:ascii="Times New Roman" w:hAnsi="Times New Roman"/>
                <w:color w:val="000000"/>
              </w:rPr>
              <w:t>сформированность</w:t>
            </w:r>
            <w:proofErr w:type="spellEnd"/>
            <w:r w:rsidRPr="00CD6470">
              <w:rPr>
                <w:rFonts w:ascii="Times New Roman" w:hAnsi="Times New Roman"/>
                <w:color w:val="000000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EE101C" w:rsidRPr="00CD6470" w:rsidTr="00D0631C">
        <w:tc>
          <w:tcPr>
            <w:tcW w:w="1668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2567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Студент демонстрирует </w:t>
            </w:r>
            <w:proofErr w:type="spellStart"/>
            <w:r w:rsidRPr="00CD6470">
              <w:rPr>
                <w:rFonts w:ascii="Times New Roman" w:hAnsi="Times New Roman"/>
                <w:color w:val="000000"/>
              </w:rPr>
              <w:t>сформированность</w:t>
            </w:r>
            <w:proofErr w:type="spellEnd"/>
            <w:r w:rsidRPr="00CD6470">
              <w:rPr>
                <w:rFonts w:ascii="Times New Roman" w:hAnsi="Times New Roman"/>
                <w:color w:val="000000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EE101C" w:rsidRPr="00CD6470" w:rsidTr="00D0631C">
        <w:tc>
          <w:tcPr>
            <w:tcW w:w="1668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2567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Студент демонстрирует </w:t>
            </w:r>
            <w:proofErr w:type="spellStart"/>
            <w:r w:rsidRPr="00CD6470">
              <w:rPr>
                <w:rFonts w:ascii="Times New Roman" w:hAnsi="Times New Roman"/>
                <w:color w:val="000000"/>
              </w:rPr>
              <w:t>сформированность</w:t>
            </w:r>
            <w:proofErr w:type="spellEnd"/>
            <w:r w:rsidRPr="00CD6470">
              <w:rPr>
                <w:rFonts w:ascii="Times New Roman" w:hAnsi="Times New Roman"/>
                <w:color w:val="000000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EE101C" w:rsidRPr="00CD6470" w:rsidTr="00D0631C">
        <w:tc>
          <w:tcPr>
            <w:tcW w:w="1668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2567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Студент демонстрирует </w:t>
            </w:r>
            <w:proofErr w:type="spellStart"/>
            <w:r w:rsidRPr="00CD6470">
              <w:rPr>
                <w:rFonts w:ascii="Times New Roman" w:hAnsi="Times New Roman"/>
                <w:color w:val="000000"/>
              </w:rPr>
              <w:t>сформированность</w:t>
            </w:r>
            <w:proofErr w:type="spellEnd"/>
            <w:r w:rsidRPr="00CD6470">
              <w:rPr>
                <w:rFonts w:ascii="Times New Roman" w:hAnsi="Times New Roman"/>
                <w:color w:val="000000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EE101C" w:rsidRPr="00CD6470" w:rsidTr="00D0631C">
        <w:tc>
          <w:tcPr>
            <w:tcW w:w="1668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2567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EE101C" w:rsidRDefault="00EE101C" w:rsidP="00EE101C">
      <w:pPr>
        <w:pStyle w:val="3"/>
        <w:spacing w:before="120" w:after="120"/>
        <w:ind w:right="-1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2D1DC4" w:rsidRPr="002D1DC4" w:rsidRDefault="002D1DC4" w:rsidP="002D1DC4">
      <w:pPr>
        <w:rPr>
          <w:lang w:eastAsia="ru-RU"/>
        </w:rPr>
      </w:pPr>
    </w:p>
    <w:p w:rsidR="00EE101C" w:rsidRPr="003A17E6" w:rsidRDefault="00EE101C" w:rsidP="00EE101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 xml:space="preserve">ПРИМЕРНЫЕ ОЦЕНОЧНЫЕ СРЕДСТВА </w:t>
      </w:r>
    </w:p>
    <w:p w:rsidR="0074470A" w:rsidRDefault="0074470A" w:rsidP="00EE101C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EE101C" w:rsidRPr="00CD6470" w:rsidRDefault="00EE101C" w:rsidP="00EE101C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CD6470">
        <w:rPr>
          <w:rFonts w:ascii="Times New Roman" w:hAnsi="Times New Roman"/>
          <w:b/>
          <w:color w:val="000000"/>
          <w:sz w:val="24"/>
          <w:szCs w:val="24"/>
        </w:rPr>
        <w:t>5.1 Тест №1 по дисциплине «</w:t>
      </w:r>
      <w:r w:rsidR="0074470A">
        <w:rPr>
          <w:rFonts w:ascii="Times New Roman" w:hAnsi="Times New Roman"/>
          <w:b/>
          <w:color w:val="000000"/>
          <w:sz w:val="24"/>
          <w:szCs w:val="24"/>
        </w:rPr>
        <w:t>Правоведение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Отрасль права, регулирующая основные принципы организации государства, а также принципы его взаимодействия с важнейшими социальными субъектами – человеком и обществом, называется: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уголовное право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гражданское право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конституционное право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Под системой общественных отношений, основанной на подчинении государственной власти основным принципам, установленным Конституцией страны, понимается: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государственный суверенитет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конституционный строй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демократия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Среди функций Конституции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социальная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политическая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фискальная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учредительная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юридическая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Согласно Конституции РФ по форме правления Россия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республикой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федерацией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монархией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Согласно Конституции РФ по форме территориального устройства Россия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федерацией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конфедерацией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Избирательное право в РФ НЕ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всеобщим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равным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прямым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двухступенчатым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тайным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Устойчивая правовая связь человека с государством, выражающаяся в совокупности их взаимных прав, обязанностей и ответственности, основанная на признании и уважении достоинства, основных прав и свобод человека называется: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государственным суверенитетом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гражданством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Какой из видов субъектов федерации НЕ представлен в Российской Федерации: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область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автономная область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автономный край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город федерального значения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край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Уголовное законодательство в соответствии с Конституцией РФ относится к: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исключительному ведению Российской Федерации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совместному ведению федерации и субъектов федерации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ведению субъектов федерации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Какая из перечисленных ниже функций присуща Президенту РФ: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разрешение споров о праве между наиболее крупными юридическими лицами и государственным аппаратом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обеспечение согласованного функционирования и взаимодействия органов государственной власти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руководство Правительством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Законодательная власть в Российской Федерации представлена: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Государственной Думой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Федеральным Собранием РФ и законодательными представительными органами субъектов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Федеральным Собранием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Высший законодательный представительный орган РФ: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является однопалатным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отсутствует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является двухпалатным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Каков нижний возрастной порог для избрания в Государственную Думу РФ: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18 лет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21 год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25 лет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14. Какому органу власти Российской Федерации принадлежит право роспуска Государственной Думы: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Президенту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Правительству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Конституционному суду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Выберите наиболее верное, на Ваш взгляд, выражение: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Председатель Правительства РФ назначается Президентом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Председатель Правительства РФ назначается Советом Федерации Федерального Собрания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Председатель Правительства РФ назначается Президентом РФ с согласия Государственной Думы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Правительство РФ является органом: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исполнительной власти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законодательной власти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судебной власти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Лица, наделенные в конституционном порядке полномочиями осуществлять правосудие в РФ и исполняющие свои обязанности на профессиональной основе, называются: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присяжными заседателями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судьями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прокурорами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Какие суды отсутствуют в судебной системе РФ: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мировые суды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суды общей юрисдикции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чрезвычайные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арбитражные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Неприкосновенность судьи, в частности, означает, что: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против него не может быть возбуждено уголовное дело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он не может быть переведен на другую должность без его согласия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уголовное дело в отношении судьи может быть возбуждено только Генеральным прокурором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Судьи Конституционного суда РФ назначаются на должность: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Президентом РФ по представлению Верховного суда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Советом Федерации по представлению Президента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Государственной Думой РФ по представлению Правительства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21. Какие суды являются судами второго звена в системе судов общей юрисдикции Российской Федерации: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суды субъектов федерации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районные суды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Верховный и Высший Арбитражный суды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Среди признаков налога, указанных в Налоговом кодексе РФ,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обязательность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индивидуальная безвозмездность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возвратность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денежная форма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цель – финансовое обеспечение деятельности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Среди основных функций налогов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фискальная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учредительная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регулирующая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4D9">
        <w:rPr>
          <w:rFonts w:ascii="Times New Roman" w:hAnsi="Times New Roman"/>
          <w:sz w:val="24"/>
          <w:szCs w:val="24"/>
        </w:rPr>
        <w:t>социальная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контрольная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Отметьте правильное, на ваш взгляд, утверждение: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Федеральное законодательство устанавливает исчерпывающий перечень федеральных, региональных и местных налогов, выйти за пределы которого ни один орган государственной власти и местного самоуправления не имеет права.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Правительство РФ вправе увеличить/понизить ставки существующих налогов любого уровня в зависимости от состояния доходной части бюджета РФ на текущий год.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Перечень налогов устанавливается законодательным органом соответствующего уровня по своему усмотрению.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Физические лица, имеющие постоянное место жительства в России (резиденты) уплачивают подоходный налог с доходов, полученных: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на территории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как на территории РФ, так и за ее пределами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только за пределами территории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26. Какие из нижеперечисленных личных неимущественных прав НЕ регулируются гражданским правом: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на товарный знак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на честь, достоинство, деловую репутацию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пассивное избирательное право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27. Российская Федерация, ее субъекты, муниципальные образования являются субъектами гражданских правоотношений: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в любом случае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не являются субъектами гражданских правоотношений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являются субъектами лишь в том случае, если это специально предусмотрено Конституцией (Уставом)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28. Способность своими действиями приобретать и осуществлять гражданские права, создавать для себя гражданские обязанности и исполнять их называется: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правоспособностью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деликтоспособностью</w:t>
      </w:r>
      <w:proofErr w:type="spellEnd"/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дееспособностью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29. Возрастом наступления полной дееспособности в РФ по общему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16 лет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18 лет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14 лет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30. Среди видов коммерческих организаций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товарищество на вере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общество с ограниченной ответственностью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ассоциация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акционерное общество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производственный кооператив</w:t>
      </w:r>
    </w:p>
    <w:p w:rsidR="0074470A" w:rsidRDefault="0074470A" w:rsidP="00EE10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EE101C" w:rsidRDefault="00EE101C" w:rsidP="00EE101C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 w:rsidRPr="00CD6470">
        <w:rPr>
          <w:rFonts w:ascii="Times New Roman" w:hAnsi="Times New Roman"/>
          <w:b/>
          <w:color w:val="000000"/>
          <w:sz w:val="24"/>
          <w:szCs w:val="24"/>
        </w:rPr>
        <w:t>5.2 Тест №2 по дисциплине «</w:t>
      </w:r>
      <w:r w:rsidR="0069767B">
        <w:rPr>
          <w:rFonts w:ascii="Times New Roman" w:hAnsi="Times New Roman"/>
          <w:b/>
          <w:color w:val="000000"/>
          <w:sz w:val="24"/>
          <w:szCs w:val="24"/>
        </w:rPr>
        <w:t>Правоведение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Какое имущество НЕ считается недвижимым?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земельные участки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воздушные и морские суда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грузовые автомобили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участки недр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Сделка, совершенная с момента достижения соглашения сторон, называется: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консенсуальной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реальной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оспоримой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В соответствии с Гражданским кодексом РФ в простой письменной форме должны совершаться не требующие нотариального удостоверения сделки: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исполняемые при самом их совершении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 исполнение договора, совершенного в простой письменной форме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юридических лиц между собой и гражданами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В триаде правомочий собственника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владения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пользования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хозяйственного ведения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право распоряжения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К вещным правам в гражданском праве НЕ относится: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пожизненного наследуемого владения земельным участком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сервитуты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оперативного управления имуществом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право на свободное занятие предпринимательской деятельностью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6.Обеспечение исполнения обязательств невозможно путем: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неустойки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виндикационного</w:t>
      </w:r>
      <w:proofErr w:type="spellEnd"/>
      <w:r w:rsidRPr="00AC34D9">
        <w:rPr>
          <w:rFonts w:ascii="Times New Roman" w:hAnsi="Times New Roman"/>
          <w:sz w:val="24"/>
          <w:szCs w:val="24"/>
        </w:rPr>
        <w:t xml:space="preserve"> иска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залога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банковской гарантии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поручительства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предложение, называется: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офертой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акцептом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договором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Потребитель, которому был продан товар ненадлежащего качества, лишен права по своему выбору потребовать: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безвозмездного устранения недостатков товара и возмещения расходов на их устранение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соразмерного уменьшения покупной цены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компенсацию морального вреда, причиненного приобретением недоброкачественного товара независимо от вины продавца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замены на товар аналогичной марки (модели, артикула)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замены на такой же товар другой марки с соответствующим пересчетом цены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е) расторжения договора купли-продажи и возврата уплаченной цены товара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К прямым родственникам НЕ относится: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дед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брат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отец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мать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дочь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0. Брак в Российской Федерации на основании Семейного Кодекса РФ допускается: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между мужчиной и женщиной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между лицами любого пола, но это не влечет изменения их имущественного положения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между мужчиной и несколькими женщина, если это разрешено законодательством субъекта федерации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1. В соответствии с Семейным Кодексом РФ, супруг, который в период брака осуществлял ведение домашнего хозяйства и не имел самостоятельного дохода: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не принадлежит право на совместную собственность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на совместную собственность принадлежит наравне с другим супругом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на совместную собственность принадлежит наравне с другим супругом, только если это предусмотрено брачным договором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2. Какие отношения супругов могут быть урегулированы брачным договором: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любые отношения по соглашению супругов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имущественные отношения и личные неимущественные отношения, если это не выходит за рамки, предусмотренные Конституцией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исключительно имущественные отношения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3. В случае, когда оба супруга, имеющие несовершеннолетних детей, согласны на расторжение брака, оно производится: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органом ЗАГС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органом ЗАГС или судом по усмотрению супругов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4. Если ребенок родился от лиц, состоящих в браке между собой (а также в течение 300 дней с момента расторжения брака) отцом ребенка признается: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супруг (бывший супруг) матери ребенка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супруг (бывший супруг) матери ребенка только при наличии его согласия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любое лицо по заявлению матери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5. Родители (один из них) НЕ могут быть лишены родительских прав, если они: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уклоняются от выполнения обязанностей родителей, в том числе при злостном уклонении от уплаты алиментов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злоупотребляют своими родительскими правами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являются больными хроническим алкоголизмом или наркоманией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в течение длительного времени не имеют достаточных средств для обеспечения ребенка на уровне прожиточного минимума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совершили умышленное преступление против жизни или здоровья своих детей/супруга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6. По действующему законодательству административной ответственности подлежат: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физические лица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физические и юридические лица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физические лица и установленный законом узкий перечень юридических лиц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7. В Кодексе РФ об административных правонарушениях отсутствует такой вид взыскания как: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предупреждение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возмездное изъятие орудия совершения или предмета административного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административный арест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ограничение свободы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дисквалификация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8. Одна из отраслей российского права, призванная регулировать отношения между работодателем и работником по поводу использования способностей работника к труду называется: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трудовое право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гражданское право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административное право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9. Согласно Трудовому кодексу РФ работодателем в РФ может быть: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физическое лицо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только юридическое лицо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физическое или юридическое лицо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0. Нормальная продолжительность рабочего времени не может превышать: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40 часов в неделю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45 часов в неделю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35 часов в неделю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1. Какой вид отдыха НЕ предусмотрен российским трудовым законодательством: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перерывы в течение рабочего дня (смены)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ежедневный (междусменный) отдых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перерывы на социальную адаптацию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выходные дни (еженедельный непрерывный отдых)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нерабочие праздничные дни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е) отпуска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2. Какой вид дисциплинарного взыскания отсутствует в Трудовом кодексе РФ: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замечание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принудительная отработка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выговор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увольнение по соответствующим основания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3. Что из нижеперечисленного НЕ входит в элементный состав общества: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семья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человек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корпоративные объединения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общественные организации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вооруженные силы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4. В соответствии с Конституцией по форме правления Россия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республикой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5. Формализованное общезначимое и общеобязательное правило поведения, имеющее представительно</w:t>
      </w:r>
      <w:r>
        <w:rPr>
          <w:rFonts w:ascii="Times New Roman" w:hAnsi="Times New Roman"/>
          <w:sz w:val="24"/>
          <w:szCs w:val="24"/>
        </w:rPr>
        <w:t>-о</w:t>
      </w:r>
      <w:r w:rsidRPr="00AC34D9">
        <w:rPr>
          <w:rFonts w:ascii="Times New Roman" w:hAnsi="Times New Roman"/>
          <w:sz w:val="24"/>
          <w:szCs w:val="24"/>
        </w:rPr>
        <w:t>бязывающий характер и санкционированное государством – это: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моральная норма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правовая норма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6. По форме территориального устройства в соответствии Конституцией Россия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республикой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унитарным государством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7. Верховная власть в государстве должна обладать всеми следующими признаками: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полной, абсолютной, передаваемой по наследству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верховной, правовой, основанной на принуждении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верховной, правовой, легитимной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8. Устойчивая правовая связь человека с государством, выражающаяся в совокупности их взаимных прав, обязанностей и ответственности, основанная на признании и уважении достоинства, основных прав и свобод человека называется: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подданством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гражданством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паспортным режимом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9. Среди признаков правовой нормы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формальная определенность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общезначимость</w:t>
      </w:r>
      <w:proofErr w:type="spellEnd"/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наказуемость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представительно- обязывающий характер</w:t>
      </w:r>
    </w:p>
    <w:p w:rsidR="0069767B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общеобязательность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C34D9">
        <w:rPr>
          <w:rFonts w:ascii="Times New Roman" w:hAnsi="Times New Roman"/>
          <w:sz w:val="24"/>
          <w:szCs w:val="24"/>
        </w:rPr>
        <w:t>0. Отметьте то, что считается атрибутивным признаком государства: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герб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президент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парламент</w:t>
      </w:r>
    </w:p>
    <w:p w:rsidR="0069767B" w:rsidRDefault="0069767B" w:rsidP="00EE101C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:rsidR="0069767B" w:rsidRDefault="0069767B" w:rsidP="0069767B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5.3 Тест №3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 xml:space="preserve"> по дисциплине «</w:t>
      </w:r>
      <w:r>
        <w:rPr>
          <w:rFonts w:ascii="Times New Roman" w:hAnsi="Times New Roman"/>
          <w:b/>
          <w:color w:val="000000"/>
          <w:sz w:val="24"/>
          <w:szCs w:val="24"/>
        </w:rPr>
        <w:t>Правоведение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В зависимости от происхождения правовые нормы можно подразделить на: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определяющие, обязывающие и предписывающие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императивные, договорные и обычные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императивные, диспозитивные и устанавливающие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Отметьте то, что считается атрибутивным признаком государства: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гимн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государственно-охраняемые объекты национальной культуры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Норма, закрепленная в ст. 43 Конституции РФ и устанавливающая, что «каждый имеет право на образование» по своей функции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обязывающей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управомочивающей</w:t>
      </w:r>
      <w:proofErr w:type="spellEnd"/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запрещающей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Какая из указанных функций отсутствует у государства?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социальная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экономическая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культурная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политическая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фискальная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Совокупность правовых норм, специфическим образом регулирующих качественно однородную группу общественных отношений называют: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конституционным законом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отраслью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кодексом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Порядок формирования высших органов государства. их компетенция и взаимодействие между собой определяют: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территориальное устройство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правления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форму политического режима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Источником права НЕ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правовой обычай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судебный прецедент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нормативно-правовой договор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моральная норма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Характер взаимоотношений центральных органов власти и управления с органами составных частей государства и местными органами власти и самоуправления характеризует: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форму правления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политического режима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территориальное устройство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Принятый в особом порядке акт законодательного органа, регулирующий наиболее важные общественные отношения и обладающий высшей юридической силой можно определить, как: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закон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прецедент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указ Президента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0. Совокупность методов реализации публичной власти, характер взаимоотношений власти и населения составляют: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форму правления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политического режима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территориальное устройство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1. Источником права НЕ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правовая доктрина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священные книги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научно-практический комментарий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принципы международного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нормативно-правовой акт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2. По форме правления государства делятся на: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монархии и республики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монархии и федерации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метрополии и колонии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3. Закон по виду не может быть: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конституционным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текущим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кодифицированным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президентским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4. В парламентской монархии монарх исполняет: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AC34D9">
        <w:rPr>
          <w:rFonts w:ascii="Times New Roman" w:hAnsi="Times New Roman"/>
          <w:sz w:val="24"/>
          <w:szCs w:val="24"/>
        </w:rPr>
        <w:t>контрассигнаторные</w:t>
      </w:r>
      <w:proofErr w:type="spellEnd"/>
      <w:r w:rsidRPr="00AC34D9">
        <w:rPr>
          <w:rFonts w:ascii="Times New Roman" w:hAnsi="Times New Roman"/>
          <w:sz w:val="24"/>
          <w:szCs w:val="24"/>
        </w:rPr>
        <w:t xml:space="preserve"> функции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законодательную функцию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церемониальные функции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5. Способность нести правовую ответственность за совершенные деяния называют: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правоспособностью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деликтоспособностью</w:t>
      </w:r>
      <w:proofErr w:type="spellEnd"/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дееспособностью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6. Государство, где верховная власть принадлежит одному лицу и передается по наследству (династически) называется: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республикой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колонией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7. Возникающее в результате совершения правонарушения специфическое правовое отношение между государством в лице его правоохранительных органов, применяющих предусмотренные правовыми нормами санкции, и правонарушителем, обязанным претерпеть предусмотренные правовыми санкциями неблагоприятные последствия образуют: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государственно-правовую ответственность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наказание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юридический статус личности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8. В парламентской республике правительство: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представляется президентом, а утверждается парламентом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формируется парламентским большинством и выполняет свои функции до тех пор, пока располагает его поддержкой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формируется парламентским большинством, а распускается президентом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9. Среди видов юридической ответственности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уголовная ответственность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гражданско-правовая ответственность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конституционная ответственность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административная ответственность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дисциплинарная ответственность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0. По форме территориального устройства государства делятся на: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федерации и конфедерации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метрополии и колонии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федерации и унитарные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1. Среди видов политического режима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авторитарный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тоталитарный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демократия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парламентаризм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2. Среди видов уголовного наказания, предусмотренных Уголовным кодексом РФ,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лишение свободы на определенный срок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конфискация имущества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содержание под стражей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ограничение свободы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содержание в дисциплинарной воинской части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3. По общему правилу, уголовная ответственность в РФ наступает с: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16 лет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18 лет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14 лет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AC34D9">
        <w:rPr>
          <w:rFonts w:ascii="Times New Roman" w:hAnsi="Times New Roman"/>
          <w:sz w:val="24"/>
          <w:szCs w:val="24"/>
        </w:rPr>
        <w:t>. Два вида юридических фактов по связи с волей участников правоотношения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юридические акты и юридические поступки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правомерные и неправомерные действия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события и действия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AC34D9">
        <w:rPr>
          <w:rFonts w:ascii="Times New Roman" w:hAnsi="Times New Roman"/>
          <w:sz w:val="24"/>
          <w:szCs w:val="24"/>
        </w:rPr>
        <w:t>. Способы толкования используются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на этапе толкования-уяснения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 буквальном толковании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 ходе официального толкования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AC34D9">
        <w:rPr>
          <w:rFonts w:ascii="Times New Roman" w:hAnsi="Times New Roman"/>
          <w:sz w:val="24"/>
          <w:szCs w:val="24"/>
        </w:rPr>
        <w:t>. Обычай становится правовым в результате его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инкорпорации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легитимизации</w:t>
      </w:r>
      <w:proofErr w:type="spellEnd"/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санкционирования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Pr="00AC34D9">
        <w:rPr>
          <w:rFonts w:ascii="Times New Roman" w:hAnsi="Times New Roman"/>
          <w:sz w:val="24"/>
          <w:szCs w:val="24"/>
        </w:rPr>
        <w:t xml:space="preserve"> Критерий подразделения норм права на регулятивные и охранительные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метод правового регулирования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принципы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функции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AC34D9">
        <w:rPr>
          <w:rFonts w:ascii="Times New Roman" w:hAnsi="Times New Roman"/>
          <w:sz w:val="24"/>
          <w:szCs w:val="24"/>
        </w:rPr>
        <w:t>. К признакам права не относится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нормативность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казуистичность</w:t>
      </w:r>
      <w:proofErr w:type="spellEnd"/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системность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AC34D9">
        <w:rPr>
          <w:rFonts w:ascii="Times New Roman" w:hAnsi="Times New Roman"/>
          <w:sz w:val="24"/>
          <w:szCs w:val="24"/>
        </w:rPr>
        <w:t xml:space="preserve"> Элементом нормы права не является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AC34D9">
        <w:rPr>
          <w:rFonts w:ascii="Times New Roman" w:hAnsi="Times New Roman"/>
          <w:sz w:val="24"/>
          <w:szCs w:val="24"/>
        </w:rPr>
        <w:t>преюдиция</w:t>
      </w:r>
      <w:proofErr w:type="spellEnd"/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гипотеза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диспозиция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AC34D9">
        <w:rPr>
          <w:rFonts w:ascii="Times New Roman" w:hAnsi="Times New Roman"/>
          <w:sz w:val="24"/>
          <w:szCs w:val="24"/>
        </w:rPr>
        <w:t>. Дееспособность гражданина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может быть ограничена судом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может быть ограничена медико-социальной экспертной комиссией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никем не может быть ограничена</w:t>
      </w:r>
    </w:p>
    <w:p w:rsidR="0069767B" w:rsidRDefault="0069767B" w:rsidP="0069767B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:rsidR="0069767B" w:rsidRDefault="0069767B" w:rsidP="0069767B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5.4 Тест №4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 xml:space="preserve"> по дисциплине «</w:t>
      </w:r>
      <w:r>
        <w:rPr>
          <w:rFonts w:ascii="Times New Roman" w:hAnsi="Times New Roman"/>
          <w:b/>
          <w:color w:val="000000"/>
          <w:sz w:val="24"/>
          <w:szCs w:val="24"/>
        </w:rPr>
        <w:t>Правоведение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Совет Федерации Федерального Собрания РФ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имеет срок полномочий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не имеет срока полномочий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имеет срок полномочий, который ограничен сроком полномочий Президента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2. Критерий подразделения норм права на </w:t>
      </w:r>
      <w:proofErr w:type="spellStart"/>
      <w:r w:rsidRPr="00AC34D9">
        <w:rPr>
          <w:rFonts w:ascii="Times New Roman" w:hAnsi="Times New Roman"/>
          <w:sz w:val="24"/>
          <w:szCs w:val="24"/>
        </w:rPr>
        <w:t>управомочивающие</w:t>
      </w:r>
      <w:proofErr w:type="spellEnd"/>
      <w:r w:rsidRPr="00AC34D9">
        <w:rPr>
          <w:rFonts w:ascii="Times New Roman" w:hAnsi="Times New Roman"/>
          <w:sz w:val="24"/>
          <w:szCs w:val="24"/>
        </w:rPr>
        <w:t>, обязывающие и запрещающие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функции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способ правового регулирования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роль в механизме правового регулирования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3. Способ изложения нормы права, для которого характерно наличие указания на другие статьи 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нормативного правового акта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бланкетный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отсылочный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AC34D9">
        <w:rPr>
          <w:rFonts w:ascii="Times New Roman" w:hAnsi="Times New Roman"/>
          <w:sz w:val="24"/>
          <w:szCs w:val="24"/>
        </w:rPr>
        <w:t>прямой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В России правовой обычай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является источником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не является источником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может быть источником права по специальному указанию Конституционного Суда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Функция юридической ответственности, которая состоит в предупреждении новых правонарушений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специально-юридическая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превентивная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прогностическая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Однородная деятельность органов государства, посредством которой осуществляются функции государств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механизм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метод осуществления функций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форма осуществления функций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Государственные учреждения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не входят в государственный аппарат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входят в государственный аппарат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 большинстве случаев входят в государственный аппарат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Норма права и статья нормативного правового акта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всегда совпадают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всегда не совпадают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могут совпадать, могут не совпадать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Стадией правоприменения не является установление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юридической основы дела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фактических обстоятельств дела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личности правонарушителя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Признаком государства не является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территориальная организация населения и политической власти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взаимодействие с институтами гражданского общества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наличие публичной власти и её аппарата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Система права характеризует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совокупность всех правовых явлений в обществе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внешнюю форму выражения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внутреннее строение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Юридическое содержание правоотношения образуют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правоспособность и дееспособность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общественные отношения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субъективные права и юридические обязанности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Элементом нормы права не является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рецепция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санкция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диспозиция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14. По юридической силе нормы права подразделяются на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абсолютно-определенные и относительно-определенные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законодательные и подзаконные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К признакам права не относится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формальная определенность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системность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AC34D9">
        <w:rPr>
          <w:rFonts w:ascii="Times New Roman" w:hAnsi="Times New Roman"/>
          <w:sz w:val="24"/>
          <w:szCs w:val="24"/>
        </w:rPr>
        <w:t>преюдициальность</w:t>
      </w:r>
      <w:proofErr w:type="spellEnd"/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Правомерное действие, которое совершается с целью породить правовые последствия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юридический поступок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юридический акт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юридический факт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Соотношение между собой понятий общественного порядка и правопорядка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эти понятия имеют одно и то же содержание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понятие общественного порядка – более широкое, чем понятие правопорядка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понятие правопорядка – более широкое, чем понятие общественного порядка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К общеправовым принципам права не относится принцип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состязательности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законности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гуманизма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Правовые нормы реализуются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только индивидуальными субъектами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только коллективными субъектами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</w:t>
      </w:r>
      <w:r w:rsidRPr="00AC34D9">
        <w:rPr>
          <w:rFonts w:ascii="Times New Roman" w:hAnsi="Times New Roman"/>
          <w:sz w:val="24"/>
          <w:szCs w:val="24"/>
        </w:rPr>
        <w:t xml:space="preserve"> индивидуальными, и коллективными субъектами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Общественно вредные последствия противоправного деяния относятся к элементам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объективной стороны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субъективной стороны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объекта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21. Способ толкования, основанный на установлении связи толкуемой нормы права с другими 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логический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систематический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AC34D9">
        <w:rPr>
          <w:rFonts w:ascii="Times New Roman" w:hAnsi="Times New Roman"/>
          <w:sz w:val="24"/>
          <w:szCs w:val="24"/>
        </w:rPr>
        <w:t>телеологический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К числу юридических гарантий законности относятся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уровень развития правосознания в обществе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деятельность органов, осуществляющих контроль и надзор за реализацией законов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меры государственного принуждения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Бездействие может быть противоправным.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да, если не исполняются юридические обязанности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да, если бездействие имеет умышленный характер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Правоотношения подразделяются на регулятивные и охранительные в зависимости от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функций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принципов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предмета правового регулирования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Органом исполнительной власти не является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Правительство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Генеральная прокуратура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Министерство экономического развития и торговли РФ</w:t>
      </w:r>
    </w:p>
    <w:p w:rsidR="0069767B" w:rsidRDefault="0069767B" w:rsidP="0069767B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:rsidR="0069767B" w:rsidRDefault="0069767B" w:rsidP="0069767B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5.5 Тест №5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 xml:space="preserve"> по дисциплине «</w:t>
      </w:r>
      <w:r>
        <w:rPr>
          <w:rFonts w:ascii="Times New Roman" w:hAnsi="Times New Roman"/>
          <w:b/>
          <w:color w:val="000000"/>
          <w:sz w:val="24"/>
          <w:szCs w:val="24"/>
        </w:rPr>
        <w:t>Правоведение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По методу правового регулирования нормы права подразделяются на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отраслевые и комплексные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императивные и диспозитивные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Общественный порядок формируется на основе и в результате реализации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всех социальных норм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 права и морали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К способам толкования норм права не относится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грамматическое толкование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логическое толкование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официальное толкование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Толкование, даваемое органом, не принимавшим толкуемую норму права, но которому предоставлено право давать официальное толкование, называется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казуальным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аутентичным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легальным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Понятие вины относится к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объективной стороне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субъективной стороне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признакам юридической ответственности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По юридической силе нормы права подразделяются на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абсолютные и относительные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законодательные и подзаконные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Способ изложения нормы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буквальный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типичный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бланкетный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Обязывающие нормы права реализуются в форме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исполнения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соблюдения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использования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Один из признаков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наличие умысла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наказуемость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аморальный характер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Материальное выражение государственной власти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государственный суверенитет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государственная территория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государственный аппарат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Конкретное жизненное обстоятельство, с которым норма права связывает возникновение, изменение или прекращение правоотношения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факт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состав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акт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Министерство экономического развития РФ является органом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общей компетенции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исключительной компетенции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специальной компетенции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Элемент нормы права, который содержит указание на конкретные жизненные обстоятельства, необходимые для реализации нормы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гипотеза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C34D9">
        <w:rPr>
          <w:rFonts w:ascii="Times New Roman" w:hAnsi="Times New Roman"/>
          <w:sz w:val="24"/>
          <w:szCs w:val="24"/>
        </w:rPr>
        <w:t>преюдиция</w:t>
      </w:r>
      <w:proofErr w:type="spellEnd"/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диспозиция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14. Правовые позиции субъектов правоприменительной деятельности, которые кладутся в основу решений по конкретным делам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правосознание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правовая доктрина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правовое мышление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В России правовой обычай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является источником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источником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может быть источником права по специальному указанию Конституционного суда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Возлагаемая в установленных законом процессуальных формах обязанность лица или организации претерпевать определенные лишения личного имущественного и организационного характера за совершенное правонарушение – это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субъективная сторона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объективная сторона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юридическая ответственность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Акт применения права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может быть юридическим фактом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юридическим фактом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юридическим составом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Предусмотренная нормами права способность лица своими действиями приобретать и осуществлять субъективные права и юридические обязанности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дееспособность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C34D9">
        <w:rPr>
          <w:rFonts w:ascii="Times New Roman" w:hAnsi="Times New Roman"/>
          <w:sz w:val="24"/>
          <w:szCs w:val="24"/>
        </w:rPr>
        <w:t>деликтоспособность</w:t>
      </w:r>
      <w:proofErr w:type="spellEnd"/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правоспособность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Городская Дума Нижнего Новгорода является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законодательным органом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органом местного самоуправления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органом исполнительной власти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Органы государства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входят в аппарат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входят в аппарат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 большинстве случаев входят в аппарат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21. Что первично: функции государственного органа или функции государства?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функции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функции государственного органа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 зависимости от ситуации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Элементом нормы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дистрибуция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диспозиция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C34D9">
        <w:rPr>
          <w:rFonts w:ascii="Times New Roman" w:hAnsi="Times New Roman"/>
          <w:sz w:val="24"/>
          <w:szCs w:val="24"/>
        </w:rPr>
        <w:t>преюдиция</w:t>
      </w:r>
      <w:proofErr w:type="spellEnd"/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К признакам права не относится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бессрочность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нормативность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системность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Юридическая сила Указа Президента РФ в сравнении с юридической силы федерального закона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выше, так как Президент РФ является главой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меньше, так как Указ Президента РФ является подзаконным нормативным правовым актом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равна, так как Президент РФ подписывает федеральные законы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Социальное назначение права состоит в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упорядочении общественных отношений в целях обеспечения существования и развития общества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закреплении политического господства экономически господствующего класса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реализации свободы индивидов.</w:t>
      </w:r>
    </w:p>
    <w:p w:rsidR="0069767B" w:rsidRPr="00CD6470" w:rsidRDefault="0069767B" w:rsidP="008C1593">
      <w:pPr>
        <w:tabs>
          <w:tab w:val="left" w:pos="426"/>
        </w:tabs>
        <w:spacing w:before="120" w:after="120"/>
        <w:rPr>
          <w:rFonts w:ascii="Times New Roman" w:hAnsi="Times New Roman"/>
          <w:b/>
          <w:color w:val="000000"/>
          <w:sz w:val="24"/>
          <w:szCs w:val="24"/>
        </w:rPr>
      </w:pPr>
    </w:p>
    <w:p w:rsidR="00EE101C" w:rsidRPr="001E0E1B" w:rsidRDefault="00EE101C" w:rsidP="00EE101C">
      <w:pPr>
        <w:spacing w:before="120" w:after="120" w:line="240" w:lineRule="auto"/>
        <w:ind w:firstLine="42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E0E1B">
        <w:rPr>
          <w:rFonts w:ascii="Times New Roman" w:hAnsi="Times New Roman"/>
          <w:i/>
          <w:color w:val="000000"/>
          <w:sz w:val="24"/>
          <w:szCs w:val="24"/>
        </w:rPr>
        <w:t>Краткие методические указания</w:t>
      </w:r>
    </w:p>
    <w:p w:rsidR="00EE101C" w:rsidRPr="00CD6470" w:rsidRDefault="00EE101C" w:rsidP="00EE101C">
      <w:pPr>
        <w:spacing w:after="10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D6470">
        <w:rPr>
          <w:rFonts w:ascii="Times New Roman" w:hAnsi="Times New Roman"/>
          <w:color w:val="000000"/>
          <w:sz w:val="24"/>
          <w:szCs w:val="24"/>
        </w:rPr>
        <w:t xml:space="preserve">Тест выполняется студентом индивидуально, в пределах времени, указанного преподавателем. Количество вопросов при тестировании не должно превышать 30. На каждый ответ отводится до 1 минуты, за которую студент должен из пяти предложенных ответов найти правильный и отметить в тесте. </w:t>
      </w:r>
    </w:p>
    <w:p w:rsidR="00EE101C" w:rsidRPr="001E0E1B" w:rsidRDefault="00EE101C" w:rsidP="00EE101C">
      <w:pPr>
        <w:spacing w:after="10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E0E1B">
        <w:rPr>
          <w:rFonts w:ascii="Times New Roman" w:hAnsi="Times New Roman"/>
          <w:i/>
          <w:color w:val="000000"/>
          <w:sz w:val="24"/>
          <w:szCs w:val="24"/>
        </w:rPr>
        <w:t>Критерии оценки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84"/>
        <w:gridCol w:w="7978"/>
      </w:tblGrid>
      <w:tr w:rsidR="00EE101C" w:rsidRPr="00CD6470" w:rsidTr="00D0631C">
        <w:tc>
          <w:tcPr>
            <w:tcW w:w="56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852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Описание</w:t>
            </w:r>
          </w:p>
        </w:tc>
      </w:tr>
      <w:tr w:rsidR="00EE101C" w:rsidRPr="00CD6470" w:rsidTr="00D0631C">
        <w:tc>
          <w:tcPr>
            <w:tcW w:w="56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19–20</w:t>
            </w:r>
          </w:p>
        </w:tc>
        <w:tc>
          <w:tcPr>
            <w:tcW w:w="8527" w:type="dxa"/>
          </w:tcPr>
          <w:p w:rsidR="00EE101C" w:rsidRPr="00CD6470" w:rsidRDefault="00EE101C" w:rsidP="00D063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более 90% даны правильные ответы</w:t>
            </w:r>
          </w:p>
        </w:tc>
      </w:tr>
      <w:tr w:rsidR="00EE101C" w:rsidRPr="00CD6470" w:rsidTr="00D0631C">
        <w:tc>
          <w:tcPr>
            <w:tcW w:w="56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16–18</w:t>
            </w:r>
          </w:p>
        </w:tc>
        <w:tc>
          <w:tcPr>
            <w:tcW w:w="8527" w:type="dxa"/>
          </w:tcPr>
          <w:p w:rsidR="00EE101C" w:rsidRPr="00CD6470" w:rsidRDefault="00EE101C" w:rsidP="00D063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80% до 90% даны правильные ответы</w:t>
            </w:r>
          </w:p>
        </w:tc>
      </w:tr>
      <w:tr w:rsidR="00EE101C" w:rsidRPr="00CD6470" w:rsidTr="00D0631C">
        <w:tc>
          <w:tcPr>
            <w:tcW w:w="56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13–15</w:t>
            </w:r>
          </w:p>
        </w:tc>
        <w:tc>
          <w:tcPr>
            <w:tcW w:w="8527" w:type="dxa"/>
          </w:tcPr>
          <w:p w:rsidR="00EE101C" w:rsidRPr="00CD6470" w:rsidRDefault="00EE101C" w:rsidP="00D063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70% до 80% даны правильные ответы</w:t>
            </w:r>
          </w:p>
        </w:tc>
      </w:tr>
      <w:tr w:rsidR="00EE101C" w:rsidRPr="00CD6470" w:rsidTr="00D0631C">
        <w:tc>
          <w:tcPr>
            <w:tcW w:w="56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9–12</w:t>
            </w:r>
          </w:p>
        </w:tc>
        <w:tc>
          <w:tcPr>
            <w:tcW w:w="8527" w:type="dxa"/>
          </w:tcPr>
          <w:p w:rsidR="00EE101C" w:rsidRPr="00CD6470" w:rsidRDefault="00EE101C" w:rsidP="00D063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50% до 70% даны правильные ответы</w:t>
            </w:r>
          </w:p>
        </w:tc>
      </w:tr>
      <w:tr w:rsidR="00EE101C" w:rsidRPr="00CD6470" w:rsidTr="00D0631C">
        <w:tc>
          <w:tcPr>
            <w:tcW w:w="56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0–8</w:t>
            </w:r>
          </w:p>
        </w:tc>
        <w:tc>
          <w:tcPr>
            <w:tcW w:w="8527" w:type="dxa"/>
          </w:tcPr>
          <w:p w:rsidR="00EE101C" w:rsidRPr="00CD6470" w:rsidRDefault="00EE101C" w:rsidP="00D063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менее 50% даны правильные ответы</w:t>
            </w:r>
          </w:p>
        </w:tc>
      </w:tr>
    </w:tbl>
    <w:p w:rsidR="00EE101C" w:rsidRDefault="00EE101C" w:rsidP="00EE101C">
      <w:pPr>
        <w:spacing w:before="120" w:after="12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8C1593" w:rsidRDefault="008C1593" w:rsidP="00EE101C">
      <w:pPr>
        <w:spacing w:before="120" w:after="12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EE101C" w:rsidRPr="00CD6470" w:rsidRDefault="00EE101C" w:rsidP="00EE101C">
      <w:pPr>
        <w:spacing w:before="120" w:after="12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CD6470">
        <w:rPr>
          <w:rFonts w:ascii="Times New Roman" w:hAnsi="Times New Roman"/>
          <w:b/>
          <w:color w:val="000000"/>
          <w:sz w:val="24"/>
          <w:szCs w:val="24"/>
        </w:rPr>
        <w:t>5.</w:t>
      </w:r>
      <w:bookmarkStart w:id="1" w:name="_Toc347308312"/>
      <w:bookmarkStart w:id="2" w:name="_Toc350984002"/>
      <w:r w:rsidR="00EC3812">
        <w:rPr>
          <w:rFonts w:ascii="Times New Roman" w:hAnsi="Times New Roman"/>
          <w:b/>
          <w:color w:val="000000"/>
          <w:sz w:val="24"/>
          <w:szCs w:val="24"/>
        </w:rPr>
        <w:t>6</w:t>
      </w:r>
      <w:r w:rsidR="002D7504">
        <w:rPr>
          <w:rFonts w:ascii="Times New Roman" w:hAnsi="Times New Roman"/>
          <w:b/>
          <w:color w:val="000000"/>
          <w:sz w:val="24"/>
          <w:szCs w:val="24"/>
        </w:rPr>
        <w:t> К</w:t>
      </w:r>
      <w:r>
        <w:rPr>
          <w:rFonts w:ascii="Times New Roman" w:hAnsi="Times New Roman"/>
          <w:b/>
          <w:color w:val="000000"/>
          <w:sz w:val="24"/>
          <w:szCs w:val="24"/>
        </w:rPr>
        <w:t>ейс-задач</w:t>
      </w:r>
      <w:r w:rsidR="002D7504">
        <w:rPr>
          <w:rFonts w:ascii="Times New Roman" w:hAnsi="Times New Roman"/>
          <w:b/>
          <w:color w:val="000000"/>
          <w:sz w:val="24"/>
          <w:szCs w:val="24"/>
        </w:rPr>
        <w:t>и</w:t>
      </w:r>
    </w:p>
    <w:p w:rsidR="00EE101C" w:rsidRPr="00812D85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1. Что из перечисленного ниже является признаком государства в широком смысле?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а)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государственный суверенитет;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color w:val="000000"/>
        </w:rPr>
        <w:t>б) правительство;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color w:val="000000"/>
        </w:rPr>
        <w:t>в) граждане страны (подданные).</w:t>
      </w:r>
    </w:p>
    <w:p w:rsidR="00EC3812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:rsidR="00EE101C" w:rsidRPr="00812D85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2. К какому типу государств по форме территориального устройства принадлежит современная Россия?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унитарное государство;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б)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федеративное государство;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proofErr w:type="gramStart"/>
      <w:r w:rsidRPr="00CD6470">
        <w:rPr>
          <w:color w:val="000000"/>
        </w:rPr>
        <w:t>в)конфедерация</w:t>
      </w:r>
      <w:proofErr w:type="gramEnd"/>
      <w:r w:rsidRPr="00CD6470">
        <w:rPr>
          <w:color w:val="000000"/>
        </w:rPr>
        <w:t>.</w:t>
      </w:r>
    </w:p>
    <w:p w:rsidR="00EC3812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:rsidR="00EE101C" w:rsidRPr="00812D85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3. Какая из предпосылок провозглашения России социальным государством является важнейшей?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менталитет общества и многолетний опыт построения социального государства в СССР/России;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б) успешный опыт построения социального государства во многих странах Западной Европы;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в)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необходимость следовать мировым стандартам уровня и качества жизни населения.</w:t>
      </w:r>
    </w:p>
    <w:p w:rsidR="00EC3812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:rsidR="00EE101C" w:rsidRPr="00812D85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4. Какой из приведенных ниже приоритетов социального государства является наиважнейшим для современной России?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недопущение массовой деградации и люмпенизации населения, сохранение независимости страны, предотвращение превращения ее в полуколонию;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б)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снижение уровня бедности и сокращение дифференциации доходов населения за счет усиления адресности социальной поддержки;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proofErr w:type="gramStart"/>
      <w:r w:rsidRPr="00CD6470">
        <w:rPr>
          <w:color w:val="000000"/>
        </w:rPr>
        <w:t>в)государственная</w:t>
      </w:r>
      <w:proofErr w:type="gramEnd"/>
      <w:r w:rsidRPr="00CD6470">
        <w:rPr>
          <w:color w:val="000000"/>
        </w:rPr>
        <w:t xml:space="preserve"> социальная помощь малообеспеченным семьям.</w:t>
      </w:r>
    </w:p>
    <w:p w:rsidR="00EC3812" w:rsidRDefault="00EE101C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:rsidR="00EC3812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>
        <w:rPr>
          <w:rStyle w:val="aff3"/>
          <w:b w:val="0"/>
          <w:color w:val="000000"/>
        </w:rPr>
        <w:t xml:space="preserve">5. </w:t>
      </w:r>
      <w:r>
        <w:t xml:space="preserve">К каким институтам права (институту ответственности за нарушение жилищного законодательства, институту преступлений против военной службы, институту алиментных обязательств членов семьи, институту специальных налоговых режимов, институту исполнения наказания в виде ареста) относятся следующие отрасли права: </w:t>
      </w:r>
    </w:p>
    <w:p w:rsidR="00EC3812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а) финансовое право; </w:t>
      </w:r>
    </w:p>
    <w:p w:rsidR="00EC3812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б) жилищное право; </w:t>
      </w:r>
    </w:p>
    <w:p w:rsidR="00EC3812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в) уголовное право; </w:t>
      </w:r>
    </w:p>
    <w:p w:rsidR="00EC3812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г) уголовно-исполнительное право; </w:t>
      </w:r>
    </w:p>
    <w:p w:rsidR="00EE101C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>
        <w:t>д) семейное право.</w:t>
      </w:r>
    </w:p>
    <w:p w:rsidR="00EC3812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</w:p>
    <w:p w:rsidR="00EC3812" w:rsidRPr="00EC3812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 w:rsidRPr="00EC3812">
        <w:t>6. Студент Блинов, находясь на лекции, невнимательно слушал преподавателя, поэтому затруднялся ответить на вопрос: «В чем отличие между правоспособностью и дееспособностью физических и юридических лиц?» Помогите ему, пожалуйста.</w:t>
      </w:r>
    </w:p>
    <w:p w:rsidR="00EC3812" w:rsidRPr="00EC3812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</w:p>
    <w:p w:rsidR="00EC3812" w:rsidRPr="002D7504" w:rsidRDefault="00EC3812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 w:rsidRPr="002D7504">
        <w:rPr>
          <w:color w:val="000000"/>
        </w:rPr>
        <w:t xml:space="preserve">7. </w:t>
      </w:r>
      <w:r w:rsidRPr="002D7504">
        <w:t xml:space="preserve">При проведении семинарского занятия мнения студентов разделились: студентка Пчелкина утверждала, что к нормативным правовым актам относятся законы, правовые обычаи, судебные и юридические прецеденты, решения. Студент Пуговкин с ней горячо спорил. По его мнению, к нормативным правовым актам относятся законы и подзаконные нормативные акты – указы, постановления, инструкции, договоры и т.д. </w:t>
      </w:r>
    </w:p>
    <w:p w:rsidR="00EC3812" w:rsidRPr="002D7504" w:rsidRDefault="00EC3812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2D7504">
        <w:t xml:space="preserve">Чье мнение является правильным? </w:t>
      </w:r>
      <w:r w:rsidRPr="002D7504">
        <w:rPr>
          <w:color w:val="000000"/>
        </w:rPr>
        <w:t xml:space="preserve"> </w:t>
      </w:r>
    </w:p>
    <w:p w:rsidR="00EC3812" w:rsidRPr="002D7504" w:rsidRDefault="00EC3812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</w:p>
    <w:p w:rsidR="00EC3812" w:rsidRPr="002D7504" w:rsidRDefault="00EC3812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 w:rsidRPr="002D7504">
        <w:rPr>
          <w:color w:val="000000"/>
        </w:rPr>
        <w:t xml:space="preserve">8. </w:t>
      </w:r>
      <w:r w:rsidRPr="002D7504">
        <w:t>Студентке Перепелкиной преподаватель предложил ответить на вопрос: «Какие законы и подзаконные нормативные правовые акты действуют на территории Российской Федерации?». Подумав, она сказала, что к законам относятся: Конституция РФ, законы субъектов Федерации, нормативные ведомственные акты органов исполнительной власти Российской Федерации и субъектов Российской Федерации. К подзаконным нормативным правовым актам, по ее мнению относятся указы Президента РФ, различные постановления, договоры. Какие ошибки допустила Перепелкина?</w:t>
      </w:r>
    </w:p>
    <w:p w:rsidR="00EC3812" w:rsidRPr="002D7504" w:rsidRDefault="00EC3812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</w:p>
    <w:p w:rsidR="00EC3812" w:rsidRPr="002D7504" w:rsidRDefault="00EC3812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 w:rsidRPr="002D7504">
        <w:t>9. К каким отраслям права (гражданскому праву, гражданскому процессуальному, семейному, трудовому, уголовному) относятся следующие институты права: 1) социальное партнерство в сфере труда; 2) право собственности и другие вещные права; 3) принудительные меры медицинского характера; 4) права и обязанности супругов; 5) пересмотр вступивших в законную силу судебных постановлений.</w:t>
      </w:r>
    </w:p>
    <w:p w:rsidR="00EC3812" w:rsidRPr="002D7504" w:rsidRDefault="00EC3812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</w:p>
    <w:p w:rsidR="00EC3812" w:rsidRPr="002D7504" w:rsidRDefault="00EC3812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 w:rsidRPr="002D7504">
        <w:t xml:space="preserve">10. Студентка Малинина в реферате на тему «Виды правовых норм» в качестве примера привела следующие нормы права: 1. «При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актом» (п. 2 ст. 58 ГК РФ). 2.«Стороны имеют право продлевать действие коллективного договора на срок не более трех лет» (ч. 2 ст. 43 ТК РФ). 3. «Продолжительность еженедельного непрерывного отдыха не может быть менее 42 часов» (ст. 110 ТК РФ). Определите, к каким видам правовых норм (разрешающим, запрещающим, </w:t>
      </w:r>
      <w:proofErr w:type="spellStart"/>
      <w:r w:rsidRPr="002D7504">
        <w:t>представительнообязывающим</w:t>
      </w:r>
      <w:proofErr w:type="spellEnd"/>
      <w:r w:rsidRPr="002D7504">
        <w:t>) относятся указанные нормы права.</w:t>
      </w:r>
    </w:p>
    <w:p w:rsidR="002D7504" w:rsidRPr="002D7504" w:rsidRDefault="002D7504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</w:p>
    <w:p w:rsidR="002D7504" w:rsidRPr="002D7504" w:rsidRDefault="002D7504" w:rsidP="002D750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7504">
        <w:rPr>
          <w:rFonts w:ascii="Times New Roman" w:hAnsi="Times New Roman"/>
          <w:sz w:val="24"/>
          <w:szCs w:val="24"/>
        </w:rPr>
        <w:t xml:space="preserve">11. Перечисляя признаки государства, студентка Кудрявцева назвала: 1) нормотворческую деятельность; 2) государственный суверенитет; 3) гарантированность прав и свобод граждан; 4) территорию; 5) налоги. В чем ошиблась Кудрявцева?  </w:t>
      </w:r>
    </w:p>
    <w:p w:rsidR="002D7504" w:rsidRPr="002D7504" w:rsidRDefault="002D7504" w:rsidP="002D750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D7504" w:rsidRPr="002D7504" w:rsidRDefault="002D7504" w:rsidP="002D750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7504">
        <w:rPr>
          <w:rFonts w:ascii="Times New Roman" w:hAnsi="Times New Roman"/>
          <w:sz w:val="24"/>
          <w:szCs w:val="24"/>
        </w:rPr>
        <w:t xml:space="preserve">12. Рассказывая о функциях государства, студентка Зайцева сказала, что к внешним функциям относятся: обеспечение мира на земле, а также политическая и экономическая деятельность государства. Студентка </w:t>
      </w:r>
      <w:proofErr w:type="spellStart"/>
      <w:r w:rsidRPr="002D7504">
        <w:rPr>
          <w:rFonts w:ascii="Times New Roman" w:hAnsi="Times New Roman"/>
          <w:sz w:val="24"/>
          <w:szCs w:val="24"/>
        </w:rPr>
        <w:t>Ревунова</w:t>
      </w:r>
      <w:proofErr w:type="spellEnd"/>
      <w:r w:rsidRPr="002D7504">
        <w:rPr>
          <w:rFonts w:ascii="Times New Roman" w:hAnsi="Times New Roman"/>
          <w:sz w:val="24"/>
          <w:szCs w:val="24"/>
        </w:rPr>
        <w:t xml:space="preserve">, отвечая на тот же вопрос, добавила, что кроме внешних функций государства существуют и внутренние функции, такие как социальные, культурные и сотрудничество с другими государствами. Какие ошибки допустили Зайцева и </w:t>
      </w:r>
      <w:proofErr w:type="spellStart"/>
      <w:r w:rsidRPr="002D7504">
        <w:rPr>
          <w:rFonts w:ascii="Times New Roman" w:hAnsi="Times New Roman"/>
          <w:sz w:val="24"/>
          <w:szCs w:val="24"/>
        </w:rPr>
        <w:t>Ревунова</w:t>
      </w:r>
      <w:proofErr w:type="spellEnd"/>
      <w:r w:rsidRPr="002D7504">
        <w:rPr>
          <w:rFonts w:ascii="Times New Roman" w:hAnsi="Times New Roman"/>
          <w:sz w:val="24"/>
          <w:szCs w:val="24"/>
        </w:rPr>
        <w:t xml:space="preserve">? </w:t>
      </w:r>
    </w:p>
    <w:p w:rsidR="002D7504" w:rsidRPr="002D7504" w:rsidRDefault="002D7504" w:rsidP="002D750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D7504" w:rsidRPr="00EC3812" w:rsidRDefault="002D7504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</w:p>
    <w:p w:rsidR="006745E6" w:rsidRDefault="006745E6" w:rsidP="002D7504">
      <w:pPr>
        <w:keepNext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745E6" w:rsidRDefault="006745E6" w:rsidP="006745E6">
      <w:pPr>
        <w:keepNext/>
        <w:spacing w:after="0" w:line="240" w:lineRule="auto"/>
        <w:ind w:firstLine="42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53B9C">
        <w:rPr>
          <w:rFonts w:ascii="Times New Roman" w:hAnsi="Times New Roman"/>
          <w:i/>
          <w:color w:val="000000"/>
          <w:sz w:val="24"/>
          <w:szCs w:val="24"/>
        </w:rPr>
        <w:t>Краткие методические указания</w:t>
      </w:r>
    </w:p>
    <w:p w:rsidR="006745E6" w:rsidRPr="00753B9C" w:rsidRDefault="006745E6" w:rsidP="006745E6">
      <w:pPr>
        <w:keepNext/>
        <w:spacing w:after="0" w:line="240" w:lineRule="auto"/>
        <w:ind w:firstLine="425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745E6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Ознакомление студентов с текстом кейса и последующий анализ кейса может осуществляться заранее (за несколько дней до его обсуждения) как самостоятельная работа студентов. Обсуждение небольших кейсов может быть включено в учебный процесс, и студенты могут знакомиться с ними непосредственно на занятиях. </w:t>
      </w:r>
    </w:p>
    <w:p w:rsidR="006745E6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>Общая схема работы с кейсом на этапе анализа может быть представлена следующим образом: в</w:t>
      </w:r>
      <w:r>
        <w:rPr>
          <w:rFonts w:ascii="Times New Roman" w:hAnsi="Times New Roman"/>
          <w:sz w:val="24"/>
          <w:szCs w:val="24"/>
        </w:rPr>
        <w:t xml:space="preserve"> первую очередь следует выявить</w:t>
      </w:r>
      <w:r w:rsidRPr="00753B9C">
        <w:rPr>
          <w:rFonts w:ascii="Times New Roman" w:hAnsi="Times New Roman"/>
          <w:sz w:val="24"/>
          <w:szCs w:val="24"/>
        </w:rPr>
        <w:t xml:space="preserve"> ключевые проблемы кейса и понять, какие именно из представленных данных важны для решения; войти в ситуационный контекст кейса, определить, кто его главные действующие лица, отобрать информацию необходимую для анализа, понять, какие трудности могут возникнуть при решении задачи. </w:t>
      </w:r>
    </w:p>
    <w:p w:rsidR="006745E6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Максимальная польза из работы над кейсами будет извлечена в том случае, если студенты при предварительном знакомстве с ними будут придерживаться систематического подхода к их анализу, основные шаги которого представлены ниже. </w:t>
      </w:r>
    </w:p>
    <w:p w:rsidR="006745E6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1. Выпишите из соответствующих разделов учебной дисциплины ключевые идеи, для того, чтобы освежить в памяти теоретические концепции и подходы, которые Вам предстоит использовать при анализе кейса. </w:t>
      </w:r>
    </w:p>
    <w:p w:rsidR="006745E6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2. Бегло прочтите кейс, чтобы составить о нем общее представление. </w:t>
      </w:r>
    </w:p>
    <w:p w:rsidR="006745E6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3. Внимательно прочтите вопросы к кейсу и убедитесь в том, что Вы хорошо поняли, что Вас просят сделать. </w:t>
      </w:r>
    </w:p>
    <w:p w:rsidR="006745E6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4. Вновь прочтите текст кейса, внимательно фиксируя все факторы или проблемы, имеющие отношение к поставленным вопросам. </w:t>
      </w:r>
    </w:p>
    <w:p w:rsidR="006745E6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5. Продумайте, какие идеи и концепции соотносятся с проблемами, которые Вам предлагается рассмотреть при работе с кейсом. </w:t>
      </w:r>
    </w:p>
    <w:p w:rsidR="006745E6" w:rsidRPr="00753B9C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Для успешного анализа кейсов следует придерживаться ряда принципов: используйте знания, полученные в процессе лекционного курса; внимательно читайте кейс для ознакомления с имеющейся информацией, не торопитесь с выводами; не смешивайте предположения с фактами; При проведении письменного анализа кейса помните, что основное требование, предъявляемое к нему, – краткость. </w:t>
      </w:r>
    </w:p>
    <w:p w:rsidR="006745E6" w:rsidRDefault="006745E6" w:rsidP="006745E6">
      <w:pPr>
        <w:spacing w:before="120" w:after="120" w:line="240" w:lineRule="auto"/>
        <w:ind w:firstLine="425"/>
        <w:jc w:val="both"/>
      </w:pPr>
    </w:p>
    <w:p w:rsidR="006745E6" w:rsidRPr="00945C7E" w:rsidRDefault="006745E6" w:rsidP="006745E6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  <w:r>
        <w:rPr>
          <w:rFonts w:ascii="Times New Roman" w:hAnsi="Times New Roman"/>
          <w:i/>
          <w:sz w:val="24"/>
          <w:szCs w:val="24"/>
        </w:rPr>
        <w:t xml:space="preserve"> (самостоятельная работа)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187"/>
        <w:gridCol w:w="7327"/>
      </w:tblGrid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6745E6" w:rsidRDefault="006745E6" w:rsidP="006745E6">
      <w:pPr>
        <w:rPr>
          <w:rFonts w:ascii="Times New Roman" w:hAnsi="Times New Roman"/>
          <w:i/>
          <w:sz w:val="24"/>
          <w:szCs w:val="24"/>
        </w:rPr>
      </w:pPr>
    </w:p>
    <w:p w:rsidR="006745E6" w:rsidRPr="00945C7E" w:rsidRDefault="006745E6" w:rsidP="006745E6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  <w:r>
        <w:rPr>
          <w:rFonts w:ascii="Times New Roman" w:hAnsi="Times New Roman"/>
          <w:i/>
          <w:sz w:val="24"/>
          <w:szCs w:val="24"/>
        </w:rPr>
        <w:t xml:space="preserve"> (промежуточная аттестация)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187"/>
        <w:gridCol w:w="7327"/>
      </w:tblGrid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9-13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0-4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6745E6" w:rsidRPr="00945C7E" w:rsidRDefault="006745E6" w:rsidP="006745E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101C" w:rsidRPr="00CD6470" w:rsidRDefault="00EC3812" w:rsidP="00EE101C">
      <w:pPr>
        <w:spacing w:before="120" w:after="120" w:line="240" w:lineRule="auto"/>
        <w:ind w:firstLine="42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5.7</w:t>
      </w:r>
      <w:r w:rsidR="00EE101C" w:rsidRPr="00CD64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C1593" w:rsidRPr="00CD6470">
        <w:rPr>
          <w:rFonts w:ascii="Times New Roman" w:hAnsi="Times New Roman"/>
          <w:b/>
          <w:color w:val="000000"/>
          <w:sz w:val="24"/>
          <w:szCs w:val="24"/>
        </w:rPr>
        <w:t>Т</w:t>
      </w:r>
      <w:r w:rsidR="008C1593" w:rsidRPr="00CD6470">
        <w:rPr>
          <w:rFonts w:ascii="Times New Roman" w:hAnsi="Times New Roman"/>
          <w:b/>
          <w:color w:val="000000"/>
          <w:sz w:val="24"/>
        </w:rPr>
        <w:t xml:space="preserve">емы для </w:t>
      </w:r>
      <w:r w:rsidR="008C1593">
        <w:rPr>
          <w:rFonts w:ascii="Times New Roman" w:hAnsi="Times New Roman"/>
          <w:b/>
          <w:color w:val="000000"/>
          <w:sz w:val="24"/>
        </w:rPr>
        <w:t>собеседования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Понятие и признаки государства.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Форма государства.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Форма правления.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Форма государственного устройства.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Политический режим.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Государственный орган.</w:t>
      </w:r>
    </w:p>
    <w:p w:rsidR="00D65D3E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оциальные нормы: понятие, виды.</w:t>
      </w:r>
    </w:p>
    <w:p w:rsidR="00D65D3E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Понятие права в объ</w:t>
      </w:r>
      <w:r>
        <w:rPr>
          <w:rFonts w:ascii="Times New Roman" w:hAnsi="Times New Roman"/>
          <w:sz w:val="24"/>
        </w:rPr>
        <w:t>ективном и субъективном смысле.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Норма права.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Отрасль права.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Система права.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Нормативно-правовой акт.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Закон.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Правоотношение.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Юридический факт.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Правоспособность.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Дееспособность.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9D3F56">
        <w:rPr>
          <w:rFonts w:ascii="Times New Roman" w:hAnsi="Times New Roman"/>
          <w:sz w:val="24"/>
        </w:rPr>
        <w:t>Деликтоспособность</w:t>
      </w:r>
      <w:proofErr w:type="spellEnd"/>
      <w:r w:rsidRPr="009D3F56">
        <w:rPr>
          <w:rFonts w:ascii="Times New Roman" w:hAnsi="Times New Roman"/>
          <w:sz w:val="24"/>
        </w:rPr>
        <w:t>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Правонарушение.</w:t>
      </w:r>
    </w:p>
    <w:p w:rsidR="00D65D3E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Юридическая ответственность.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Основы конституционного строя.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Правовой статус человека и гражданина.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Органы государственной власти РФ.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Система административных наказаний.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Субъекты и объекты гражданских правоотношений.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Сделки.</w:t>
      </w:r>
    </w:p>
    <w:p w:rsidR="00D65D3E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Право собстве</w:t>
      </w:r>
      <w:r>
        <w:rPr>
          <w:rFonts w:ascii="Times New Roman" w:hAnsi="Times New Roman"/>
          <w:sz w:val="24"/>
        </w:rPr>
        <w:t>нности.</w:t>
      </w:r>
    </w:p>
    <w:p w:rsidR="00D65D3E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Гражданско-правовой договор.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Наследование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Трудовой договор.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Понятие брака.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Недействительность брака.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Понятие уголовного преступления.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Виды уголовных наказаний.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Стороны гражданского судопроизводства.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Форма и содержание искового заявления.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Участники уголовного процесса.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Обязанности граждан в области охраны окружающей среды.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Информация и информационные ресурсы.</w:t>
      </w:r>
    </w:p>
    <w:p w:rsidR="00EE101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Государственная тайна.</w:t>
      </w:r>
    </w:p>
    <w:p w:rsidR="00B960D7" w:rsidRDefault="00B960D7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Социальная политика.</w:t>
      </w:r>
    </w:p>
    <w:p w:rsidR="00B960D7" w:rsidRPr="00D65D3E" w:rsidRDefault="00B960D7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Субъекты социальной политики. </w:t>
      </w:r>
    </w:p>
    <w:p w:rsidR="008C1593" w:rsidRDefault="008C1593" w:rsidP="0088166F">
      <w:pPr>
        <w:spacing w:before="120" w:after="12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6745E6" w:rsidRPr="008C1593" w:rsidRDefault="006745E6" w:rsidP="008C1593">
      <w:pPr>
        <w:spacing w:before="120" w:after="120" w:line="240" w:lineRule="auto"/>
        <w:ind w:left="360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8C15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Краткие методические указания </w:t>
      </w:r>
    </w:p>
    <w:p w:rsidR="006745E6" w:rsidRPr="008C1593" w:rsidRDefault="006745E6" w:rsidP="008C15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1593">
        <w:rPr>
          <w:rFonts w:ascii="Times New Roman" w:hAnsi="Times New Roman"/>
          <w:sz w:val="24"/>
          <w:szCs w:val="24"/>
        </w:rPr>
        <w:t xml:space="preserve">Коллоквиум представляет собой не только одну из форм текущего контроля, но и одну из активных форм учебных занятий, проводимых как в виде беседы преподавателя со студентами, так и в виде семинара, посвященного обсуждению определенной научной темы. </w:t>
      </w:r>
    </w:p>
    <w:p w:rsidR="006745E6" w:rsidRPr="008C1593" w:rsidRDefault="006745E6" w:rsidP="008C15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1593">
        <w:rPr>
          <w:rFonts w:ascii="Times New Roman" w:hAnsi="Times New Roman"/>
          <w:sz w:val="24"/>
          <w:szCs w:val="24"/>
        </w:rPr>
        <w:t xml:space="preserve">Целями коллоквиума являются: выяснение у студентов знаний, их углубление (повышение) и закрепление по той или иной теме курса; формирование у студентов навыков анализа теоретических проблем на основе самостоятельного изучения учебной и научной литературы. </w:t>
      </w:r>
    </w:p>
    <w:p w:rsidR="006745E6" w:rsidRPr="008C1593" w:rsidRDefault="006745E6" w:rsidP="008C15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1593">
        <w:rPr>
          <w:rFonts w:ascii="Times New Roman" w:hAnsi="Times New Roman"/>
          <w:sz w:val="24"/>
          <w:szCs w:val="24"/>
        </w:rPr>
        <w:t xml:space="preserve">Основная задача коллоквиума - пробудить у студента стремление к чтению и использованию основной и дополнительной литературы. </w:t>
      </w:r>
    </w:p>
    <w:p w:rsidR="006745E6" w:rsidRPr="008C1593" w:rsidRDefault="006745E6" w:rsidP="008C15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1593">
        <w:rPr>
          <w:rFonts w:ascii="Times New Roman" w:hAnsi="Times New Roman"/>
          <w:sz w:val="24"/>
          <w:szCs w:val="24"/>
        </w:rPr>
        <w:t>На коллоквиум могут выноситься как проблемные (нередко спорные теоретические вопросы), так и вопросы, требующие самостоятельного изучения, а также более глубокой проработки. На самостоятельную подготовку к коллоквиуму студенту отводится 1-3 недели. Подготовка включает в себя изучение рекомендованной литературы и составление конспекта. Коллоквиум проводиться либо в форме индивидуальной беседы преподавателя со студентом, либо беседы в небольших группах (3-5 человек).</w:t>
      </w:r>
    </w:p>
    <w:p w:rsidR="006745E6" w:rsidRPr="008C1593" w:rsidRDefault="006745E6" w:rsidP="008C1593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745E6" w:rsidRPr="006745E6" w:rsidRDefault="006745E6" w:rsidP="006745E6">
      <w:pPr>
        <w:pStyle w:val="a7"/>
        <w:rPr>
          <w:rFonts w:ascii="Times New Roman" w:hAnsi="Times New Roman"/>
          <w:i/>
          <w:sz w:val="24"/>
          <w:szCs w:val="24"/>
        </w:rPr>
      </w:pPr>
      <w:r w:rsidRPr="006745E6">
        <w:rPr>
          <w:rFonts w:ascii="Times New Roman" w:hAnsi="Times New Roman"/>
          <w:i/>
          <w:sz w:val="24"/>
          <w:szCs w:val="24"/>
        </w:rPr>
        <w:t>Шкала оценки (лекция, практика)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187"/>
        <w:gridCol w:w="7327"/>
      </w:tblGrid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6745E6" w:rsidRPr="006745E6" w:rsidRDefault="006745E6" w:rsidP="006745E6">
      <w:pPr>
        <w:pStyle w:val="a7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5E6" w:rsidRPr="006745E6" w:rsidRDefault="006745E6" w:rsidP="006745E6">
      <w:pPr>
        <w:pStyle w:val="a7"/>
        <w:rPr>
          <w:rFonts w:ascii="Times New Roman" w:hAnsi="Times New Roman"/>
          <w:i/>
          <w:sz w:val="24"/>
          <w:szCs w:val="24"/>
        </w:rPr>
      </w:pPr>
      <w:r w:rsidRPr="006745E6">
        <w:rPr>
          <w:rFonts w:ascii="Times New Roman" w:hAnsi="Times New Roman"/>
          <w:i/>
          <w:sz w:val="24"/>
          <w:szCs w:val="24"/>
        </w:rPr>
        <w:t>Шкала оценки (промежуточная аттестация)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187"/>
        <w:gridCol w:w="7327"/>
      </w:tblGrid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6745E6" w:rsidRPr="006745E6" w:rsidRDefault="006745E6" w:rsidP="006745E6">
      <w:pPr>
        <w:pStyle w:val="a7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before="120" w:after="120" w:line="240" w:lineRule="auto"/>
        <w:ind w:left="425" w:firstLine="42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6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4D566C" w:rsidRDefault="00EE101C" w:rsidP="00EE101C">
      <w:p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7568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5.</w:t>
      </w:r>
      <w:r w:rsidR="00D65D3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8</w:t>
      </w:r>
      <w:r w:rsidRPr="007568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Вопросы на </w:t>
      </w:r>
      <w:r w:rsidR="009730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зачет</w:t>
      </w:r>
    </w:p>
    <w:p w:rsidR="0097303B" w:rsidRDefault="0097303B" w:rsidP="00EE101C">
      <w:p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D566C" w:rsidRPr="004D566C" w:rsidRDefault="004D566C" w:rsidP="004D566C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Понятие и признаки государства. Теории его происхождения.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Функции государства.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Форма государства и ее элементы.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Форма правления, ее разновидности и их характеристика.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Форма государственного устройства, ее разновидности и их характеристика.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Политические режимы и их характерные черты.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Государственный аппарат. Органы законодательной, исполнительной и судебной власти в России.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Гражданское общество и его признаки.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Право как социальная норма и его отличие от иных социальных норм.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Функции права.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Источники права. </w:t>
      </w:r>
    </w:p>
    <w:p w:rsidR="004D566C" w:rsidRPr="0088166F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Иерархия нормативных правовых актов. 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Подзаконные акты. Действие нормативных актов во времени, в пространстве и по кругу лиц.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Норма права и ее структура. Классификация норм права.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Система права и ее структурные элементы.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Систематизация права и ее виды. Инкорпорация и кодификация.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Правовые отношения и их состав. Субъект и объект права.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Правоспособность, дееспособность и их ограничение.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Юридические факты.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Правонарушение, его признаки и виды.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Юридическая ответственность и ее виды.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Конституционное право России. Источники конституционного права.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Основы конституционного строя России.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Законодательная власть в РФ.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Избирательное право в РФ. Формирование представительных органов власти.</w:t>
      </w:r>
    </w:p>
    <w:p w:rsidR="004D566C" w:rsidRPr="004D566C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Конституционный статус человека и гражданина. Приобретение российского гражданства.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Федеративное устройство России.</w:t>
      </w:r>
    </w:p>
    <w:p w:rsidR="004D566C" w:rsidRPr="0088166F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Местное самоуправление. Принципы организации и функции.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Конституционный Суд РФ, его полномочия и принципы деятельности. Общие требования к обращению в Конституционный Суд РФ.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Судебная система РФ.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Конституционное право – ведущая отрасль национального права, определяющая и запрещающая основы конституционного строя государства и общества. Конституционный статус человека и гражданина.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Государственное устройство и административно-территориальное деление. Система органов государства. Предмет и метод конституционного права. 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Основной источник конституционного права – конституция Российской Федерации. Иные источники конституционного права. Конституционно-правовые отношения, их специфика. Субъекты </w:t>
      </w:r>
      <w:proofErr w:type="spellStart"/>
      <w:r w:rsidRPr="004D566C">
        <w:rPr>
          <w:rFonts w:ascii="Times New Roman" w:hAnsi="Times New Roman"/>
          <w:sz w:val="24"/>
          <w:szCs w:val="24"/>
        </w:rPr>
        <w:t>конституционого</w:t>
      </w:r>
      <w:proofErr w:type="spellEnd"/>
      <w:r w:rsidRPr="004D566C">
        <w:rPr>
          <w:rFonts w:ascii="Times New Roman" w:hAnsi="Times New Roman"/>
          <w:sz w:val="24"/>
          <w:szCs w:val="24"/>
        </w:rPr>
        <w:t xml:space="preserve"> права. 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Место конституции в правовой системе РФ. Основы конституционного строя РФ. Понятие и обязательные признаки (принципы). 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Понятие основ правового статуса человека и </w:t>
      </w:r>
      <w:proofErr w:type="spellStart"/>
      <w:r w:rsidRPr="004D566C">
        <w:rPr>
          <w:rFonts w:ascii="Times New Roman" w:hAnsi="Times New Roman"/>
          <w:sz w:val="24"/>
          <w:szCs w:val="24"/>
        </w:rPr>
        <w:t>гражданинаСистема</w:t>
      </w:r>
      <w:proofErr w:type="spellEnd"/>
      <w:r w:rsidRPr="004D566C">
        <w:rPr>
          <w:rFonts w:ascii="Times New Roman" w:hAnsi="Times New Roman"/>
          <w:sz w:val="24"/>
          <w:szCs w:val="24"/>
        </w:rPr>
        <w:t xml:space="preserve"> (классификация) основных прав и свобод человека и гражданина. Гарантии прав и свобод конституционного права и свобод. 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Президент РФ. Правовой статус Президента РФ, место Президента в системе федеральных государственных органов власти.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Понятие, предмет, методы и источники административного права.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Понятие, предмет, методы и источники уголовного права.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Понятие, признаки преступления. Состав преступления. 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Понятие, признаки, основания уголовно-правовой ответственности.    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Национальная стратегия противодействия коррупции (утверждена Указом Президента РФ от 13 апреля 2010 года №460). Основные принципы Национальной стратегии противодействия коррупции. Правовые основы эконом</w:t>
      </w:r>
      <w:r w:rsidR="0097303B">
        <w:rPr>
          <w:rFonts w:ascii="Times New Roman" w:hAnsi="Times New Roman"/>
          <w:sz w:val="24"/>
          <w:szCs w:val="24"/>
        </w:rPr>
        <w:t>ической безопасности государств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Муниципальное право. Субъекты </w:t>
      </w:r>
      <w:proofErr w:type="spellStart"/>
      <w:r w:rsidRPr="004D566C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D566C">
        <w:rPr>
          <w:rFonts w:ascii="Times New Roman" w:hAnsi="Times New Roman"/>
          <w:sz w:val="24"/>
          <w:szCs w:val="24"/>
        </w:rPr>
        <w:t>-правовых отношений и объекты правового регулирования.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Основы местного самоуправления. Конституционно-правовые основы местного самоуправления.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Система местного самоуправления. Органы местного самоуправления и их полномочия.</w:t>
      </w:r>
    </w:p>
    <w:p w:rsidR="004D566C" w:rsidRPr="0088166F" w:rsidRDefault="004D566C" w:rsidP="0088166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Понятие, предмет, метод, источники и система гражданского права.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Понятие, признаки и формы собственности. 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Понятие, предмет, метод, источники и система трудового права.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Понятие, предмет, метод, источники и система финансового права.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Понятие, предмет, метод, источники и система экологического права.</w:t>
      </w:r>
    </w:p>
    <w:p w:rsidR="004D566C" w:rsidRPr="004D566C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Объекты гражданского права. Сделки, их классификация и виды. Формы сделок.</w:t>
      </w:r>
    </w:p>
    <w:p w:rsidR="004D566C" w:rsidRPr="004D566C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Право собственности, источники образования и основания возникновения. Виды собственности. Прекращение права собственности.</w:t>
      </w:r>
    </w:p>
    <w:p w:rsidR="004D566C" w:rsidRDefault="004D566C" w:rsidP="004D566C">
      <w:pPr>
        <w:spacing w:after="0" w:line="240" w:lineRule="auto"/>
        <w:ind w:left="720"/>
        <w:jc w:val="both"/>
      </w:pPr>
    </w:p>
    <w:p w:rsidR="008C1593" w:rsidRDefault="008C1593" w:rsidP="0097303B">
      <w:pPr>
        <w:keepNext/>
        <w:spacing w:after="0" w:line="240" w:lineRule="auto"/>
        <w:ind w:firstLine="425"/>
        <w:jc w:val="both"/>
        <w:rPr>
          <w:rFonts w:ascii="Times New Roman" w:hAnsi="Times New Roman"/>
          <w:b/>
          <w:color w:val="000000"/>
          <w:sz w:val="24"/>
        </w:rPr>
      </w:pPr>
    </w:p>
    <w:p w:rsidR="0088166F" w:rsidRDefault="00B960D7" w:rsidP="0088166F">
      <w:pPr>
        <w:keepNext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5.9</w:t>
      </w:r>
      <w:r w:rsidR="00EE101C">
        <w:rPr>
          <w:rFonts w:ascii="Times New Roman" w:hAnsi="Times New Roman"/>
          <w:b/>
          <w:color w:val="000000"/>
          <w:sz w:val="24"/>
        </w:rPr>
        <w:t xml:space="preserve"> </w:t>
      </w:r>
      <w:r w:rsidR="00EE101C" w:rsidRPr="00CD6470">
        <w:rPr>
          <w:rFonts w:ascii="Times New Roman" w:hAnsi="Times New Roman"/>
          <w:b/>
          <w:color w:val="000000"/>
          <w:sz w:val="24"/>
        </w:rPr>
        <w:t xml:space="preserve"> </w:t>
      </w:r>
      <w:bookmarkEnd w:id="1"/>
      <w:bookmarkEnd w:id="2"/>
      <w:r w:rsidR="0088166F" w:rsidRPr="0088166F">
        <w:rPr>
          <w:rFonts w:ascii="Times New Roman" w:hAnsi="Times New Roman"/>
          <w:b/>
          <w:color w:val="000000"/>
          <w:sz w:val="24"/>
          <w:szCs w:val="24"/>
        </w:rPr>
        <w:t>Темы докладов/эссе/реферата</w:t>
      </w:r>
    </w:p>
    <w:p w:rsidR="00EE101C" w:rsidRDefault="00EE101C" w:rsidP="0088166F">
      <w:pPr>
        <w:keepNext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D6470">
        <w:rPr>
          <w:rFonts w:ascii="Times New Roman" w:hAnsi="Times New Roman"/>
          <w:color w:val="000000"/>
          <w:sz w:val="24"/>
          <w:szCs w:val="24"/>
        </w:rPr>
        <w:t>В разделе приведены примерные темы докладов/эссе/реферата. Студент может подготовить работу по предложенным темам. На практическом занятии студент представляет результаты работы в форме устного доклада/презентации: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Россия – социальное государство.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Народовластие в России.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Республиканская форма правления в России.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Россия – светское государство.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Сущность государства.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Гражданское общество и правовое государство.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Соотношение государства и права.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Типы государства.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Местное самоуправление в России.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Гражданство Российской Федерации.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Виды социальных норм.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 и религия.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 и мораль.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Естественное право.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Позитивное право.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Понятие правового акта.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Правоприменительный акт.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Конституция – Основной закон государства.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Юридическая сила законов.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Толкование норм права.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Правовые отношения в системе общественных отношений.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Субъекты права.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События как юридические факты.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Действия как юридические факты.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34D9">
        <w:rPr>
          <w:rFonts w:ascii="Times New Roman" w:hAnsi="Times New Roman"/>
          <w:sz w:val="24"/>
          <w:szCs w:val="24"/>
        </w:rPr>
        <w:t>Правосубъектность</w:t>
      </w:r>
      <w:proofErr w:type="spellEnd"/>
      <w:r w:rsidRPr="00AC34D9">
        <w:rPr>
          <w:rFonts w:ascii="Times New Roman" w:hAnsi="Times New Roman"/>
          <w:sz w:val="24"/>
          <w:szCs w:val="24"/>
        </w:rPr>
        <w:t>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Поведение людей и право.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Правомерное поведение.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Преступление и проступок.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Виды юридической ответственности.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Причины и условия преступности в обществе.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Основы конституционного строя.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Федеративное устройство Российского государства.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Экономические права и свободы.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Социальные права и свободы.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Политические права и свободы.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Принцип разделения властей и его реализация в РФ.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Понятие и функции законодательной власти.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Понятие и функции исполнительной власти.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Судебная власть.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Местное самоуправление в РФ.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Место административного права в системе российского права.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Законодательство об административных правонарушениях.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Административные правонарушения, посягающие на права граждан.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Административные правонарушения в области дорожного движения.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Административные правонарушения против порядка управления.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Административные правонарушения на транспорте.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Административная ответственность должностных лиц.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Административная ответственность юридических лиц.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Административно-правовые основы управления в экономической сфере.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Административно-правовые режимы.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Гражданско-правовое отношение и его элементы.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Граждане (физические лица) как субъекты гражданских правоотношений.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Юридические лица как субъекты гражданских правоотношений.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Вещи как объекты гражданских правоотношений.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Понятие и содержание права собственности.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Приобретение, прекращение и защита права собственности.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Понятие и виды сделок.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Недействительность сделки.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Понятие, стороны, основания возникновения обязательств.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Понятие и условия договора.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Наследование по закону.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Наследование по завещанию.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Трудовые правоотношения: стороны, основания возникновения.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Коллективные договоры и соглашения.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Основания и порядок заключения, изменения и расторжения трудового договора.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Режим рабочего времени.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Правовое регулирование времени отдыха.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Дисциплина труда и трудовой распорядок организации: общие положения.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Дисциплинарные взыскания: понятие виды.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Порядок применения дисциплинарных взысканий.    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Материальная ответственность работника.</w:t>
      </w:r>
    </w:p>
    <w:p w:rsidR="0097303B" w:rsidRPr="00AC34D9" w:rsidRDefault="0097303B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Материальная ответственность работодателя перед работником.</w:t>
      </w:r>
    </w:p>
    <w:p w:rsidR="0097303B" w:rsidRDefault="0097303B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Система и источники семейного права.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 xml:space="preserve">«Сущность права состоит в равновесии двух нравственных интересов: </w:t>
      </w:r>
      <w:r>
        <w:rPr>
          <w:rFonts w:ascii="Times New Roman" w:hAnsi="Times New Roman"/>
          <w:sz w:val="24"/>
        </w:rPr>
        <w:t xml:space="preserve">личной свободы и общего блага». </w:t>
      </w:r>
      <w:r w:rsidRPr="009F2266">
        <w:rPr>
          <w:rFonts w:ascii="Times New Roman" w:hAnsi="Times New Roman"/>
          <w:sz w:val="24"/>
        </w:rPr>
        <w:t>В. Соловьев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«Мы должны стать рабами за</w:t>
      </w:r>
      <w:r>
        <w:rPr>
          <w:rFonts w:ascii="Times New Roman" w:hAnsi="Times New Roman"/>
          <w:sz w:val="24"/>
        </w:rPr>
        <w:t xml:space="preserve">конов, чтобы стать свободными». </w:t>
      </w:r>
      <w:r w:rsidRPr="00FE72D6">
        <w:rPr>
          <w:rFonts w:ascii="Times New Roman" w:hAnsi="Times New Roman"/>
          <w:sz w:val="24"/>
        </w:rPr>
        <w:t>Цицерон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«Страна, лишенная законов и свободы, не царство, но тюрьма; в ней п</w:t>
      </w:r>
      <w:r>
        <w:rPr>
          <w:rFonts w:ascii="Times New Roman" w:hAnsi="Times New Roman"/>
          <w:sz w:val="24"/>
        </w:rPr>
        <w:t xml:space="preserve">ленники — народы». </w:t>
      </w:r>
      <w:r w:rsidRPr="00FE72D6">
        <w:rPr>
          <w:rFonts w:ascii="Times New Roman" w:hAnsi="Times New Roman"/>
          <w:sz w:val="24"/>
        </w:rPr>
        <w:t>Ф. Глинка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 xml:space="preserve">«Многочисленность законов свидетельствует не в пользу нравов, а многочисленность </w:t>
      </w:r>
      <w:r>
        <w:rPr>
          <w:rFonts w:ascii="Times New Roman" w:hAnsi="Times New Roman"/>
          <w:sz w:val="24"/>
        </w:rPr>
        <w:t xml:space="preserve">процессов не в пользу законов». </w:t>
      </w:r>
      <w:r w:rsidRPr="00FE72D6">
        <w:rPr>
          <w:rFonts w:ascii="Times New Roman" w:hAnsi="Times New Roman"/>
          <w:sz w:val="24"/>
        </w:rPr>
        <w:t xml:space="preserve">П. </w:t>
      </w:r>
      <w:proofErr w:type="spellStart"/>
      <w:r w:rsidRPr="00FE72D6">
        <w:rPr>
          <w:rFonts w:ascii="Times New Roman" w:hAnsi="Times New Roman"/>
          <w:sz w:val="24"/>
        </w:rPr>
        <w:t>Буаст</w:t>
      </w:r>
      <w:proofErr w:type="spellEnd"/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«Когда множатся законы и у</w:t>
      </w:r>
      <w:r>
        <w:rPr>
          <w:rFonts w:ascii="Times New Roman" w:hAnsi="Times New Roman"/>
          <w:sz w:val="24"/>
        </w:rPr>
        <w:t xml:space="preserve">казы, растут разбои и грабежи». </w:t>
      </w:r>
      <w:r w:rsidRPr="00FE72D6">
        <w:rPr>
          <w:rFonts w:ascii="Times New Roman" w:hAnsi="Times New Roman"/>
          <w:sz w:val="24"/>
        </w:rPr>
        <w:t>Лао-Цзы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«Жесткость законов препя</w:t>
      </w:r>
      <w:r>
        <w:rPr>
          <w:rFonts w:ascii="Times New Roman" w:hAnsi="Times New Roman"/>
          <w:sz w:val="24"/>
        </w:rPr>
        <w:t xml:space="preserve">тствует их соблюдению». </w:t>
      </w:r>
      <w:r w:rsidRPr="00FE72D6">
        <w:rPr>
          <w:rFonts w:ascii="Times New Roman" w:hAnsi="Times New Roman"/>
          <w:sz w:val="24"/>
        </w:rPr>
        <w:t>О. Бисмарк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«Истинное равенство граждан состоит в том, чтобы все они оди</w:t>
      </w:r>
      <w:r>
        <w:rPr>
          <w:rFonts w:ascii="Times New Roman" w:hAnsi="Times New Roman"/>
          <w:sz w:val="24"/>
        </w:rPr>
        <w:t xml:space="preserve">наково были подчинены законам». </w:t>
      </w:r>
      <w:r w:rsidRPr="00FE72D6">
        <w:rPr>
          <w:rFonts w:ascii="Times New Roman" w:hAnsi="Times New Roman"/>
          <w:sz w:val="24"/>
        </w:rPr>
        <w:t>Ж. Даламбер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«Там, где царит жестокий зак</w:t>
      </w:r>
      <w:r>
        <w:rPr>
          <w:rFonts w:ascii="Times New Roman" w:hAnsi="Times New Roman"/>
          <w:sz w:val="24"/>
        </w:rPr>
        <w:t xml:space="preserve">он, люди мечтают о беззаконии». </w:t>
      </w:r>
      <w:r w:rsidRPr="00FE72D6">
        <w:rPr>
          <w:rFonts w:ascii="Times New Roman" w:hAnsi="Times New Roman"/>
          <w:sz w:val="24"/>
        </w:rPr>
        <w:t xml:space="preserve">С. </w:t>
      </w:r>
      <w:proofErr w:type="spellStart"/>
      <w:r w:rsidRPr="00FE72D6">
        <w:rPr>
          <w:rFonts w:ascii="Times New Roman" w:hAnsi="Times New Roman"/>
          <w:sz w:val="24"/>
        </w:rPr>
        <w:t>Лец</w:t>
      </w:r>
      <w:proofErr w:type="spellEnd"/>
    </w:p>
    <w:p w:rsidR="008C1593" w:rsidRPr="00FE72D6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 xml:space="preserve">«Кто пользуется своим правом, </w:t>
      </w:r>
      <w:r>
        <w:rPr>
          <w:rFonts w:ascii="Times New Roman" w:hAnsi="Times New Roman"/>
          <w:sz w:val="24"/>
        </w:rPr>
        <w:t>тот не нарушает ничьего права».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Принцип римского права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 xml:space="preserve">«Законы для всех </w:t>
      </w:r>
      <w:r>
        <w:rPr>
          <w:rFonts w:ascii="Times New Roman" w:hAnsi="Times New Roman"/>
          <w:sz w:val="24"/>
        </w:rPr>
        <w:t xml:space="preserve">должны иметь одинаковый смысл». </w:t>
      </w:r>
      <w:r w:rsidRPr="00FE72D6">
        <w:rPr>
          <w:rFonts w:ascii="Times New Roman" w:hAnsi="Times New Roman"/>
          <w:sz w:val="24"/>
        </w:rPr>
        <w:t>Ш. Монтескье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 xml:space="preserve">«Справедливость без силы бесполезна, сила </w:t>
      </w:r>
      <w:r>
        <w:rPr>
          <w:rFonts w:ascii="Times New Roman" w:hAnsi="Times New Roman"/>
          <w:sz w:val="24"/>
        </w:rPr>
        <w:t xml:space="preserve">без справедливости деспотична». </w:t>
      </w:r>
      <w:r w:rsidRPr="00FE72D6">
        <w:rPr>
          <w:rFonts w:ascii="Times New Roman" w:hAnsi="Times New Roman"/>
          <w:sz w:val="24"/>
        </w:rPr>
        <w:t>Латинское изречение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«Задуманное пусть и неосуществленное преступл</w:t>
      </w:r>
      <w:r>
        <w:rPr>
          <w:rFonts w:ascii="Times New Roman" w:hAnsi="Times New Roman"/>
          <w:sz w:val="24"/>
        </w:rPr>
        <w:t xml:space="preserve">ение все же есть преступление». </w:t>
      </w:r>
      <w:r w:rsidRPr="00FE72D6">
        <w:rPr>
          <w:rFonts w:ascii="Times New Roman" w:hAnsi="Times New Roman"/>
          <w:sz w:val="24"/>
        </w:rPr>
        <w:t>Сенека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«Свобода есть право дела</w:t>
      </w:r>
      <w:r>
        <w:rPr>
          <w:rFonts w:ascii="Times New Roman" w:hAnsi="Times New Roman"/>
          <w:sz w:val="24"/>
        </w:rPr>
        <w:t xml:space="preserve">ть все, что дозволено законом». </w:t>
      </w:r>
      <w:r w:rsidRPr="00FE72D6">
        <w:rPr>
          <w:rFonts w:ascii="Times New Roman" w:hAnsi="Times New Roman"/>
          <w:sz w:val="24"/>
        </w:rPr>
        <w:t>Ш. Монтескье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«Свобода состоит в том, что</w:t>
      </w:r>
      <w:r>
        <w:rPr>
          <w:rFonts w:ascii="Times New Roman" w:hAnsi="Times New Roman"/>
          <w:sz w:val="24"/>
        </w:rPr>
        <w:t xml:space="preserve">бы зависеть только от законов». </w:t>
      </w:r>
      <w:r w:rsidRPr="00FE72D6">
        <w:rPr>
          <w:rFonts w:ascii="Times New Roman" w:hAnsi="Times New Roman"/>
          <w:sz w:val="24"/>
        </w:rPr>
        <w:t>Вольтер</w:t>
      </w:r>
    </w:p>
    <w:p w:rsidR="008C1593" w:rsidRPr="00FE72D6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 xml:space="preserve">«Крайнее соблюдение законности может </w:t>
      </w:r>
      <w:r>
        <w:rPr>
          <w:rFonts w:ascii="Times New Roman" w:hAnsi="Times New Roman"/>
          <w:sz w:val="24"/>
        </w:rPr>
        <w:t xml:space="preserve">оказаться крайним беззаконием». </w:t>
      </w:r>
      <w:proofErr w:type="spellStart"/>
      <w:r w:rsidRPr="00FE72D6">
        <w:rPr>
          <w:rFonts w:ascii="Times New Roman" w:hAnsi="Times New Roman"/>
          <w:sz w:val="24"/>
        </w:rPr>
        <w:t>Теренций</w:t>
      </w:r>
      <w:proofErr w:type="spellEnd"/>
    </w:p>
    <w:p w:rsidR="008C1593" w:rsidRPr="00FE72D6" w:rsidRDefault="008C1593" w:rsidP="008C1593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«Государство находит в праве порядок, а право в государстве — в</w:t>
      </w:r>
      <w:r>
        <w:rPr>
          <w:rFonts w:ascii="Times New Roman" w:hAnsi="Times New Roman"/>
          <w:sz w:val="24"/>
        </w:rPr>
        <w:t xml:space="preserve">ласть, которую оно утверждает». </w:t>
      </w:r>
      <w:r w:rsidRPr="00FE72D6">
        <w:rPr>
          <w:rFonts w:ascii="Times New Roman" w:hAnsi="Times New Roman"/>
          <w:sz w:val="24"/>
        </w:rPr>
        <w:t xml:space="preserve">А. </w:t>
      </w:r>
      <w:proofErr w:type="spellStart"/>
      <w:r w:rsidRPr="00FE72D6">
        <w:rPr>
          <w:rFonts w:ascii="Times New Roman" w:hAnsi="Times New Roman"/>
          <w:sz w:val="24"/>
        </w:rPr>
        <w:t>Кененов</w:t>
      </w:r>
      <w:proofErr w:type="spellEnd"/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«Самый зак</w:t>
      </w:r>
      <w:r>
        <w:rPr>
          <w:rFonts w:ascii="Times New Roman" w:hAnsi="Times New Roman"/>
          <w:sz w:val="24"/>
        </w:rPr>
        <w:t xml:space="preserve">лятый враг права — привилегия». </w:t>
      </w:r>
      <w:r w:rsidRPr="00FE72D6">
        <w:rPr>
          <w:rFonts w:ascii="Times New Roman" w:hAnsi="Times New Roman"/>
          <w:sz w:val="24"/>
        </w:rPr>
        <w:t xml:space="preserve">М. </w:t>
      </w:r>
      <w:proofErr w:type="spellStart"/>
      <w:r w:rsidRPr="00FE72D6">
        <w:rPr>
          <w:rFonts w:ascii="Times New Roman" w:hAnsi="Times New Roman"/>
          <w:sz w:val="24"/>
        </w:rPr>
        <w:t>Эбнер-Эшенбах</w:t>
      </w:r>
      <w:proofErr w:type="spellEnd"/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«Судья — говорящий зак</w:t>
      </w:r>
      <w:r>
        <w:rPr>
          <w:rFonts w:ascii="Times New Roman" w:hAnsi="Times New Roman"/>
          <w:sz w:val="24"/>
        </w:rPr>
        <w:t xml:space="preserve">он, а закон — это немой судья». </w:t>
      </w:r>
      <w:r w:rsidRPr="00FE72D6">
        <w:rPr>
          <w:rFonts w:ascii="Times New Roman" w:hAnsi="Times New Roman"/>
          <w:sz w:val="24"/>
        </w:rPr>
        <w:t>Цицерон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«Чтобы быть свободн</w:t>
      </w:r>
      <w:r>
        <w:rPr>
          <w:rFonts w:ascii="Times New Roman" w:hAnsi="Times New Roman"/>
          <w:sz w:val="24"/>
        </w:rPr>
        <w:t xml:space="preserve">ым, нужно подчиняться законам». </w:t>
      </w:r>
      <w:r w:rsidRPr="00FE72D6">
        <w:rPr>
          <w:rFonts w:ascii="Times New Roman" w:hAnsi="Times New Roman"/>
          <w:sz w:val="24"/>
        </w:rPr>
        <w:t>Античный афоризм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«Не все, что разре</w:t>
      </w:r>
      <w:r>
        <w:rPr>
          <w:rFonts w:ascii="Times New Roman" w:hAnsi="Times New Roman"/>
          <w:sz w:val="24"/>
        </w:rPr>
        <w:t xml:space="preserve">шает закон, позволяет совесть». </w:t>
      </w:r>
      <w:r w:rsidRPr="00FE72D6">
        <w:rPr>
          <w:rFonts w:ascii="Times New Roman" w:hAnsi="Times New Roman"/>
          <w:sz w:val="24"/>
        </w:rPr>
        <w:t>Платон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«Самое большое преступление — безнаказанно</w:t>
      </w:r>
      <w:r>
        <w:rPr>
          <w:rFonts w:ascii="Times New Roman" w:hAnsi="Times New Roman"/>
          <w:sz w:val="24"/>
        </w:rPr>
        <w:t xml:space="preserve">сть». </w:t>
      </w:r>
      <w:r w:rsidRPr="00FE72D6">
        <w:rPr>
          <w:rFonts w:ascii="Times New Roman" w:hAnsi="Times New Roman"/>
          <w:sz w:val="24"/>
        </w:rPr>
        <w:t>Б. Шоу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«Ваш долг есть сохранять закон</w:t>
      </w:r>
      <w:r>
        <w:rPr>
          <w:rFonts w:ascii="Times New Roman" w:hAnsi="Times New Roman"/>
          <w:sz w:val="24"/>
        </w:rPr>
        <w:t xml:space="preserve">ы, на лица сильных не взирать». </w:t>
      </w:r>
      <w:r w:rsidRPr="00FE72D6">
        <w:rPr>
          <w:rFonts w:ascii="Times New Roman" w:hAnsi="Times New Roman"/>
          <w:sz w:val="24"/>
        </w:rPr>
        <w:t>Г. Державин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 xml:space="preserve">«Создайте лишь немного законов, но следите </w:t>
      </w:r>
      <w:r>
        <w:rPr>
          <w:rFonts w:ascii="Times New Roman" w:hAnsi="Times New Roman"/>
          <w:sz w:val="24"/>
        </w:rPr>
        <w:t xml:space="preserve">за тем, чтобы они соблюдались». </w:t>
      </w:r>
      <w:r w:rsidRPr="00FE72D6">
        <w:rPr>
          <w:rFonts w:ascii="Times New Roman" w:hAnsi="Times New Roman"/>
          <w:sz w:val="24"/>
        </w:rPr>
        <w:t>Дж. Локк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«Обязанность без права есть рабство, право без обязанности — анархия».</w:t>
      </w:r>
    </w:p>
    <w:p w:rsidR="00EE101C" w:rsidRDefault="00EE101C" w:rsidP="00EE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6745E6" w:rsidRDefault="006745E6" w:rsidP="0067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</w:p>
    <w:p w:rsidR="006745E6" w:rsidRDefault="006745E6" w:rsidP="0067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  <w:r w:rsidRPr="001E0E1B"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  <w:t xml:space="preserve">Краткие методические указания </w:t>
      </w:r>
    </w:p>
    <w:p w:rsidR="006745E6" w:rsidRPr="001E0E1B" w:rsidRDefault="006745E6" w:rsidP="0067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</w:p>
    <w:p w:rsidR="006745E6" w:rsidRPr="00CD6470" w:rsidRDefault="006745E6" w:rsidP="006745E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CD6470">
        <w:rPr>
          <w:rFonts w:ascii="Times New Roman" w:hAnsi="Times New Roman"/>
          <w:color w:val="000000"/>
          <w:spacing w:val="-2"/>
          <w:sz w:val="24"/>
          <w:szCs w:val="24"/>
        </w:rPr>
        <w:t xml:space="preserve">труктура работы должна включать в себя: титульный лист, введение, основной текста работы, заключение и список использованной литературы. Во введении обосновывается актуальность и значение рассматриваемой проблематики. В основной части раскрывается содержание темы исследования. В заключении следует обобщить результаты и сформулировать выводы. В конце работы должен быть приведен список литературы, который должен содержать как основную литературу по исследуемой проблематике, так и дополнительную (Интернет-источники, статьи и т.п.). Реферат выполняется на отдельных листах, которые необходимо сброшюровать в папку. </w:t>
      </w:r>
    </w:p>
    <w:p w:rsidR="006745E6" w:rsidRPr="00CD6470" w:rsidRDefault="006745E6" w:rsidP="006745E6">
      <w:pPr>
        <w:pStyle w:val="pa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55E1B">
        <w:rPr>
          <w:bCs/>
          <w:color w:val="000000"/>
        </w:rPr>
        <w:t>Реферат</w:t>
      </w:r>
      <w:r w:rsidRPr="00D55E1B">
        <w:rPr>
          <w:rStyle w:val="apple-converted-space"/>
          <w:bCs/>
          <w:i/>
          <w:iCs/>
          <w:color w:val="000000"/>
        </w:rPr>
        <w:t> </w:t>
      </w:r>
      <w:r w:rsidRPr="00CD6470">
        <w:rPr>
          <w:color w:val="000000"/>
        </w:rPr>
        <w:t xml:space="preserve">(лат. </w:t>
      </w:r>
      <w:proofErr w:type="spellStart"/>
      <w:r w:rsidRPr="00CD6470">
        <w:rPr>
          <w:color w:val="000000"/>
        </w:rPr>
        <w:t>referre</w:t>
      </w:r>
      <w:proofErr w:type="spellEnd"/>
      <w:r w:rsidRPr="00CD6470">
        <w:rPr>
          <w:color w:val="000000"/>
        </w:rPr>
        <w:t xml:space="preserve"> докладывать, сообщать) − 1) доклад на определенную тему, включающий обзор соответствующих литературных и других источников; 2) изложение содержания научной работы, книги, статьи. Реферат позволяет использовать приобретенные навыки работы с литературными источниками, способствует развитию аналитических способностей.</w:t>
      </w:r>
    </w:p>
    <w:p w:rsidR="006745E6" w:rsidRPr="00CD6470" w:rsidRDefault="006745E6" w:rsidP="006745E6">
      <w:pPr>
        <w:pStyle w:val="pa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Структура реферата должна включать в себя следующие пункты:</w:t>
      </w:r>
    </w:p>
    <w:p w:rsidR="006745E6" w:rsidRPr="00CD6470" w:rsidRDefault="006745E6" w:rsidP="006745E6">
      <w:pPr>
        <w:pStyle w:val="pa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Оглавление. Введение. Глава 1. § 1, § 2. Заключение. Список использованной литературы.</w:t>
      </w:r>
    </w:p>
    <w:p w:rsidR="006745E6" w:rsidRPr="00CD6470" w:rsidRDefault="006745E6" w:rsidP="006745E6">
      <w:pPr>
        <w:pStyle w:val="pa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Во введении необходимо кратко раскрыть актуальность темы реферата, дать краткую характеристику использованной при его подготовки научной литературы, сформулировать его цель и задачи.</w:t>
      </w:r>
    </w:p>
    <w:p w:rsidR="006745E6" w:rsidRPr="00CD6470" w:rsidRDefault="006745E6" w:rsidP="006745E6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Цель и задачи реферата обусловливают его структуру. Названия глав и параграфов должны отражать сформулированные во введении задачи. Название глав и параграфов не должно совпадать с названием реферата.</w:t>
      </w:r>
    </w:p>
    <w:p w:rsidR="006745E6" w:rsidRPr="00CD6470" w:rsidRDefault="006745E6" w:rsidP="006745E6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В заключении формулируются основные выводы, делаются обобщения по проделанной работе.</w:t>
      </w:r>
    </w:p>
    <w:p w:rsidR="006745E6" w:rsidRPr="00CD6470" w:rsidRDefault="006745E6" w:rsidP="006745E6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Научный аппарат реферата должен быть оформлен в соответствии с правилами. В частности, все приводимые в реферате цитаты (прямые или косвенные) должны иметь соответствующую сноску на источник. С правилами оформления научного аппарата можно ознакомиться в библиотеке института либо проконсультироваться на этот счет с библиографами.</w:t>
      </w:r>
    </w:p>
    <w:p w:rsidR="006745E6" w:rsidRPr="00CD6470" w:rsidRDefault="006745E6" w:rsidP="006745E6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Рефераты пишутся только по темам, рекомендованным преподавателем и представленным в соответствующем учебно-методическом пособии или комплексе. Категорически недопустимо представлять рефераты, взятые из Интернета. Подобные рефераты рассматриваться и рецензироваться не будут.</w:t>
      </w:r>
    </w:p>
    <w:p w:rsidR="006745E6" w:rsidRPr="00CD6470" w:rsidRDefault="006745E6" w:rsidP="006745E6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55E1B">
        <w:rPr>
          <w:bCs/>
          <w:color w:val="000000"/>
        </w:rPr>
        <w:t>Эссе</w:t>
      </w:r>
      <w:r w:rsidRPr="00D55E1B">
        <w:rPr>
          <w:rStyle w:val="apple-converted-space"/>
          <w:bCs/>
          <w:color w:val="000000"/>
        </w:rPr>
        <w:t> </w:t>
      </w:r>
      <w:r w:rsidRPr="00CD6470">
        <w:rPr>
          <w:color w:val="000000"/>
        </w:rPr>
        <w:t>(</w:t>
      </w:r>
      <w:proofErr w:type="spellStart"/>
      <w:r w:rsidRPr="00CD6470">
        <w:rPr>
          <w:color w:val="000000"/>
        </w:rPr>
        <w:t>essay</w:t>
      </w:r>
      <w:proofErr w:type="spellEnd"/>
      <w:r w:rsidRPr="00CD6470">
        <w:rPr>
          <w:color w:val="000000"/>
        </w:rPr>
        <w:t>, англ. очерк, попытка, проба) представляет собой сжатое изложение какого-либо вопроса, отражающее индивидуальную позицию автора.</w:t>
      </w:r>
    </w:p>
    <w:p w:rsidR="006745E6" w:rsidRPr="00CD6470" w:rsidRDefault="006745E6" w:rsidP="006745E6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Выполнение данного вида работы требует от студентов умения анализировать материал, размышлять на заданные темы и в краткой форме излагать свои мысли. В эссе студент должен определить свое отношение к рассматриваемой проблеме, дать свое собственное решение поставленной задачи.</w:t>
      </w:r>
    </w:p>
    <w:p w:rsidR="006745E6" w:rsidRPr="00CD6470" w:rsidRDefault="006745E6" w:rsidP="006745E6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Критерии оценки эссе: соответствие содержания теме; обоснованность, чёткость, лаконичность; самостоятельность выполнения работы (наличие индивидуальной позиции автора); соответствие формальным требованиям.</w:t>
      </w:r>
    </w:p>
    <w:p w:rsidR="006745E6" w:rsidRPr="00CD6470" w:rsidRDefault="006745E6" w:rsidP="006745E6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Предлагаемый порядок работы:</w:t>
      </w:r>
    </w:p>
    <w:p w:rsidR="006745E6" w:rsidRPr="00CD6470" w:rsidRDefault="006745E6" w:rsidP="006745E6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1.   Найти 3-5 источников по теме эссе.</w:t>
      </w:r>
    </w:p>
    <w:p w:rsidR="006745E6" w:rsidRPr="00CD6470" w:rsidRDefault="006745E6" w:rsidP="006745E6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2.   Прочитать и обобщить изученный материал.</w:t>
      </w:r>
    </w:p>
    <w:p w:rsidR="006745E6" w:rsidRPr="00CD6470" w:rsidRDefault="006745E6" w:rsidP="006745E6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3.   Выбрать наиболее важные с вашей точки зрения моменты и составить набросок эссе (общие положения, цитаты, графики, схемы и др.).</w:t>
      </w:r>
    </w:p>
    <w:p w:rsidR="006745E6" w:rsidRPr="00CD6470" w:rsidRDefault="006745E6" w:rsidP="006745E6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</w:rPr>
      </w:pPr>
      <w:r w:rsidRPr="00CD6470">
        <w:rPr>
          <w:color w:val="000000"/>
        </w:rPr>
        <w:t>4.   Оценить, соответствует ли ваш предварительный вариант теме эссе.</w:t>
      </w:r>
    </w:p>
    <w:p w:rsidR="006745E6" w:rsidRPr="00CD6470" w:rsidRDefault="006745E6" w:rsidP="006745E6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</w:rPr>
      </w:pPr>
      <w:r w:rsidRPr="00CD6470">
        <w:rPr>
          <w:color w:val="000000"/>
        </w:rPr>
        <w:t>5.   Сделать акцент на тех положениях, которые отражают ваш индивидуальный подход (представить «изюминку» работы).</w:t>
      </w:r>
    </w:p>
    <w:p w:rsidR="006745E6" w:rsidRPr="00CD6470" w:rsidRDefault="006745E6" w:rsidP="006745E6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</w:rPr>
      </w:pPr>
      <w:r w:rsidRPr="00CD6470">
        <w:rPr>
          <w:color w:val="000000"/>
        </w:rPr>
        <w:t>6.   Проконсультироваться при необходимости с преподавателем.</w:t>
      </w:r>
    </w:p>
    <w:p w:rsidR="006745E6" w:rsidRPr="00CD6470" w:rsidRDefault="006745E6" w:rsidP="006745E6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</w:rPr>
      </w:pPr>
      <w:r w:rsidRPr="00CD6470">
        <w:rPr>
          <w:color w:val="000000"/>
        </w:rPr>
        <w:t>7.   Оформить работу и сдать ее.</w:t>
      </w:r>
    </w:p>
    <w:p w:rsidR="006745E6" w:rsidRDefault="006745E6" w:rsidP="006745E6">
      <w:pPr>
        <w:pStyle w:val="af3"/>
        <w:shd w:val="clear" w:color="auto" w:fill="FFFFFF"/>
        <w:spacing w:before="120" w:beforeAutospacing="0" w:after="120" w:afterAutospacing="0"/>
        <w:ind w:firstLine="425"/>
        <w:rPr>
          <w:b/>
          <w:bCs/>
          <w:color w:val="000000"/>
        </w:rPr>
      </w:pPr>
      <w:r w:rsidRPr="00CD6470">
        <w:rPr>
          <w:b/>
          <w:bCs/>
          <w:color w:val="000000"/>
        </w:rPr>
        <w:t>  </w:t>
      </w:r>
    </w:p>
    <w:p w:rsidR="006745E6" w:rsidRPr="00945C7E" w:rsidRDefault="006745E6" w:rsidP="006745E6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187"/>
        <w:gridCol w:w="7327"/>
      </w:tblGrid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работы соответствует требованиям СТО, содержание работы отражает предметный анализ заявленной темы, работа представлена к защите, студент ответил на все вопросы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  <w:r>
              <w:rPr>
                <w:rFonts w:ascii="Times New Roman" w:hAnsi="Times New Roman"/>
                <w:sz w:val="24"/>
                <w:szCs w:val="24"/>
              </w:rPr>
              <w:t>, имеются незначительные отступления в части оформления от требований СТО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существенные нарушения требований, предъявляемых к оформлению подобного типа работ, тема раскрыта поверхностно, много компиляции, отсутствует оригинальность вывода в заключении   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оформлении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так и по содержанию </w:t>
            </w:r>
          </w:p>
        </w:tc>
      </w:tr>
    </w:tbl>
    <w:p w:rsidR="006745E6" w:rsidRPr="00945C7E" w:rsidRDefault="006745E6" w:rsidP="006745E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45E6" w:rsidRDefault="006745E6" w:rsidP="006745E6">
      <w:pPr>
        <w:pStyle w:val="af3"/>
        <w:shd w:val="clear" w:color="auto" w:fill="FFFFFF"/>
        <w:spacing w:before="120" w:beforeAutospacing="0" w:after="120" w:afterAutospacing="0"/>
        <w:rPr>
          <w:b/>
          <w:bCs/>
          <w:color w:val="000000"/>
        </w:rPr>
      </w:pPr>
    </w:p>
    <w:p w:rsidR="00EE101C" w:rsidRPr="00CD6470" w:rsidRDefault="00EE101C" w:rsidP="0097303B">
      <w:pPr>
        <w:keepNext/>
        <w:spacing w:before="240" w:after="120"/>
        <w:ind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6470">
        <w:rPr>
          <w:rFonts w:ascii="Times New Roman" w:hAnsi="Times New Roman"/>
          <w:b/>
          <w:color w:val="000000"/>
          <w:sz w:val="24"/>
          <w:szCs w:val="24"/>
        </w:rPr>
        <w:t>5.</w:t>
      </w:r>
      <w:r w:rsidR="00B960D7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 xml:space="preserve"> Перечень и тематика контрольных </w:t>
      </w:r>
      <w:r>
        <w:rPr>
          <w:rFonts w:ascii="Times New Roman" w:hAnsi="Times New Roman"/>
          <w:b/>
          <w:color w:val="000000"/>
          <w:sz w:val="24"/>
          <w:szCs w:val="24"/>
        </w:rPr>
        <w:t>работ студентов по дисциплине «</w:t>
      </w:r>
      <w:r w:rsidR="0097303B">
        <w:rPr>
          <w:rFonts w:ascii="Times New Roman" w:hAnsi="Times New Roman"/>
          <w:b/>
          <w:color w:val="000000"/>
          <w:sz w:val="24"/>
          <w:szCs w:val="24"/>
        </w:rPr>
        <w:t>Правоведение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97303B" w:rsidRPr="00B960D7" w:rsidRDefault="0097303B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B960D7">
        <w:rPr>
          <w:rFonts w:ascii="Times New Roman" w:hAnsi="Times New Roman"/>
          <w:b/>
          <w:sz w:val="24"/>
          <w:szCs w:val="24"/>
        </w:rPr>
        <w:t>Задача 1</w:t>
      </w:r>
      <w:r w:rsidRPr="00B960D7">
        <w:rPr>
          <w:rFonts w:ascii="Times New Roman" w:hAnsi="Times New Roman"/>
          <w:sz w:val="24"/>
          <w:szCs w:val="24"/>
        </w:rPr>
        <w:t xml:space="preserve"> Перечисляя признаки государства, студентка Кудрявцева назвала: 1) нормотворческую деятельность; 2) государственный суверенитет; 3) гарантированность прав и свобод граждан; 4) территорию; 5) налоги. В чем ошиблась Кудрявцева?  </w:t>
      </w:r>
    </w:p>
    <w:p w:rsidR="00B960D7" w:rsidRDefault="00B960D7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97303B" w:rsidRPr="00B960D7" w:rsidRDefault="0097303B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B960D7">
        <w:rPr>
          <w:rFonts w:ascii="Times New Roman" w:hAnsi="Times New Roman"/>
          <w:b/>
          <w:sz w:val="24"/>
          <w:szCs w:val="24"/>
        </w:rPr>
        <w:t>Задача 2</w:t>
      </w:r>
      <w:r w:rsidRPr="00B960D7">
        <w:rPr>
          <w:rFonts w:ascii="Times New Roman" w:hAnsi="Times New Roman"/>
          <w:sz w:val="24"/>
          <w:szCs w:val="24"/>
        </w:rPr>
        <w:t xml:space="preserve"> Рассказывая о функциях государства, студентка Зайцева сказала, что к внешним функциям относятся: обеспечение мира на земле, а также политическая и экономическая деятельность государства. Студентка </w:t>
      </w:r>
      <w:proofErr w:type="spellStart"/>
      <w:r w:rsidRPr="00B960D7">
        <w:rPr>
          <w:rFonts w:ascii="Times New Roman" w:hAnsi="Times New Roman"/>
          <w:sz w:val="24"/>
          <w:szCs w:val="24"/>
        </w:rPr>
        <w:t>Ревунова</w:t>
      </w:r>
      <w:proofErr w:type="spellEnd"/>
      <w:r w:rsidRPr="00B960D7">
        <w:rPr>
          <w:rFonts w:ascii="Times New Roman" w:hAnsi="Times New Roman"/>
          <w:sz w:val="24"/>
          <w:szCs w:val="24"/>
        </w:rPr>
        <w:t xml:space="preserve">, отвечая на тот же вопрос, добавила, что кроме внешних функций государства существуют и внутренние функции, такие как социальные, культурные и сотрудничество с другими государствами. Какие ошибки допустили Зайцева и </w:t>
      </w:r>
      <w:proofErr w:type="spellStart"/>
      <w:r w:rsidRPr="00B960D7">
        <w:rPr>
          <w:rFonts w:ascii="Times New Roman" w:hAnsi="Times New Roman"/>
          <w:sz w:val="24"/>
          <w:szCs w:val="24"/>
        </w:rPr>
        <w:t>Ревунова</w:t>
      </w:r>
      <w:proofErr w:type="spellEnd"/>
      <w:r w:rsidRPr="00B960D7">
        <w:rPr>
          <w:rFonts w:ascii="Times New Roman" w:hAnsi="Times New Roman"/>
          <w:sz w:val="24"/>
          <w:szCs w:val="24"/>
        </w:rPr>
        <w:t xml:space="preserve">? </w:t>
      </w:r>
    </w:p>
    <w:p w:rsidR="00B960D7" w:rsidRDefault="00B960D7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97303B" w:rsidRPr="00B960D7" w:rsidRDefault="0097303B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B960D7">
        <w:rPr>
          <w:rFonts w:ascii="Times New Roman" w:hAnsi="Times New Roman"/>
          <w:b/>
          <w:sz w:val="24"/>
          <w:szCs w:val="24"/>
        </w:rPr>
        <w:t>Задача 3</w:t>
      </w:r>
      <w:r w:rsidRPr="00B960D7">
        <w:rPr>
          <w:rFonts w:ascii="Times New Roman" w:hAnsi="Times New Roman"/>
          <w:sz w:val="24"/>
          <w:szCs w:val="24"/>
        </w:rPr>
        <w:t xml:space="preserve"> Между студентами Ветровым и Климовым возник спор. Ветров утверждал, что диспозицией является элемент нормы права, определяющий условия, при которых данная норма вступает в действие. Гипотеза, по его мнению, это элемент нормы права, предусматривающий меру ответственности за совершенное правонарушение. Климов ему возражал, объясняя при этом, что гипотеза устанавливает условия, при которых норма права вступает в действие, диспозиция указывает на правило поведения, а санкция предусматривает меру ответственности, которая будет применена к нарушителю этого правила. Чей ответ является правильным? </w:t>
      </w:r>
    </w:p>
    <w:p w:rsidR="00B960D7" w:rsidRDefault="00B960D7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EE101C" w:rsidRPr="00B960D7" w:rsidRDefault="0097303B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B960D7">
        <w:rPr>
          <w:rFonts w:ascii="Times New Roman" w:hAnsi="Times New Roman"/>
          <w:b/>
          <w:sz w:val="24"/>
          <w:szCs w:val="24"/>
        </w:rPr>
        <w:t>Задача 4</w:t>
      </w:r>
      <w:r w:rsidRPr="00B960D7">
        <w:rPr>
          <w:rFonts w:ascii="Times New Roman" w:hAnsi="Times New Roman"/>
          <w:sz w:val="24"/>
          <w:szCs w:val="24"/>
        </w:rPr>
        <w:t xml:space="preserve"> Обсуждая вопрос о правилах действия нормативных правовых актов, студентка Алферова сказала, что они действуют во времени и пространстве. Студент Седов ей возразил. По его мнению, нормативные правовые акты действуют в пространстве и по кругу лиц. Какие ошибки допустили Алферова и Седов?</w:t>
      </w:r>
    </w:p>
    <w:p w:rsidR="00B960D7" w:rsidRDefault="00B960D7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B960D7" w:rsidRPr="00B960D7" w:rsidRDefault="0097303B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B960D7">
        <w:rPr>
          <w:rFonts w:ascii="Times New Roman" w:hAnsi="Times New Roman"/>
          <w:b/>
          <w:sz w:val="24"/>
          <w:szCs w:val="24"/>
        </w:rPr>
        <w:t>Задача 5</w:t>
      </w:r>
      <w:r w:rsidRPr="00B960D7">
        <w:rPr>
          <w:rFonts w:ascii="Times New Roman" w:hAnsi="Times New Roman"/>
          <w:sz w:val="24"/>
          <w:szCs w:val="24"/>
        </w:rPr>
        <w:t xml:space="preserve"> Несовершеннолетние Ершов, Козлов и Збруев, находясь в парке, распивали спиртные напитки. Проходившие мимо дружинники задержали и доставили указанных лиц в опорный пункт охраны порядка. Старшим наряда дружинников </w:t>
      </w:r>
      <w:proofErr w:type="spellStart"/>
      <w:r w:rsidRPr="00B960D7">
        <w:rPr>
          <w:rFonts w:ascii="Times New Roman" w:hAnsi="Times New Roman"/>
          <w:sz w:val="24"/>
          <w:szCs w:val="24"/>
        </w:rPr>
        <w:t>Федоскиным</w:t>
      </w:r>
      <w:proofErr w:type="spellEnd"/>
      <w:r w:rsidRPr="00B960D7">
        <w:rPr>
          <w:rFonts w:ascii="Times New Roman" w:hAnsi="Times New Roman"/>
          <w:sz w:val="24"/>
          <w:szCs w:val="24"/>
        </w:rPr>
        <w:t xml:space="preserve"> было произведено административное задержание на четыре часа Ершова, Козлова и Збруева, составлен протокол об административном задержании и произведен личный досмотр вещей, находящихся у задержанных лиц.  По истечении четырех часов Ершов, Козлов и Збруев были освобождены, а составленный в отношении них материал направлен в Тверской районный суд г. Москвы. Правомерны ли действия дружинников? </w:t>
      </w:r>
    </w:p>
    <w:p w:rsidR="00B960D7" w:rsidRDefault="00B960D7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EE101C" w:rsidRDefault="0097303B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B960D7">
        <w:rPr>
          <w:rFonts w:ascii="Times New Roman" w:hAnsi="Times New Roman"/>
          <w:b/>
          <w:sz w:val="24"/>
          <w:szCs w:val="24"/>
        </w:rPr>
        <w:t xml:space="preserve">Задача </w:t>
      </w:r>
      <w:r w:rsidR="00B960D7" w:rsidRPr="00B960D7">
        <w:rPr>
          <w:rFonts w:ascii="Times New Roman" w:hAnsi="Times New Roman"/>
          <w:b/>
          <w:sz w:val="24"/>
          <w:szCs w:val="24"/>
        </w:rPr>
        <w:t>6</w:t>
      </w:r>
      <w:r w:rsidRPr="00B960D7">
        <w:rPr>
          <w:rFonts w:ascii="Times New Roman" w:hAnsi="Times New Roman"/>
          <w:sz w:val="24"/>
          <w:szCs w:val="24"/>
        </w:rPr>
        <w:t xml:space="preserve"> 14 - летний </w:t>
      </w:r>
      <w:proofErr w:type="spellStart"/>
      <w:r w:rsidRPr="00B960D7">
        <w:rPr>
          <w:rFonts w:ascii="Times New Roman" w:hAnsi="Times New Roman"/>
          <w:sz w:val="24"/>
          <w:szCs w:val="24"/>
        </w:rPr>
        <w:t>Пескарев</w:t>
      </w:r>
      <w:proofErr w:type="spellEnd"/>
      <w:r w:rsidRPr="00B960D7">
        <w:rPr>
          <w:rFonts w:ascii="Times New Roman" w:hAnsi="Times New Roman"/>
          <w:sz w:val="24"/>
          <w:szCs w:val="24"/>
        </w:rPr>
        <w:t xml:space="preserve"> во время школьных каникул, находясь дома один, взрывал петарды и повредил санитарно-техническое оборудование квартиры. Недовольные доносящимся из квартиры напротив шумом, соседи вызвали техника – смотрителя </w:t>
      </w:r>
      <w:proofErr w:type="spellStart"/>
      <w:r w:rsidRPr="00B960D7">
        <w:rPr>
          <w:rFonts w:ascii="Times New Roman" w:hAnsi="Times New Roman"/>
          <w:sz w:val="24"/>
          <w:szCs w:val="24"/>
        </w:rPr>
        <w:t>ДЕЗа</w:t>
      </w:r>
      <w:proofErr w:type="spellEnd"/>
      <w:r w:rsidRPr="00B960D7">
        <w:rPr>
          <w:rFonts w:ascii="Times New Roman" w:hAnsi="Times New Roman"/>
          <w:sz w:val="24"/>
          <w:szCs w:val="24"/>
        </w:rPr>
        <w:t xml:space="preserve"> Антипова, который составил акт осмотра поврежденного оборудования в указанном помещении, сделал устное замечание </w:t>
      </w:r>
      <w:proofErr w:type="spellStart"/>
      <w:r w:rsidRPr="00B960D7">
        <w:rPr>
          <w:rFonts w:ascii="Times New Roman" w:hAnsi="Times New Roman"/>
          <w:sz w:val="24"/>
          <w:szCs w:val="24"/>
        </w:rPr>
        <w:t>Пескареву</w:t>
      </w:r>
      <w:proofErr w:type="spellEnd"/>
      <w:r w:rsidRPr="00B960D7">
        <w:rPr>
          <w:rFonts w:ascii="Times New Roman" w:hAnsi="Times New Roman"/>
          <w:sz w:val="24"/>
          <w:szCs w:val="24"/>
        </w:rPr>
        <w:t xml:space="preserve"> и попросил последнего пройти с ним в отделение полиции для составления протокола об административном правонарушении. Правомерны ли действия Антипова?</w:t>
      </w:r>
    </w:p>
    <w:p w:rsidR="006745E6" w:rsidRDefault="006745E6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6745E6" w:rsidRDefault="006745E6" w:rsidP="002D7504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</w:p>
    <w:p w:rsidR="006745E6" w:rsidRDefault="006745E6" w:rsidP="006745E6">
      <w:pPr>
        <w:spacing w:after="0" w:line="240" w:lineRule="auto"/>
        <w:ind w:left="425" w:firstLine="425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  <w:r w:rsidRPr="004F7326"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  <w:t>Краткие методические указания</w:t>
      </w:r>
    </w:p>
    <w:p w:rsidR="006745E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>Цели контрольной работы: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 - углубить, систематизировать и закрепить теоретические знания студентов;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>- проверить степень усвоения одной темы или вопроса;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 - выработать у студента умения и навыки поиска и отбора необходимой литературы, самостоятельной обработки, обобщения и краткого, систематизированного изложения.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 Основная задача контрольной работы - пробудить у студента стремление к чтению и использованию основной и дополнительной литературы.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Контрольные работы в вузе могут быть: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аудиторными (выполняемые во время аудиторных занятий в присутствии преподавателя);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домашними, которые задаются на дом к определенному сроку;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текущими, целью которых является контроль знаний по только что пройденной теме;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экзаменационными, оценка по которым имеет статус итоговой. На контрольную работу могут выноситься как проблемные (нередко спорные теоретические вопросы), так и вопросы, требующие самостоятельного изучения, а также более глубокой проработки.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Контрольная работа может включать в себя как одно, так и несколько заданий следующего характера: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вопросы на информационную осведомленность (назовите, перечислите, определите, дайте характеристику и т.п.);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вопросы и задания на логическое осмысление информации, конкретизация и оценочные суждения </w:t>
      </w:r>
      <w:proofErr w:type="gramStart"/>
      <w:r w:rsidRPr="004F7326">
        <w:rPr>
          <w:rFonts w:ascii="Times New Roman" w:hAnsi="Times New Roman"/>
          <w:sz w:val="24"/>
          <w:szCs w:val="24"/>
        </w:rPr>
        <w:t>( изложите</w:t>
      </w:r>
      <w:proofErr w:type="gramEnd"/>
      <w:r w:rsidRPr="004F7326">
        <w:rPr>
          <w:rFonts w:ascii="Times New Roman" w:hAnsi="Times New Roman"/>
          <w:sz w:val="24"/>
          <w:szCs w:val="24"/>
        </w:rPr>
        <w:t xml:space="preserve"> содержание и ваше понимание определенных вопросов, сделайте анализ и т.п.);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>- задания на практическое применение изучаемой информации (разработайте и опишите, составьте программу и т.п.);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>- написание аннотации, отзыва, рецензии и др. На самостоятельную подготовку к контрольной работе студенту отводится 1-3 недели. Подготовка включает в себя изучение лекций, рекомендованной литературы.</w:t>
      </w:r>
    </w:p>
    <w:p w:rsidR="006745E6" w:rsidRDefault="006745E6" w:rsidP="006745E6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6745E6" w:rsidRPr="00945C7E" w:rsidRDefault="006745E6" w:rsidP="006745E6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187"/>
        <w:gridCol w:w="7327"/>
      </w:tblGrid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6745E6" w:rsidRPr="00945C7E" w:rsidRDefault="006745E6" w:rsidP="006745E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45E6" w:rsidRPr="00B960D7" w:rsidRDefault="006745E6" w:rsidP="002D7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01C" w:rsidRDefault="00B960D7" w:rsidP="00EE101C">
      <w:pPr>
        <w:pStyle w:val="2"/>
        <w:rPr>
          <w:sz w:val="24"/>
          <w:szCs w:val="24"/>
        </w:rPr>
      </w:pPr>
      <w:r>
        <w:rPr>
          <w:sz w:val="24"/>
          <w:szCs w:val="24"/>
        </w:rPr>
        <w:t>5.11</w:t>
      </w:r>
      <w:r w:rsidR="00EE101C" w:rsidRPr="001E0E1B">
        <w:rPr>
          <w:sz w:val="24"/>
          <w:szCs w:val="24"/>
        </w:rPr>
        <w:t xml:space="preserve"> Темы групповых и/или индивидуальных творческих заданий 1</w:t>
      </w:r>
    </w:p>
    <w:p w:rsidR="00EE101C" w:rsidRPr="00413841" w:rsidRDefault="00EE101C" w:rsidP="00EE101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13841">
        <w:rPr>
          <w:rFonts w:ascii="Times New Roman" w:hAnsi="Times New Roman"/>
          <w:sz w:val="24"/>
          <w:szCs w:val="24"/>
          <w:u w:val="single"/>
        </w:rPr>
        <w:t xml:space="preserve">Письменное задание. Составьте </w:t>
      </w:r>
      <w:r>
        <w:rPr>
          <w:rFonts w:ascii="Times New Roman" w:hAnsi="Times New Roman"/>
          <w:sz w:val="24"/>
          <w:szCs w:val="24"/>
          <w:u w:val="single"/>
        </w:rPr>
        <w:t xml:space="preserve">на листе формата А4 </w:t>
      </w:r>
      <w:r w:rsidRPr="00413841">
        <w:rPr>
          <w:rFonts w:ascii="Times New Roman" w:hAnsi="Times New Roman"/>
          <w:sz w:val="24"/>
          <w:szCs w:val="24"/>
          <w:u w:val="single"/>
        </w:rPr>
        <w:t>таблицу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413841">
        <w:rPr>
          <w:rFonts w:ascii="Times New Roman" w:hAnsi="Times New Roman"/>
          <w:sz w:val="24"/>
          <w:szCs w:val="24"/>
          <w:u w:val="single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E101C" w:rsidRPr="00413841" w:rsidTr="00D0631C">
        <w:tc>
          <w:tcPr>
            <w:tcW w:w="2392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Название социального права</w:t>
            </w: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 xml:space="preserve">Краткое правовое содержание обозначенного права </w:t>
            </w: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 xml:space="preserve">Название законодательного акта РФ </w:t>
            </w: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Ответить на ключевые вопросы</w:t>
            </w:r>
          </w:p>
        </w:tc>
      </w:tr>
      <w:tr w:rsidR="00EE101C" w:rsidRPr="00413841" w:rsidTr="00D0631C">
        <w:tc>
          <w:tcPr>
            <w:tcW w:w="2392" w:type="dxa"/>
          </w:tcPr>
          <w:p w:rsidR="00EE101C" w:rsidRPr="00413841" w:rsidRDefault="00EE101C" w:rsidP="00EE101C">
            <w:pPr>
              <w:widowControl w:val="0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Право на жилище.</w:t>
            </w: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 xml:space="preserve">Что такое жилище? </w:t>
            </w:r>
          </w:p>
        </w:tc>
      </w:tr>
      <w:tr w:rsidR="00EE101C" w:rsidRPr="00413841" w:rsidTr="00D0631C">
        <w:tc>
          <w:tcPr>
            <w:tcW w:w="2392" w:type="dxa"/>
          </w:tcPr>
          <w:p w:rsidR="00EE101C" w:rsidRPr="00413841" w:rsidRDefault="00EE101C" w:rsidP="00EE101C">
            <w:pPr>
              <w:widowControl w:val="0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Право на социальное обеспечение.</w:t>
            </w: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Что такое социальные потребности?</w:t>
            </w:r>
          </w:p>
        </w:tc>
      </w:tr>
      <w:tr w:rsidR="00EE101C" w:rsidRPr="00413841" w:rsidTr="00D0631C">
        <w:tc>
          <w:tcPr>
            <w:tcW w:w="2392" w:type="dxa"/>
          </w:tcPr>
          <w:p w:rsidR="00EE101C" w:rsidRPr="00413841" w:rsidRDefault="00EE101C" w:rsidP="00EE101C">
            <w:pPr>
              <w:widowControl w:val="0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Право на здравоохранение.</w:t>
            </w: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Что такое здравоохранение?</w:t>
            </w:r>
          </w:p>
        </w:tc>
      </w:tr>
      <w:tr w:rsidR="00EE101C" w:rsidRPr="00413841" w:rsidTr="00D0631C">
        <w:tc>
          <w:tcPr>
            <w:tcW w:w="2392" w:type="dxa"/>
          </w:tcPr>
          <w:p w:rsidR="00EE101C" w:rsidRPr="00413841" w:rsidRDefault="00EE101C" w:rsidP="00EE101C">
            <w:pPr>
              <w:widowControl w:val="0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Право на образование.</w:t>
            </w: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 xml:space="preserve">Что такое образование? </w:t>
            </w:r>
          </w:p>
        </w:tc>
      </w:tr>
      <w:tr w:rsidR="00EE101C" w:rsidRPr="00413841" w:rsidTr="00D0631C">
        <w:tc>
          <w:tcPr>
            <w:tcW w:w="2392" w:type="dxa"/>
          </w:tcPr>
          <w:p w:rsidR="00EE101C" w:rsidRPr="00413841" w:rsidRDefault="00EE101C" w:rsidP="00EE101C">
            <w:pPr>
              <w:widowControl w:val="0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Право на благоприятную окружающую среду.</w:t>
            </w: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 xml:space="preserve">Что такое окружающая среда? </w:t>
            </w:r>
          </w:p>
        </w:tc>
      </w:tr>
    </w:tbl>
    <w:p w:rsidR="00EE101C" w:rsidRPr="00413841" w:rsidRDefault="00EE101C" w:rsidP="00EE10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41">
        <w:rPr>
          <w:rFonts w:ascii="Times New Roman" w:hAnsi="Times New Roman"/>
          <w:sz w:val="24"/>
          <w:szCs w:val="24"/>
        </w:rPr>
        <w:t xml:space="preserve">  </w:t>
      </w:r>
    </w:p>
    <w:p w:rsidR="00EE101C" w:rsidRPr="001E0E1B" w:rsidRDefault="00EE101C" w:rsidP="00EE101C">
      <w:pPr>
        <w:rPr>
          <w:rFonts w:ascii="Times New Roman" w:hAnsi="Times New Roman"/>
          <w:sz w:val="24"/>
          <w:szCs w:val="24"/>
        </w:rPr>
      </w:pPr>
      <w:r w:rsidRPr="001E0E1B"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187"/>
        <w:gridCol w:w="7327"/>
      </w:tblGrid>
      <w:tr w:rsidR="00EE101C" w:rsidRPr="001E0E1B" w:rsidTr="00D0631C">
        <w:tc>
          <w:tcPr>
            <w:tcW w:w="1126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E101C" w:rsidRPr="001E0E1B" w:rsidTr="00D0631C">
        <w:tc>
          <w:tcPr>
            <w:tcW w:w="1126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EE101C" w:rsidRPr="001E0E1B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EE101C" w:rsidRPr="001E0E1B" w:rsidTr="00D0631C">
        <w:tc>
          <w:tcPr>
            <w:tcW w:w="1126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EE101C" w:rsidRPr="001E0E1B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EE101C" w:rsidRPr="001E0E1B" w:rsidTr="00D0631C">
        <w:tc>
          <w:tcPr>
            <w:tcW w:w="1126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EE101C" w:rsidRPr="001E0E1B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EE101C" w:rsidRPr="001E0E1B" w:rsidTr="00D0631C">
        <w:tc>
          <w:tcPr>
            <w:tcW w:w="1126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EE101C" w:rsidRPr="001E0E1B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EE101C" w:rsidRPr="001E0E1B" w:rsidRDefault="00EE101C" w:rsidP="00EE101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E101C" w:rsidRDefault="00EE101C" w:rsidP="00EE101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E101C" w:rsidRPr="00862C31" w:rsidRDefault="00EE101C" w:rsidP="00EE101C">
      <w:pPr>
        <w:pStyle w:val="2"/>
        <w:rPr>
          <w:sz w:val="24"/>
          <w:szCs w:val="24"/>
        </w:rPr>
      </w:pPr>
      <w:r w:rsidRPr="001E0E1B">
        <w:rPr>
          <w:sz w:val="24"/>
          <w:szCs w:val="24"/>
        </w:rPr>
        <w:t>5.</w:t>
      </w:r>
      <w:r w:rsidR="00B960D7">
        <w:rPr>
          <w:sz w:val="24"/>
          <w:szCs w:val="24"/>
        </w:rPr>
        <w:t>12</w:t>
      </w:r>
      <w:r w:rsidRPr="001E0E1B">
        <w:rPr>
          <w:sz w:val="24"/>
          <w:szCs w:val="24"/>
        </w:rPr>
        <w:t xml:space="preserve"> Темы групповых и/или индивидуальных творческих заданий</w:t>
      </w:r>
      <w:r w:rsidR="00B960D7">
        <w:rPr>
          <w:sz w:val="24"/>
          <w:szCs w:val="24"/>
        </w:rPr>
        <w:t xml:space="preserve"> 2</w:t>
      </w:r>
    </w:p>
    <w:p w:rsidR="00EE101C" w:rsidRDefault="00EE101C" w:rsidP="00EE101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Составьте таблицу «Субъекты социальной политики в РФ» (защищается и сдается на занятие)</w:t>
      </w:r>
    </w:p>
    <w:p w:rsidR="00EE101C" w:rsidRDefault="00EE101C" w:rsidP="00EE101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3258"/>
        <w:gridCol w:w="1933"/>
        <w:gridCol w:w="2145"/>
      </w:tblGrid>
      <w:tr w:rsidR="00EE101C" w:rsidTr="00D0631C">
        <w:tc>
          <w:tcPr>
            <w:tcW w:w="2235" w:type="dxa"/>
          </w:tcPr>
          <w:p w:rsidR="00EE101C" w:rsidRPr="00DC0E1D" w:rsidRDefault="00EE101C" w:rsidP="00D0631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E1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3258" w:type="dxa"/>
          </w:tcPr>
          <w:p w:rsidR="00EE101C" w:rsidRPr="00DC0E1D" w:rsidRDefault="00EE101C" w:rsidP="00D0631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E1D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субъекта социальной политики</w:t>
            </w: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EE101C" w:rsidRPr="00DC0E1D" w:rsidRDefault="00EE101C" w:rsidP="00D0631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E1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Компетенция субъекта социальной политики </w:t>
            </w: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EE101C" w:rsidRPr="00DC0E1D" w:rsidRDefault="00EE101C" w:rsidP="00D0631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E1D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Нормативно-правовой акт, определяющий правовую природу субъекта</w:t>
            </w:r>
          </w:p>
        </w:tc>
      </w:tr>
      <w:tr w:rsidR="00EE101C" w:rsidTr="00D0631C">
        <w:tc>
          <w:tcPr>
            <w:tcW w:w="2235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3258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E101C" w:rsidTr="00D0631C">
        <w:tc>
          <w:tcPr>
            <w:tcW w:w="2235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Региональный (на примере Приморского края)</w:t>
            </w:r>
          </w:p>
        </w:tc>
        <w:tc>
          <w:tcPr>
            <w:tcW w:w="3258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E101C" w:rsidTr="00D0631C">
        <w:tc>
          <w:tcPr>
            <w:tcW w:w="2235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3258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E101C" w:rsidTr="00D0631C">
        <w:tc>
          <w:tcPr>
            <w:tcW w:w="2235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Общественный (частные)</w:t>
            </w:r>
          </w:p>
        </w:tc>
        <w:tc>
          <w:tcPr>
            <w:tcW w:w="3258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E101C" w:rsidTr="00D0631C">
        <w:tc>
          <w:tcPr>
            <w:tcW w:w="2235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E101C" w:rsidRPr="00831E3C" w:rsidRDefault="00EE101C" w:rsidP="00EE10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E101C" w:rsidRDefault="00EE101C" w:rsidP="008C1593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6745E6" w:rsidRPr="00945C7E" w:rsidRDefault="006745E6" w:rsidP="006745E6">
      <w:pPr>
        <w:spacing w:after="0" w:line="240" w:lineRule="auto"/>
        <w:ind w:left="567" w:firstLine="1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  <w:r w:rsidRPr="00945C7E"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  <w:t>Краткие методические указания</w:t>
      </w:r>
    </w:p>
    <w:p w:rsidR="006745E6" w:rsidRDefault="006745E6" w:rsidP="006745E6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6745E6" w:rsidRPr="00945C7E" w:rsidRDefault="006745E6" w:rsidP="006745E6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45C7E">
        <w:rPr>
          <w:rFonts w:ascii="Times New Roman" w:hAnsi="Times New Roman"/>
          <w:sz w:val="24"/>
          <w:szCs w:val="24"/>
        </w:rPr>
        <w:t xml:space="preserve">Необходимо найти правовые акты, связанные с обозначенным заданием и (или) рекомендуемые преподавателем. Анализ охватывает освещение следующих аспектов. Во-первых, необходимо определить объект правового регулирования. Во-вторых, выявить субъекты вероятных правоотношений в контексте правового регулирования. В-третьих, изучить разделы правового акта сообразно поставленному вопросу. </w:t>
      </w:r>
    </w:p>
    <w:p w:rsidR="006745E6" w:rsidRPr="00945C7E" w:rsidRDefault="006745E6" w:rsidP="006745E6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45C7E">
        <w:rPr>
          <w:rFonts w:ascii="Times New Roman" w:hAnsi="Times New Roman"/>
          <w:sz w:val="24"/>
          <w:szCs w:val="24"/>
        </w:rPr>
        <w:t>Задания рекомендуется выполнять посредством применения контент-анализа.</w:t>
      </w:r>
    </w:p>
    <w:p w:rsidR="006745E6" w:rsidRDefault="006745E6" w:rsidP="006745E6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45C7E">
        <w:rPr>
          <w:rStyle w:val="aff3"/>
          <w:rFonts w:ascii="Times New Roman" w:hAnsi="Times New Roman"/>
          <w:b w:val="0"/>
          <w:color w:val="0F0F0F"/>
          <w:sz w:val="24"/>
          <w:szCs w:val="24"/>
          <w:shd w:val="clear" w:color="auto" w:fill="FDFEFF"/>
        </w:rPr>
        <w:t>Контент-анализ</w:t>
      </w:r>
      <w:r w:rsidRPr="00945C7E">
        <w:rPr>
          <w:rFonts w:ascii="Times New Roman" w:hAnsi="Times New Roman"/>
          <w:color w:val="0F0F0F"/>
          <w:sz w:val="24"/>
          <w:szCs w:val="24"/>
          <w:shd w:val="clear" w:color="auto" w:fill="FDFEFF"/>
        </w:rPr>
        <w:t xml:space="preserve"> (от англ. </w:t>
      </w:r>
      <w:proofErr w:type="spellStart"/>
      <w:r w:rsidRPr="00945C7E">
        <w:rPr>
          <w:rFonts w:ascii="Times New Roman" w:hAnsi="Times New Roman"/>
          <w:color w:val="0F0F0F"/>
          <w:sz w:val="24"/>
          <w:szCs w:val="24"/>
          <w:shd w:val="clear" w:color="auto" w:fill="FDFEFF"/>
        </w:rPr>
        <w:t>contens</w:t>
      </w:r>
      <w:proofErr w:type="spellEnd"/>
      <w:r w:rsidRPr="00945C7E">
        <w:rPr>
          <w:rFonts w:ascii="Times New Roman" w:hAnsi="Times New Roman"/>
          <w:color w:val="0F0F0F"/>
          <w:sz w:val="24"/>
          <w:szCs w:val="24"/>
          <w:shd w:val="clear" w:color="auto" w:fill="FDFEFF"/>
        </w:rPr>
        <w:t xml:space="preserve"> содержание) — метод качественно-количественного анализа содержания документов с целью выявления или измерения различных фактов и тенденций, отраженных в этих документах. Особенность контент-анализа состоит в том, что он изучает документы в их социальном контексте. Может использоваться как основной метод исследования (например, контент-анализ текста при исследовании политической направленности газеты), параллельный, т.е. в сочетании с другими методами (напр., в исследовании эффективности функционирования средств массовой информации), вспомогательный или контрольный (напр., при классификации ответов на открытые вопросы анкет).</w:t>
      </w:r>
      <w:r w:rsidRPr="00945C7E">
        <w:rPr>
          <w:rFonts w:ascii="Times New Roman" w:hAnsi="Times New Roman"/>
          <w:sz w:val="24"/>
          <w:szCs w:val="24"/>
        </w:rPr>
        <w:t xml:space="preserve">        </w:t>
      </w:r>
    </w:p>
    <w:p w:rsidR="006745E6" w:rsidRPr="00027CD7" w:rsidRDefault="006745E6" w:rsidP="006745E6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6745E6" w:rsidRPr="00945C7E" w:rsidRDefault="006745E6" w:rsidP="006745E6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187"/>
        <w:gridCol w:w="7327"/>
      </w:tblGrid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6745E6" w:rsidRPr="00945C7E" w:rsidRDefault="006745E6" w:rsidP="006745E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sectPr w:rsidR="00EE101C" w:rsidSect="00197224">
      <w:headerReference w:type="default" r:id="rId10"/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8C7" w:rsidRDefault="002C48C7" w:rsidP="00C8013F">
      <w:pPr>
        <w:spacing w:after="0" w:line="240" w:lineRule="auto"/>
      </w:pPr>
      <w:r>
        <w:separator/>
      </w:r>
    </w:p>
  </w:endnote>
  <w:endnote w:type="continuationSeparator" w:id="0">
    <w:p w:rsidR="002C48C7" w:rsidRDefault="002C48C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8C" w:rsidRDefault="00E100CC" w:rsidP="00197224">
    <w:pPr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3408C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3408C" w:rsidRDefault="007340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8C" w:rsidRPr="009A2D3D" w:rsidRDefault="00E100CC" w:rsidP="00197224">
    <w:pPr>
      <w:pStyle w:val="aa"/>
      <w:framePr w:wrap="around" w:vAnchor="text" w:hAnchor="margin" w:xAlign="center" w:y="1"/>
      <w:rPr>
        <w:rStyle w:val="af7"/>
      </w:rPr>
    </w:pPr>
    <w:r w:rsidRPr="009A2D3D">
      <w:rPr>
        <w:rStyle w:val="af7"/>
      </w:rPr>
      <w:fldChar w:fldCharType="begin"/>
    </w:r>
    <w:r w:rsidR="0073408C" w:rsidRPr="009A2D3D">
      <w:rPr>
        <w:rStyle w:val="af7"/>
      </w:rPr>
      <w:instrText xml:space="preserve">PAGE  </w:instrText>
    </w:r>
    <w:r w:rsidRPr="009A2D3D">
      <w:rPr>
        <w:rStyle w:val="af7"/>
      </w:rPr>
      <w:fldChar w:fldCharType="separate"/>
    </w:r>
    <w:r w:rsidR="0073408C">
      <w:rPr>
        <w:rStyle w:val="af7"/>
        <w:noProof/>
      </w:rPr>
      <w:t>3</w:t>
    </w:r>
    <w:r w:rsidRPr="009A2D3D">
      <w:rPr>
        <w:rStyle w:val="af7"/>
      </w:rPr>
      <w:fldChar w:fldCharType="end"/>
    </w:r>
  </w:p>
  <w:p w:rsidR="0073408C" w:rsidRDefault="0073408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8C" w:rsidRPr="00197224" w:rsidRDefault="00E100CC" w:rsidP="00197224">
    <w:pPr>
      <w:pStyle w:val="aa"/>
      <w:framePr w:w="355" w:wrap="around" w:vAnchor="text" w:hAnchor="margin" w:xAlign="center" w:y="8"/>
      <w:jc w:val="center"/>
      <w:rPr>
        <w:rStyle w:val="af7"/>
        <w:rFonts w:ascii="Times New Roman" w:hAnsi="Times New Roman"/>
        <w:sz w:val="24"/>
        <w:szCs w:val="24"/>
      </w:rPr>
    </w:pPr>
    <w:r w:rsidRPr="00197224">
      <w:rPr>
        <w:rStyle w:val="af7"/>
        <w:rFonts w:ascii="Times New Roman" w:hAnsi="Times New Roman"/>
        <w:sz w:val="24"/>
        <w:szCs w:val="24"/>
      </w:rPr>
      <w:fldChar w:fldCharType="begin"/>
    </w:r>
    <w:r w:rsidR="0073408C" w:rsidRPr="00197224">
      <w:rPr>
        <w:rStyle w:val="af7"/>
        <w:rFonts w:ascii="Times New Roman" w:hAnsi="Times New Roman"/>
        <w:sz w:val="24"/>
        <w:szCs w:val="24"/>
      </w:rPr>
      <w:instrText xml:space="preserve">PAGE  </w:instrText>
    </w:r>
    <w:r w:rsidRPr="00197224">
      <w:rPr>
        <w:rStyle w:val="af7"/>
        <w:rFonts w:ascii="Times New Roman" w:hAnsi="Times New Roman"/>
        <w:sz w:val="24"/>
        <w:szCs w:val="24"/>
      </w:rPr>
      <w:fldChar w:fldCharType="separate"/>
    </w:r>
    <w:r w:rsidR="00936824">
      <w:rPr>
        <w:rStyle w:val="af7"/>
        <w:rFonts w:ascii="Times New Roman" w:hAnsi="Times New Roman"/>
        <w:noProof/>
        <w:sz w:val="24"/>
        <w:szCs w:val="24"/>
      </w:rPr>
      <w:t>21</w:t>
    </w:r>
    <w:r w:rsidRPr="00197224">
      <w:rPr>
        <w:rStyle w:val="af7"/>
        <w:rFonts w:ascii="Times New Roman" w:hAnsi="Times New Roman"/>
        <w:sz w:val="24"/>
        <w:szCs w:val="24"/>
      </w:rPr>
      <w:fldChar w:fldCharType="end"/>
    </w:r>
  </w:p>
  <w:p w:rsidR="0073408C" w:rsidRPr="00197224" w:rsidRDefault="0073408C" w:rsidP="00197224">
    <w:pPr>
      <w:pStyle w:val="a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8C7" w:rsidRDefault="002C48C7" w:rsidP="00C8013F">
      <w:pPr>
        <w:spacing w:after="0" w:line="240" w:lineRule="auto"/>
      </w:pPr>
      <w:r>
        <w:separator/>
      </w:r>
    </w:p>
  </w:footnote>
  <w:footnote w:type="continuationSeparator" w:id="0">
    <w:p w:rsidR="002C48C7" w:rsidRDefault="002C48C7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8C" w:rsidRPr="00AB243E" w:rsidRDefault="0073408C" w:rsidP="00AB24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B04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1C3B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7202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BA4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7AF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00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B68D4D6"/>
    <w:lvl w:ilvl="0">
      <w:start w:val="1"/>
      <w:numFmt w:val="bullet"/>
      <w:pStyle w:val="a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A103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918AE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3C1A9D"/>
    <w:multiLevelType w:val="hybridMultilevel"/>
    <w:tmpl w:val="5A68BA7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08E90497"/>
    <w:multiLevelType w:val="hybridMultilevel"/>
    <w:tmpl w:val="0BC4A2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9802449"/>
    <w:multiLevelType w:val="multilevel"/>
    <w:tmpl w:val="608E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580DA7"/>
    <w:multiLevelType w:val="hybridMultilevel"/>
    <w:tmpl w:val="C0DC6E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 w15:restartNumberingAfterBreak="0">
    <w:nsid w:val="13FF5013"/>
    <w:multiLevelType w:val="multilevel"/>
    <w:tmpl w:val="48E0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0D512F"/>
    <w:multiLevelType w:val="hybridMultilevel"/>
    <w:tmpl w:val="AD761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532BA"/>
    <w:multiLevelType w:val="multilevel"/>
    <w:tmpl w:val="B010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D863F1"/>
    <w:multiLevelType w:val="multilevel"/>
    <w:tmpl w:val="C02A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E63110"/>
    <w:multiLevelType w:val="multilevel"/>
    <w:tmpl w:val="D698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D36CDE"/>
    <w:multiLevelType w:val="hybridMultilevel"/>
    <w:tmpl w:val="C0784AF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29BF4527"/>
    <w:multiLevelType w:val="hybridMultilevel"/>
    <w:tmpl w:val="67688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AF23F39"/>
    <w:multiLevelType w:val="multilevel"/>
    <w:tmpl w:val="3898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7C6B52"/>
    <w:multiLevelType w:val="hybridMultilevel"/>
    <w:tmpl w:val="D6C249E6"/>
    <w:lvl w:ilvl="0" w:tplc="68D428E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BE4D54"/>
    <w:multiLevelType w:val="hybridMultilevel"/>
    <w:tmpl w:val="AF7EFC40"/>
    <w:lvl w:ilvl="0" w:tplc="41E07B9A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52605"/>
    <w:multiLevelType w:val="hybridMultilevel"/>
    <w:tmpl w:val="5A98E6FA"/>
    <w:lvl w:ilvl="0" w:tplc="67CA1CB2">
      <w:start w:val="1"/>
      <w:numFmt w:val="decimal"/>
      <w:lvlText w:val="%1."/>
      <w:lvlJc w:val="left"/>
      <w:pPr>
        <w:ind w:left="104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42A0485A"/>
    <w:multiLevelType w:val="multilevel"/>
    <w:tmpl w:val="F4BC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B22FCB"/>
    <w:multiLevelType w:val="multilevel"/>
    <w:tmpl w:val="62FE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C86895"/>
    <w:multiLevelType w:val="hybridMultilevel"/>
    <w:tmpl w:val="C0B8EA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6A4A26"/>
    <w:multiLevelType w:val="multilevel"/>
    <w:tmpl w:val="C2920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A330C7"/>
    <w:multiLevelType w:val="hybridMultilevel"/>
    <w:tmpl w:val="1B5AD09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BBA1B60">
      <w:start w:val="2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11E7D94"/>
    <w:multiLevelType w:val="multilevel"/>
    <w:tmpl w:val="CFC6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9C6E6B"/>
    <w:multiLevelType w:val="hybridMultilevel"/>
    <w:tmpl w:val="50B214E4"/>
    <w:lvl w:ilvl="0" w:tplc="DED89D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20C2D65"/>
    <w:multiLevelType w:val="multilevel"/>
    <w:tmpl w:val="0450B862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09" w:hanging="1800"/>
      </w:pPr>
      <w:rPr>
        <w:rFonts w:hint="default"/>
      </w:rPr>
    </w:lvl>
  </w:abstractNum>
  <w:abstractNum w:abstractNumId="35" w15:restartNumberingAfterBreak="0">
    <w:nsid w:val="6C4F6E30"/>
    <w:multiLevelType w:val="hybridMultilevel"/>
    <w:tmpl w:val="CFE4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D4641"/>
    <w:multiLevelType w:val="multilevel"/>
    <w:tmpl w:val="E9EC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0D4492"/>
    <w:multiLevelType w:val="hybridMultilevel"/>
    <w:tmpl w:val="0CD0C4B6"/>
    <w:lvl w:ilvl="0" w:tplc="FB6AD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B73EE"/>
    <w:multiLevelType w:val="hybridMultilevel"/>
    <w:tmpl w:val="CB32E842"/>
    <w:lvl w:ilvl="0" w:tplc="03227C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0F2A94"/>
    <w:multiLevelType w:val="hybridMultilevel"/>
    <w:tmpl w:val="55F29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6"/>
  </w:num>
  <w:num w:numId="3">
    <w:abstractNumId w:val="31"/>
  </w:num>
  <w:num w:numId="4">
    <w:abstractNumId w:val="13"/>
  </w:num>
  <w:num w:numId="5">
    <w:abstractNumId w:val="33"/>
  </w:num>
  <w:num w:numId="6">
    <w:abstractNumId w:val="28"/>
  </w:num>
  <w:num w:numId="7">
    <w:abstractNumId w:val="22"/>
  </w:num>
  <w:num w:numId="8">
    <w:abstractNumId w:val="27"/>
  </w:num>
  <w:num w:numId="9">
    <w:abstractNumId w:val="16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9"/>
  </w:num>
  <w:num w:numId="21">
    <w:abstractNumId w:val="18"/>
  </w:num>
  <w:num w:numId="22">
    <w:abstractNumId w:val="23"/>
  </w:num>
  <w:num w:numId="23">
    <w:abstractNumId w:val="19"/>
  </w:num>
  <w:num w:numId="24">
    <w:abstractNumId w:val="26"/>
  </w:num>
  <w:num w:numId="25">
    <w:abstractNumId w:val="30"/>
  </w:num>
  <w:num w:numId="26">
    <w:abstractNumId w:val="17"/>
  </w:num>
  <w:num w:numId="27">
    <w:abstractNumId w:val="32"/>
  </w:num>
  <w:num w:numId="28">
    <w:abstractNumId w:val="11"/>
  </w:num>
  <w:num w:numId="29">
    <w:abstractNumId w:val="36"/>
  </w:num>
  <w:num w:numId="30">
    <w:abstractNumId w:val="21"/>
  </w:num>
  <w:num w:numId="31">
    <w:abstractNumId w:val="6"/>
  </w:num>
  <w:num w:numId="32">
    <w:abstractNumId w:val="10"/>
  </w:num>
  <w:num w:numId="33">
    <w:abstractNumId w:val="15"/>
  </w:num>
  <w:num w:numId="34">
    <w:abstractNumId w:val="35"/>
  </w:num>
  <w:num w:numId="35">
    <w:abstractNumId w:val="37"/>
  </w:num>
  <w:num w:numId="36">
    <w:abstractNumId w:val="34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0"/>
  </w:num>
  <w:num w:numId="40">
    <w:abstractNumId w:val="39"/>
  </w:num>
  <w:num w:numId="41">
    <w:abstractNumId w:val="12"/>
  </w:num>
  <w:num w:numId="42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0EA4"/>
    <w:rsid w:val="00001C63"/>
    <w:rsid w:val="00004B5E"/>
    <w:rsid w:val="00007AE4"/>
    <w:rsid w:val="00010630"/>
    <w:rsid w:val="000108AE"/>
    <w:rsid w:val="0001143B"/>
    <w:rsid w:val="0001594D"/>
    <w:rsid w:val="000211A2"/>
    <w:rsid w:val="0002138D"/>
    <w:rsid w:val="00021EED"/>
    <w:rsid w:val="00030DA4"/>
    <w:rsid w:val="00036155"/>
    <w:rsid w:val="00036EE4"/>
    <w:rsid w:val="0003716E"/>
    <w:rsid w:val="00040A35"/>
    <w:rsid w:val="00040C72"/>
    <w:rsid w:val="000456A1"/>
    <w:rsid w:val="00055C65"/>
    <w:rsid w:val="00065453"/>
    <w:rsid w:val="000654BB"/>
    <w:rsid w:val="00065661"/>
    <w:rsid w:val="000673DA"/>
    <w:rsid w:val="00070F36"/>
    <w:rsid w:val="000717AD"/>
    <w:rsid w:val="00071DFF"/>
    <w:rsid w:val="00073578"/>
    <w:rsid w:val="00075DB0"/>
    <w:rsid w:val="00077912"/>
    <w:rsid w:val="000823B2"/>
    <w:rsid w:val="00083549"/>
    <w:rsid w:val="00087AC7"/>
    <w:rsid w:val="00092B6F"/>
    <w:rsid w:val="00093A7A"/>
    <w:rsid w:val="000A088D"/>
    <w:rsid w:val="000A18A4"/>
    <w:rsid w:val="000A264D"/>
    <w:rsid w:val="000A6567"/>
    <w:rsid w:val="000B1B65"/>
    <w:rsid w:val="000B2219"/>
    <w:rsid w:val="000B46D0"/>
    <w:rsid w:val="000B47B4"/>
    <w:rsid w:val="000C365E"/>
    <w:rsid w:val="000C4C20"/>
    <w:rsid w:val="000C5304"/>
    <w:rsid w:val="000C58B2"/>
    <w:rsid w:val="000C6FD2"/>
    <w:rsid w:val="000D29A9"/>
    <w:rsid w:val="000D5A21"/>
    <w:rsid w:val="000D634D"/>
    <w:rsid w:val="000D771C"/>
    <w:rsid w:val="000E39C6"/>
    <w:rsid w:val="000E74A6"/>
    <w:rsid w:val="000F7535"/>
    <w:rsid w:val="00100133"/>
    <w:rsid w:val="00104729"/>
    <w:rsid w:val="00105D0E"/>
    <w:rsid w:val="001108DC"/>
    <w:rsid w:val="0011484B"/>
    <w:rsid w:val="00114AF6"/>
    <w:rsid w:val="001156BB"/>
    <w:rsid w:val="00117AA8"/>
    <w:rsid w:val="00117BCC"/>
    <w:rsid w:val="00120612"/>
    <w:rsid w:val="00121043"/>
    <w:rsid w:val="00123724"/>
    <w:rsid w:val="00126E2F"/>
    <w:rsid w:val="0012736A"/>
    <w:rsid w:val="00127AF8"/>
    <w:rsid w:val="0013423B"/>
    <w:rsid w:val="00134FA3"/>
    <w:rsid w:val="00135750"/>
    <w:rsid w:val="00135AB1"/>
    <w:rsid w:val="001366DB"/>
    <w:rsid w:val="00140759"/>
    <w:rsid w:val="00143B61"/>
    <w:rsid w:val="00144AF2"/>
    <w:rsid w:val="001458E8"/>
    <w:rsid w:val="001519F7"/>
    <w:rsid w:val="00154975"/>
    <w:rsid w:val="00154F3A"/>
    <w:rsid w:val="001637E8"/>
    <w:rsid w:val="001700B4"/>
    <w:rsid w:val="001716F8"/>
    <w:rsid w:val="00171707"/>
    <w:rsid w:val="00173379"/>
    <w:rsid w:val="00174F82"/>
    <w:rsid w:val="00183086"/>
    <w:rsid w:val="0018349C"/>
    <w:rsid w:val="0018535E"/>
    <w:rsid w:val="00190F45"/>
    <w:rsid w:val="001919AC"/>
    <w:rsid w:val="0019201A"/>
    <w:rsid w:val="00195D8C"/>
    <w:rsid w:val="001961CF"/>
    <w:rsid w:val="00197224"/>
    <w:rsid w:val="00197C32"/>
    <w:rsid w:val="001A3D29"/>
    <w:rsid w:val="001A3D4A"/>
    <w:rsid w:val="001A5777"/>
    <w:rsid w:val="001A5C71"/>
    <w:rsid w:val="001B0D1B"/>
    <w:rsid w:val="001B1C26"/>
    <w:rsid w:val="001B3BA7"/>
    <w:rsid w:val="001B4AB2"/>
    <w:rsid w:val="001B5F9F"/>
    <w:rsid w:val="001C0C0A"/>
    <w:rsid w:val="001C145F"/>
    <w:rsid w:val="001C22C7"/>
    <w:rsid w:val="001C38C4"/>
    <w:rsid w:val="001C4C0E"/>
    <w:rsid w:val="001C5396"/>
    <w:rsid w:val="001C7B86"/>
    <w:rsid w:val="001D01A5"/>
    <w:rsid w:val="001D4B23"/>
    <w:rsid w:val="001D5C14"/>
    <w:rsid w:val="001D768A"/>
    <w:rsid w:val="001E3764"/>
    <w:rsid w:val="001E7320"/>
    <w:rsid w:val="001F0497"/>
    <w:rsid w:val="001F3F7C"/>
    <w:rsid w:val="001F5205"/>
    <w:rsid w:val="001F5A10"/>
    <w:rsid w:val="00200DBB"/>
    <w:rsid w:val="00203DF2"/>
    <w:rsid w:val="00210431"/>
    <w:rsid w:val="00213F47"/>
    <w:rsid w:val="00213FBC"/>
    <w:rsid w:val="002175E5"/>
    <w:rsid w:val="0022219C"/>
    <w:rsid w:val="0022300A"/>
    <w:rsid w:val="00227A09"/>
    <w:rsid w:val="00227BEB"/>
    <w:rsid w:val="00231355"/>
    <w:rsid w:val="00233237"/>
    <w:rsid w:val="00236F7A"/>
    <w:rsid w:val="002372BF"/>
    <w:rsid w:val="00240DF2"/>
    <w:rsid w:val="00241811"/>
    <w:rsid w:val="00242FB7"/>
    <w:rsid w:val="00247B09"/>
    <w:rsid w:val="00255288"/>
    <w:rsid w:val="0026008A"/>
    <w:rsid w:val="0026154B"/>
    <w:rsid w:val="00267C54"/>
    <w:rsid w:val="00274B50"/>
    <w:rsid w:val="00276265"/>
    <w:rsid w:val="00277458"/>
    <w:rsid w:val="002778A7"/>
    <w:rsid w:val="002833E8"/>
    <w:rsid w:val="00283AA0"/>
    <w:rsid w:val="00283F09"/>
    <w:rsid w:val="00283FB6"/>
    <w:rsid w:val="002909DA"/>
    <w:rsid w:val="00292081"/>
    <w:rsid w:val="002925CC"/>
    <w:rsid w:val="00292D70"/>
    <w:rsid w:val="0029448F"/>
    <w:rsid w:val="002A2EF2"/>
    <w:rsid w:val="002A3678"/>
    <w:rsid w:val="002A3D84"/>
    <w:rsid w:val="002C09E3"/>
    <w:rsid w:val="002C1F47"/>
    <w:rsid w:val="002C35AF"/>
    <w:rsid w:val="002C48C3"/>
    <w:rsid w:val="002C48C7"/>
    <w:rsid w:val="002C4EF9"/>
    <w:rsid w:val="002C5BA0"/>
    <w:rsid w:val="002D1D63"/>
    <w:rsid w:val="002D1DC4"/>
    <w:rsid w:val="002D34D3"/>
    <w:rsid w:val="002D5566"/>
    <w:rsid w:val="002D68AC"/>
    <w:rsid w:val="002D7504"/>
    <w:rsid w:val="002E26A3"/>
    <w:rsid w:val="002E2E88"/>
    <w:rsid w:val="002E361B"/>
    <w:rsid w:val="002E6279"/>
    <w:rsid w:val="002F0BD5"/>
    <w:rsid w:val="002F0C23"/>
    <w:rsid w:val="002F36D4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37C88"/>
    <w:rsid w:val="00340ABB"/>
    <w:rsid w:val="00341DC5"/>
    <w:rsid w:val="00351691"/>
    <w:rsid w:val="00351B81"/>
    <w:rsid w:val="00353CC4"/>
    <w:rsid w:val="003554EF"/>
    <w:rsid w:val="00357427"/>
    <w:rsid w:val="00372B13"/>
    <w:rsid w:val="0037432A"/>
    <w:rsid w:val="003743C4"/>
    <w:rsid w:val="00380614"/>
    <w:rsid w:val="00385D23"/>
    <w:rsid w:val="00387FF3"/>
    <w:rsid w:val="00391097"/>
    <w:rsid w:val="00394215"/>
    <w:rsid w:val="00396D48"/>
    <w:rsid w:val="003B40B3"/>
    <w:rsid w:val="003B4D4B"/>
    <w:rsid w:val="003B753E"/>
    <w:rsid w:val="003C0E78"/>
    <w:rsid w:val="003C280D"/>
    <w:rsid w:val="003C46BD"/>
    <w:rsid w:val="003C6B24"/>
    <w:rsid w:val="003D4727"/>
    <w:rsid w:val="003D526E"/>
    <w:rsid w:val="003D64B3"/>
    <w:rsid w:val="003D7620"/>
    <w:rsid w:val="003E1248"/>
    <w:rsid w:val="003E2425"/>
    <w:rsid w:val="003E3453"/>
    <w:rsid w:val="003E379E"/>
    <w:rsid w:val="003F0AE5"/>
    <w:rsid w:val="003F1C4C"/>
    <w:rsid w:val="003F3B31"/>
    <w:rsid w:val="003F5866"/>
    <w:rsid w:val="003F5D1B"/>
    <w:rsid w:val="003F6171"/>
    <w:rsid w:val="003F62A1"/>
    <w:rsid w:val="003F6EA8"/>
    <w:rsid w:val="00406049"/>
    <w:rsid w:val="00411E0C"/>
    <w:rsid w:val="00415621"/>
    <w:rsid w:val="00416224"/>
    <w:rsid w:val="004209DA"/>
    <w:rsid w:val="004224DD"/>
    <w:rsid w:val="00423D41"/>
    <w:rsid w:val="00426567"/>
    <w:rsid w:val="004341C5"/>
    <w:rsid w:val="004360A2"/>
    <w:rsid w:val="004441CE"/>
    <w:rsid w:val="0044636E"/>
    <w:rsid w:val="00447920"/>
    <w:rsid w:val="00454B35"/>
    <w:rsid w:val="00457190"/>
    <w:rsid w:val="00457ABC"/>
    <w:rsid w:val="00460694"/>
    <w:rsid w:val="0046698B"/>
    <w:rsid w:val="00467606"/>
    <w:rsid w:val="004705FB"/>
    <w:rsid w:val="004713D5"/>
    <w:rsid w:val="00471FEE"/>
    <w:rsid w:val="00484A39"/>
    <w:rsid w:val="00485D1C"/>
    <w:rsid w:val="00490F1B"/>
    <w:rsid w:val="00492342"/>
    <w:rsid w:val="0049553D"/>
    <w:rsid w:val="004A1090"/>
    <w:rsid w:val="004A2708"/>
    <w:rsid w:val="004A3011"/>
    <w:rsid w:val="004A7CBD"/>
    <w:rsid w:val="004B275A"/>
    <w:rsid w:val="004B6071"/>
    <w:rsid w:val="004C0150"/>
    <w:rsid w:val="004C35FB"/>
    <w:rsid w:val="004C4DF3"/>
    <w:rsid w:val="004C6D1B"/>
    <w:rsid w:val="004C7255"/>
    <w:rsid w:val="004D173E"/>
    <w:rsid w:val="004D566C"/>
    <w:rsid w:val="004D724B"/>
    <w:rsid w:val="004E0B91"/>
    <w:rsid w:val="004E1D22"/>
    <w:rsid w:val="004E216C"/>
    <w:rsid w:val="004E21B3"/>
    <w:rsid w:val="004E2EAA"/>
    <w:rsid w:val="004E50D3"/>
    <w:rsid w:val="004E6B78"/>
    <w:rsid w:val="004F1C1D"/>
    <w:rsid w:val="004F4871"/>
    <w:rsid w:val="004F79E0"/>
    <w:rsid w:val="00500AB3"/>
    <w:rsid w:val="00501B30"/>
    <w:rsid w:val="00502DBE"/>
    <w:rsid w:val="00505A15"/>
    <w:rsid w:val="005123D3"/>
    <w:rsid w:val="00512CF0"/>
    <w:rsid w:val="00513515"/>
    <w:rsid w:val="00520BC6"/>
    <w:rsid w:val="0052134E"/>
    <w:rsid w:val="00526774"/>
    <w:rsid w:val="00533A8A"/>
    <w:rsid w:val="00535A60"/>
    <w:rsid w:val="005360F8"/>
    <w:rsid w:val="0053690D"/>
    <w:rsid w:val="005411CC"/>
    <w:rsid w:val="00543A3C"/>
    <w:rsid w:val="00545166"/>
    <w:rsid w:val="0054637A"/>
    <w:rsid w:val="00547663"/>
    <w:rsid w:val="00551DDB"/>
    <w:rsid w:val="00552F6D"/>
    <w:rsid w:val="00553120"/>
    <w:rsid w:val="00556507"/>
    <w:rsid w:val="00556571"/>
    <w:rsid w:val="00557C87"/>
    <w:rsid w:val="00561569"/>
    <w:rsid w:val="00562B69"/>
    <w:rsid w:val="00563347"/>
    <w:rsid w:val="0056348E"/>
    <w:rsid w:val="00563F86"/>
    <w:rsid w:val="00564F87"/>
    <w:rsid w:val="0057068E"/>
    <w:rsid w:val="00572DC6"/>
    <w:rsid w:val="0057643F"/>
    <w:rsid w:val="00576DD0"/>
    <w:rsid w:val="00576E0C"/>
    <w:rsid w:val="00582307"/>
    <w:rsid w:val="00584CC8"/>
    <w:rsid w:val="005854BE"/>
    <w:rsid w:val="005857B9"/>
    <w:rsid w:val="0058757D"/>
    <w:rsid w:val="00587EAB"/>
    <w:rsid w:val="005931E6"/>
    <w:rsid w:val="005932DB"/>
    <w:rsid w:val="00594670"/>
    <w:rsid w:val="005948B8"/>
    <w:rsid w:val="00594901"/>
    <w:rsid w:val="00595998"/>
    <w:rsid w:val="005A7ADE"/>
    <w:rsid w:val="005A7AEE"/>
    <w:rsid w:val="005B07FD"/>
    <w:rsid w:val="005B094A"/>
    <w:rsid w:val="005B6212"/>
    <w:rsid w:val="005C7744"/>
    <w:rsid w:val="005D41EF"/>
    <w:rsid w:val="005E19A2"/>
    <w:rsid w:val="005E3E38"/>
    <w:rsid w:val="005E5A29"/>
    <w:rsid w:val="005F005E"/>
    <w:rsid w:val="005F6BC3"/>
    <w:rsid w:val="00604146"/>
    <w:rsid w:val="00605D4F"/>
    <w:rsid w:val="0060645D"/>
    <w:rsid w:val="00607507"/>
    <w:rsid w:val="00613F6F"/>
    <w:rsid w:val="00627B28"/>
    <w:rsid w:val="00634654"/>
    <w:rsid w:val="00637744"/>
    <w:rsid w:val="00642184"/>
    <w:rsid w:val="006437C4"/>
    <w:rsid w:val="0064761E"/>
    <w:rsid w:val="006560AD"/>
    <w:rsid w:val="006574B8"/>
    <w:rsid w:val="00662610"/>
    <w:rsid w:val="00663761"/>
    <w:rsid w:val="006638B9"/>
    <w:rsid w:val="00666A5A"/>
    <w:rsid w:val="006745E6"/>
    <w:rsid w:val="006746E3"/>
    <w:rsid w:val="0068135D"/>
    <w:rsid w:val="00687A5C"/>
    <w:rsid w:val="00694888"/>
    <w:rsid w:val="006953AF"/>
    <w:rsid w:val="00695C73"/>
    <w:rsid w:val="0069767B"/>
    <w:rsid w:val="006A1C84"/>
    <w:rsid w:val="006A2950"/>
    <w:rsid w:val="006A454A"/>
    <w:rsid w:val="006A52F3"/>
    <w:rsid w:val="006B301A"/>
    <w:rsid w:val="006B4A0E"/>
    <w:rsid w:val="006B5A0D"/>
    <w:rsid w:val="006B5AB5"/>
    <w:rsid w:val="006B62C8"/>
    <w:rsid w:val="006C027A"/>
    <w:rsid w:val="006C4032"/>
    <w:rsid w:val="006C5759"/>
    <w:rsid w:val="006C78D3"/>
    <w:rsid w:val="006D2E68"/>
    <w:rsid w:val="006D4251"/>
    <w:rsid w:val="006D5DF8"/>
    <w:rsid w:val="006D6659"/>
    <w:rsid w:val="006E1120"/>
    <w:rsid w:val="006E1513"/>
    <w:rsid w:val="006E1AEE"/>
    <w:rsid w:val="006E3E94"/>
    <w:rsid w:val="006E69A0"/>
    <w:rsid w:val="006F0619"/>
    <w:rsid w:val="006F5113"/>
    <w:rsid w:val="007001BE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3408C"/>
    <w:rsid w:val="007346FE"/>
    <w:rsid w:val="007358DC"/>
    <w:rsid w:val="007377BB"/>
    <w:rsid w:val="0074460F"/>
    <w:rsid w:val="0074470A"/>
    <w:rsid w:val="00744AB3"/>
    <w:rsid w:val="00751323"/>
    <w:rsid w:val="007533B5"/>
    <w:rsid w:val="00760D2E"/>
    <w:rsid w:val="00761339"/>
    <w:rsid w:val="00762368"/>
    <w:rsid w:val="00763614"/>
    <w:rsid w:val="00764D5E"/>
    <w:rsid w:val="00765A7D"/>
    <w:rsid w:val="007662CC"/>
    <w:rsid w:val="00766CA0"/>
    <w:rsid w:val="00770207"/>
    <w:rsid w:val="00773066"/>
    <w:rsid w:val="00773E11"/>
    <w:rsid w:val="00783DF1"/>
    <w:rsid w:val="00783E73"/>
    <w:rsid w:val="007908DE"/>
    <w:rsid w:val="00794D1F"/>
    <w:rsid w:val="00794F78"/>
    <w:rsid w:val="007963E0"/>
    <w:rsid w:val="007965E7"/>
    <w:rsid w:val="00796EE3"/>
    <w:rsid w:val="007A0F19"/>
    <w:rsid w:val="007A2E63"/>
    <w:rsid w:val="007A3CF1"/>
    <w:rsid w:val="007A68BF"/>
    <w:rsid w:val="007B07DD"/>
    <w:rsid w:val="007B6CEF"/>
    <w:rsid w:val="007B7235"/>
    <w:rsid w:val="007C409A"/>
    <w:rsid w:val="007C4F74"/>
    <w:rsid w:val="007C5040"/>
    <w:rsid w:val="007D0A37"/>
    <w:rsid w:val="007D3DDF"/>
    <w:rsid w:val="007D59DC"/>
    <w:rsid w:val="007E3E19"/>
    <w:rsid w:val="007E4076"/>
    <w:rsid w:val="007E4596"/>
    <w:rsid w:val="007E688A"/>
    <w:rsid w:val="007E7127"/>
    <w:rsid w:val="007F08C5"/>
    <w:rsid w:val="007F25F2"/>
    <w:rsid w:val="007F52FC"/>
    <w:rsid w:val="007F74AC"/>
    <w:rsid w:val="00802B6E"/>
    <w:rsid w:val="00810354"/>
    <w:rsid w:val="00811DCF"/>
    <w:rsid w:val="00812B05"/>
    <w:rsid w:val="00814439"/>
    <w:rsid w:val="008144AE"/>
    <w:rsid w:val="008153B3"/>
    <w:rsid w:val="008158FF"/>
    <w:rsid w:val="0081701C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935"/>
    <w:rsid w:val="00860D20"/>
    <w:rsid w:val="0086130F"/>
    <w:rsid w:val="008671BD"/>
    <w:rsid w:val="00870D94"/>
    <w:rsid w:val="0087696C"/>
    <w:rsid w:val="00877003"/>
    <w:rsid w:val="0087736C"/>
    <w:rsid w:val="00877A9B"/>
    <w:rsid w:val="0088166F"/>
    <w:rsid w:val="0088288E"/>
    <w:rsid w:val="008835B5"/>
    <w:rsid w:val="00887EE2"/>
    <w:rsid w:val="0089154D"/>
    <w:rsid w:val="008918DF"/>
    <w:rsid w:val="00896985"/>
    <w:rsid w:val="008A1C89"/>
    <w:rsid w:val="008A4B09"/>
    <w:rsid w:val="008A6BCA"/>
    <w:rsid w:val="008A74AC"/>
    <w:rsid w:val="008B7010"/>
    <w:rsid w:val="008C1593"/>
    <w:rsid w:val="008C2A9A"/>
    <w:rsid w:val="008C4C7A"/>
    <w:rsid w:val="008C59DB"/>
    <w:rsid w:val="008C71DD"/>
    <w:rsid w:val="008D45B3"/>
    <w:rsid w:val="008D45CE"/>
    <w:rsid w:val="008E5CE2"/>
    <w:rsid w:val="008F1575"/>
    <w:rsid w:val="008F3B11"/>
    <w:rsid w:val="008F3F9E"/>
    <w:rsid w:val="008F497A"/>
    <w:rsid w:val="008F4D11"/>
    <w:rsid w:val="008F5043"/>
    <w:rsid w:val="008F614F"/>
    <w:rsid w:val="008F652F"/>
    <w:rsid w:val="00902458"/>
    <w:rsid w:val="00902B6B"/>
    <w:rsid w:val="00904286"/>
    <w:rsid w:val="009076D4"/>
    <w:rsid w:val="009103D0"/>
    <w:rsid w:val="00912E4B"/>
    <w:rsid w:val="009142DD"/>
    <w:rsid w:val="00914764"/>
    <w:rsid w:val="00915E5E"/>
    <w:rsid w:val="00916230"/>
    <w:rsid w:val="00924E03"/>
    <w:rsid w:val="00925CDF"/>
    <w:rsid w:val="00927C78"/>
    <w:rsid w:val="00930DAE"/>
    <w:rsid w:val="00934861"/>
    <w:rsid w:val="00936824"/>
    <w:rsid w:val="00943E67"/>
    <w:rsid w:val="00951ED9"/>
    <w:rsid w:val="009570F2"/>
    <w:rsid w:val="0095793A"/>
    <w:rsid w:val="00960790"/>
    <w:rsid w:val="00963375"/>
    <w:rsid w:val="00963776"/>
    <w:rsid w:val="00965206"/>
    <w:rsid w:val="009665AE"/>
    <w:rsid w:val="0097039F"/>
    <w:rsid w:val="0097260E"/>
    <w:rsid w:val="0097303B"/>
    <w:rsid w:val="00981BEB"/>
    <w:rsid w:val="00983248"/>
    <w:rsid w:val="009916D5"/>
    <w:rsid w:val="0099540E"/>
    <w:rsid w:val="009A09A3"/>
    <w:rsid w:val="009A5828"/>
    <w:rsid w:val="009B14A3"/>
    <w:rsid w:val="009B1B6F"/>
    <w:rsid w:val="009B3B64"/>
    <w:rsid w:val="009B7F67"/>
    <w:rsid w:val="009C2B76"/>
    <w:rsid w:val="009C2FE1"/>
    <w:rsid w:val="009C4FD2"/>
    <w:rsid w:val="009C5C7B"/>
    <w:rsid w:val="009D0CCA"/>
    <w:rsid w:val="009D6042"/>
    <w:rsid w:val="009D68A8"/>
    <w:rsid w:val="009D7C74"/>
    <w:rsid w:val="009E05DE"/>
    <w:rsid w:val="009E0836"/>
    <w:rsid w:val="009E4A5C"/>
    <w:rsid w:val="009E7039"/>
    <w:rsid w:val="009F0AAB"/>
    <w:rsid w:val="009F3F66"/>
    <w:rsid w:val="009F47CF"/>
    <w:rsid w:val="00A00543"/>
    <w:rsid w:val="00A048F7"/>
    <w:rsid w:val="00A10ACC"/>
    <w:rsid w:val="00A10B4A"/>
    <w:rsid w:val="00A12C27"/>
    <w:rsid w:val="00A13B28"/>
    <w:rsid w:val="00A159AC"/>
    <w:rsid w:val="00A15B70"/>
    <w:rsid w:val="00A209C2"/>
    <w:rsid w:val="00A20D4F"/>
    <w:rsid w:val="00A23ACA"/>
    <w:rsid w:val="00A263AF"/>
    <w:rsid w:val="00A266E1"/>
    <w:rsid w:val="00A27F3C"/>
    <w:rsid w:val="00A31F35"/>
    <w:rsid w:val="00A34F13"/>
    <w:rsid w:val="00A36923"/>
    <w:rsid w:val="00A37B43"/>
    <w:rsid w:val="00A41EFB"/>
    <w:rsid w:val="00A441C8"/>
    <w:rsid w:val="00A468F5"/>
    <w:rsid w:val="00A50EFC"/>
    <w:rsid w:val="00A51BD0"/>
    <w:rsid w:val="00A5509B"/>
    <w:rsid w:val="00A558A6"/>
    <w:rsid w:val="00A5630D"/>
    <w:rsid w:val="00A56B37"/>
    <w:rsid w:val="00A56C08"/>
    <w:rsid w:val="00A57C71"/>
    <w:rsid w:val="00A57CA3"/>
    <w:rsid w:val="00A64C1B"/>
    <w:rsid w:val="00A65526"/>
    <w:rsid w:val="00A675A2"/>
    <w:rsid w:val="00A74FF2"/>
    <w:rsid w:val="00A77C98"/>
    <w:rsid w:val="00A81E11"/>
    <w:rsid w:val="00A82F90"/>
    <w:rsid w:val="00A913C6"/>
    <w:rsid w:val="00A91FD7"/>
    <w:rsid w:val="00A92DE8"/>
    <w:rsid w:val="00A932C5"/>
    <w:rsid w:val="00A95BEB"/>
    <w:rsid w:val="00A96B40"/>
    <w:rsid w:val="00AA0623"/>
    <w:rsid w:val="00AA1789"/>
    <w:rsid w:val="00AA4702"/>
    <w:rsid w:val="00AB243E"/>
    <w:rsid w:val="00AB3CBB"/>
    <w:rsid w:val="00AB69A9"/>
    <w:rsid w:val="00AB6BCC"/>
    <w:rsid w:val="00AB720F"/>
    <w:rsid w:val="00AC1DBE"/>
    <w:rsid w:val="00AC5577"/>
    <w:rsid w:val="00AC7088"/>
    <w:rsid w:val="00AD109C"/>
    <w:rsid w:val="00AD1288"/>
    <w:rsid w:val="00AD19E0"/>
    <w:rsid w:val="00AD25FC"/>
    <w:rsid w:val="00AD43FD"/>
    <w:rsid w:val="00AD517F"/>
    <w:rsid w:val="00AD650E"/>
    <w:rsid w:val="00AD6807"/>
    <w:rsid w:val="00AE0916"/>
    <w:rsid w:val="00AE1A78"/>
    <w:rsid w:val="00AE344D"/>
    <w:rsid w:val="00AE35D6"/>
    <w:rsid w:val="00AE4027"/>
    <w:rsid w:val="00AE70DF"/>
    <w:rsid w:val="00AE7BEE"/>
    <w:rsid w:val="00AF2997"/>
    <w:rsid w:val="00B00A66"/>
    <w:rsid w:val="00B01246"/>
    <w:rsid w:val="00B045F8"/>
    <w:rsid w:val="00B05830"/>
    <w:rsid w:val="00B1038B"/>
    <w:rsid w:val="00B1423E"/>
    <w:rsid w:val="00B14E93"/>
    <w:rsid w:val="00B24744"/>
    <w:rsid w:val="00B30CFF"/>
    <w:rsid w:val="00B311BE"/>
    <w:rsid w:val="00B3166F"/>
    <w:rsid w:val="00B32D17"/>
    <w:rsid w:val="00B33B6B"/>
    <w:rsid w:val="00B34097"/>
    <w:rsid w:val="00B34E6A"/>
    <w:rsid w:val="00B350FE"/>
    <w:rsid w:val="00B36759"/>
    <w:rsid w:val="00B405CF"/>
    <w:rsid w:val="00B4261F"/>
    <w:rsid w:val="00B44647"/>
    <w:rsid w:val="00B46AAC"/>
    <w:rsid w:val="00B57D58"/>
    <w:rsid w:val="00B63483"/>
    <w:rsid w:val="00B6503A"/>
    <w:rsid w:val="00B656B5"/>
    <w:rsid w:val="00B65F66"/>
    <w:rsid w:val="00B66085"/>
    <w:rsid w:val="00B66173"/>
    <w:rsid w:val="00B67479"/>
    <w:rsid w:val="00B72A17"/>
    <w:rsid w:val="00B75700"/>
    <w:rsid w:val="00B82CA6"/>
    <w:rsid w:val="00B90D80"/>
    <w:rsid w:val="00B91098"/>
    <w:rsid w:val="00B91763"/>
    <w:rsid w:val="00B95FA3"/>
    <w:rsid w:val="00B960D7"/>
    <w:rsid w:val="00B97CF6"/>
    <w:rsid w:val="00BA154F"/>
    <w:rsid w:val="00BA31EA"/>
    <w:rsid w:val="00BA34D0"/>
    <w:rsid w:val="00BA35D8"/>
    <w:rsid w:val="00BA50F4"/>
    <w:rsid w:val="00BA7D7F"/>
    <w:rsid w:val="00BB00E3"/>
    <w:rsid w:val="00BB3F01"/>
    <w:rsid w:val="00BB66F3"/>
    <w:rsid w:val="00BB69FA"/>
    <w:rsid w:val="00BB7F1D"/>
    <w:rsid w:val="00BC1669"/>
    <w:rsid w:val="00BC1E19"/>
    <w:rsid w:val="00BC1E81"/>
    <w:rsid w:val="00BC3CFE"/>
    <w:rsid w:val="00BC65E2"/>
    <w:rsid w:val="00BD4116"/>
    <w:rsid w:val="00BD4419"/>
    <w:rsid w:val="00BD4884"/>
    <w:rsid w:val="00BD64E1"/>
    <w:rsid w:val="00BE0B73"/>
    <w:rsid w:val="00BE3023"/>
    <w:rsid w:val="00BE66A8"/>
    <w:rsid w:val="00BF0105"/>
    <w:rsid w:val="00BF2264"/>
    <w:rsid w:val="00BF2B17"/>
    <w:rsid w:val="00BF6B07"/>
    <w:rsid w:val="00BF7576"/>
    <w:rsid w:val="00C0169A"/>
    <w:rsid w:val="00C056D6"/>
    <w:rsid w:val="00C05E7B"/>
    <w:rsid w:val="00C12F69"/>
    <w:rsid w:val="00C22F01"/>
    <w:rsid w:val="00C25567"/>
    <w:rsid w:val="00C36A86"/>
    <w:rsid w:val="00C36E1B"/>
    <w:rsid w:val="00C3753C"/>
    <w:rsid w:val="00C405DA"/>
    <w:rsid w:val="00C40BAE"/>
    <w:rsid w:val="00C432EB"/>
    <w:rsid w:val="00C44DCD"/>
    <w:rsid w:val="00C46C44"/>
    <w:rsid w:val="00C46DD0"/>
    <w:rsid w:val="00C47641"/>
    <w:rsid w:val="00C47ABD"/>
    <w:rsid w:val="00C54C72"/>
    <w:rsid w:val="00C55FB0"/>
    <w:rsid w:val="00C7046D"/>
    <w:rsid w:val="00C74081"/>
    <w:rsid w:val="00C765D2"/>
    <w:rsid w:val="00C76852"/>
    <w:rsid w:val="00C76DF9"/>
    <w:rsid w:val="00C77050"/>
    <w:rsid w:val="00C8013F"/>
    <w:rsid w:val="00C87822"/>
    <w:rsid w:val="00C949A4"/>
    <w:rsid w:val="00C94B49"/>
    <w:rsid w:val="00C95900"/>
    <w:rsid w:val="00CA2B6B"/>
    <w:rsid w:val="00CA3D69"/>
    <w:rsid w:val="00CA61A8"/>
    <w:rsid w:val="00CB361A"/>
    <w:rsid w:val="00CC2639"/>
    <w:rsid w:val="00CC62E3"/>
    <w:rsid w:val="00CD1061"/>
    <w:rsid w:val="00CD2F85"/>
    <w:rsid w:val="00CD4C89"/>
    <w:rsid w:val="00CD6470"/>
    <w:rsid w:val="00CD694E"/>
    <w:rsid w:val="00CD7411"/>
    <w:rsid w:val="00CE054C"/>
    <w:rsid w:val="00CE1365"/>
    <w:rsid w:val="00CE2232"/>
    <w:rsid w:val="00CE2571"/>
    <w:rsid w:val="00CE3381"/>
    <w:rsid w:val="00CE5125"/>
    <w:rsid w:val="00CE7B8A"/>
    <w:rsid w:val="00CE7BFC"/>
    <w:rsid w:val="00CF098E"/>
    <w:rsid w:val="00CF2522"/>
    <w:rsid w:val="00CF29C7"/>
    <w:rsid w:val="00CF5138"/>
    <w:rsid w:val="00CF726C"/>
    <w:rsid w:val="00D06068"/>
    <w:rsid w:val="00D0631C"/>
    <w:rsid w:val="00D06866"/>
    <w:rsid w:val="00D104DF"/>
    <w:rsid w:val="00D12938"/>
    <w:rsid w:val="00D14B40"/>
    <w:rsid w:val="00D27FC3"/>
    <w:rsid w:val="00D339C3"/>
    <w:rsid w:val="00D34A2C"/>
    <w:rsid w:val="00D37787"/>
    <w:rsid w:val="00D40654"/>
    <w:rsid w:val="00D441F0"/>
    <w:rsid w:val="00D44724"/>
    <w:rsid w:val="00D53DE6"/>
    <w:rsid w:val="00D54CB9"/>
    <w:rsid w:val="00D60A12"/>
    <w:rsid w:val="00D617F3"/>
    <w:rsid w:val="00D61EEA"/>
    <w:rsid w:val="00D65D3E"/>
    <w:rsid w:val="00D66069"/>
    <w:rsid w:val="00D67A0F"/>
    <w:rsid w:val="00D713E0"/>
    <w:rsid w:val="00D717E1"/>
    <w:rsid w:val="00D727B0"/>
    <w:rsid w:val="00D7299C"/>
    <w:rsid w:val="00D74D4F"/>
    <w:rsid w:val="00D770A6"/>
    <w:rsid w:val="00D80F78"/>
    <w:rsid w:val="00D811D1"/>
    <w:rsid w:val="00D85C6A"/>
    <w:rsid w:val="00D91043"/>
    <w:rsid w:val="00D95571"/>
    <w:rsid w:val="00D9712C"/>
    <w:rsid w:val="00DA0882"/>
    <w:rsid w:val="00DA2219"/>
    <w:rsid w:val="00DA4B06"/>
    <w:rsid w:val="00DA61D9"/>
    <w:rsid w:val="00DA67EC"/>
    <w:rsid w:val="00DA6A2F"/>
    <w:rsid w:val="00DA7A2E"/>
    <w:rsid w:val="00DA7CC0"/>
    <w:rsid w:val="00DB0D39"/>
    <w:rsid w:val="00DB3A89"/>
    <w:rsid w:val="00DB4633"/>
    <w:rsid w:val="00DB5F3B"/>
    <w:rsid w:val="00DB6C60"/>
    <w:rsid w:val="00DB7770"/>
    <w:rsid w:val="00DB7A12"/>
    <w:rsid w:val="00DC08C8"/>
    <w:rsid w:val="00DC4D62"/>
    <w:rsid w:val="00DC6014"/>
    <w:rsid w:val="00DC6AE2"/>
    <w:rsid w:val="00DD4C54"/>
    <w:rsid w:val="00DD77A1"/>
    <w:rsid w:val="00DE0346"/>
    <w:rsid w:val="00DE1BD0"/>
    <w:rsid w:val="00DE4B63"/>
    <w:rsid w:val="00DE54F1"/>
    <w:rsid w:val="00DE7493"/>
    <w:rsid w:val="00DF4732"/>
    <w:rsid w:val="00DF6DDA"/>
    <w:rsid w:val="00DF7C3A"/>
    <w:rsid w:val="00E02153"/>
    <w:rsid w:val="00E100CC"/>
    <w:rsid w:val="00E10217"/>
    <w:rsid w:val="00E10E3C"/>
    <w:rsid w:val="00E1137E"/>
    <w:rsid w:val="00E129F7"/>
    <w:rsid w:val="00E13CC7"/>
    <w:rsid w:val="00E17540"/>
    <w:rsid w:val="00E17A85"/>
    <w:rsid w:val="00E17D02"/>
    <w:rsid w:val="00E231C9"/>
    <w:rsid w:val="00E2665D"/>
    <w:rsid w:val="00E27485"/>
    <w:rsid w:val="00E27BB5"/>
    <w:rsid w:val="00E31E59"/>
    <w:rsid w:val="00E32F86"/>
    <w:rsid w:val="00E355D5"/>
    <w:rsid w:val="00E4632E"/>
    <w:rsid w:val="00E46F41"/>
    <w:rsid w:val="00E47185"/>
    <w:rsid w:val="00E520EF"/>
    <w:rsid w:val="00E522C5"/>
    <w:rsid w:val="00E52785"/>
    <w:rsid w:val="00E538FD"/>
    <w:rsid w:val="00E54EB1"/>
    <w:rsid w:val="00E61905"/>
    <w:rsid w:val="00E62383"/>
    <w:rsid w:val="00E624A5"/>
    <w:rsid w:val="00E62EDC"/>
    <w:rsid w:val="00E635A3"/>
    <w:rsid w:val="00E7203C"/>
    <w:rsid w:val="00E73F37"/>
    <w:rsid w:val="00E77E50"/>
    <w:rsid w:val="00E80F12"/>
    <w:rsid w:val="00E82EC1"/>
    <w:rsid w:val="00E83403"/>
    <w:rsid w:val="00E83F40"/>
    <w:rsid w:val="00E84A34"/>
    <w:rsid w:val="00E86E35"/>
    <w:rsid w:val="00E9001A"/>
    <w:rsid w:val="00E9056A"/>
    <w:rsid w:val="00E95232"/>
    <w:rsid w:val="00E9560E"/>
    <w:rsid w:val="00E958FC"/>
    <w:rsid w:val="00E9672E"/>
    <w:rsid w:val="00E96ADD"/>
    <w:rsid w:val="00E97348"/>
    <w:rsid w:val="00EA233A"/>
    <w:rsid w:val="00EA2D70"/>
    <w:rsid w:val="00EA48BE"/>
    <w:rsid w:val="00EA60EE"/>
    <w:rsid w:val="00EA7FCF"/>
    <w:rsid w:val="00EB1895"/>
    <w:rsid w:val="00EB3D9B"/>
    <w:rsid w:val="00EB5C25"/>
    <w:rsid w:val="00EB62C8"/>
    <w:rsid w:val="00EB7086"/>
    <w:rsid w:val="00EC13E4"/>
    <w:rsid w:val="00EC3812"/>
    <w:rsid w:val="00EC3A0C"/>
    <w:rsid w:val="00EC3D29"/>
    <w:rsid w:val="00EC74DD"/>
    <w:rsid w:val="00ED4860"/>
    <w:rsid w:val="00ED6F52"/>
    <w:rsid w:val="00ED744C"/>
    <w:rsid w:val="00ED75E7"/>
    <w:rsid w:val="00EE101C"/>
    <w:rsid w:val="00EE167D"/>
    <w:rsid w:val="00EE1C3D"/>
    <w:rsid w:val="00EE2833"/>
    <w:rsid w:val="00EE2F97"/>
    <w:rsid w:val="00EE3228"/>
    <w:rsid w:val="00EE3F23"/>
    <w:rsid w:val="00EE5182"/>
    <w:rsid w:val="00EF13B5"/>
    <w:rsid w:val="00EF18BE"/>
    <w:rsid w:val="00EF1E1F"/>
    <w:rsid w:val="00EF412A"/>
    <w:rsid w:val="00F0048C"/>
    <w:rsid w:val="00F025BD"/>
    <w:rsid w:val="00F1204E"/>
    <w:rsid w:val="00F128E3"/>
    <w:rsid w:val="00F13F9F"/>
    <w:rsid w:val="00F14A1C"/>
    <w:rsid w:val="00F15297"/>
    <w:rsid w:val="00F17A7B"/>
    <w:rsid w:val="00F22365"/>
    <w:rsid w:val="00F22536"/>
    <w:rsid w:val="00F23C7D"/>
    <w:rsid w:val="00F25CE5"/>
    <w:rsid w:val="00F26171"/>
    <w:rsid w:val="00F26B0E"/>
    <w:rsid w:val="00F30020"/>
    <w:rsid w:val="00F30FBB"/>
    <w:rsid w:val="00F32552"/>
    <w:rsid w:val="00F327E2"/>
    <w:rsid w:val="00F32951"/>
    <w:rsid w:val="00F3490A"/>
    <w:rsid w:val="00F353DB"/>
    <w:rsid w:val="00F36D4A"/>
    <w:rsid w:val="00F40752"/>
    <w:rsid w:val="00F4206A"/>
    <w:rsid w:val="00F424CB"/>
    <w:rsid w:val="00F44F11"/>
    <w:rsid w:val="00F52F7B"/>
    <w:rsid w:val="00F54583"/>
    <w:rsid w:val="00F654DE"/>
    <w:rsid w:val="00F65EAD"/>
    <w:rsid w:val="00F77102"/>
    <w:rsid w:val="00F8125A"/>
    <w:rsid w:val="00F86EF4"/>
    <w:rsid w:val="00F9328C"/>
    <w:rsid w:val="00F933E0"/>
    <w:rsid w:val="00F96E86"/>
    <w:rsid w:val="00FA0AF2"/>
    <w:rsid w:val="00FA0B8F"/>
    <w:rsid w:val="00FA0B98"/>
    <w:rsid w:val="00FA22A9"/>
    <w:rsid w:val="00FA2CA1"/>
    <w:rsid w:val="00FA5A28"/>
    <w:rsid w:val="00FA729B"/>
    <w:rsid w:val="00FB02DA"/>
    <w:rsid w:val="00FB04A2"/>
    <w:rsid w:val="00FB0C35"/>
    <w:rsid w:val="00FB354F"/>
    <w:rsid w:val="00FB5D33"/>
    <w:rsid w:val="00FB69A3"/>
    <w:rsid w:val="00FB6C8F"/>
    <w:rsid w:val="00FC190B"/>
    <w:rsid w:val="00FC1B56"/>
    <w:rsid w:val="00FC340D"/>
    <w:rsid w:val="00FC5456"/>
    <w:rsid w:val="00FD139D"/>
    <w:rsid w:val="00FD3F00"/>
    <w:rsid w:val="00FD6CDC"/>
    <w:rsid w:val="00FE01D7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11C4C-1B6F-4144-AFCE-2C915515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B720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link w:val="10"/>
    <w:uiPriority w:val="9"/>
    <w:qFormat/>
    <w:rsid w:val="00AC5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ja-JP"/>
    </w:rPr>
  </w:style>
  <w:style w:type="paragraph" w:styleId="2">
    <w:name w:val="heading 2"/>
    <w:basedOn w:val="a2"/>
    <w:link w:val="20"/>
    <w:qFormat/>
    <w:rsid w:val="00AC5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ja-JP"/>
    </w:rPr>
  </w:style>
  <w:style w:type="paragraph" w:styleId="3">
    <w:name w:val="heading 3"/>
    <w:basedOn w:val="a2"/>
    <w:next w:val="a2"/>
    <w:link w:val="30"/>
    <w:qFormat/>
    <w:rsid w:val="00242FB7"/>
    <w:pPr>
      <w:keepNext/>
      <w:widowControl w:val="0"/>
      <w:spacing w:before="240" w:after="60" w:line="240" w:lineRule="auto"/>
      <w:ind w:firstLine="400"/>
      <w:jc w:val="both"/>
      <w:outlineLvl w:val="2"/>
    </w:pPr>
    <w:rPr>
      <w:rFonts w:ascii="Cambria" w:eastAsia="MS Gothic" w:hAnsi="Cambria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242FB7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5">
    <w:name w:val="heading 5"/>
    <w:basedOn w:val="a2"/>
    <w:next w:val="a2"/>
    <w:link w:val="5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/>
      <w:b/>
      <w:bCs/>
      <w:szCs w:val="21"/>
      <w:lang w:eastAsia="ru-RU"/>
    </w:rPr>
  </w:style>
  <w:style w:type="paragraph" w:styleId="6">
    <w:name w:val="heading 6"/>
    <w:basedOn w:val="a2"/>
    <w:next w:val="a2"/>
    <w:link w:val="6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/>
      <w:b/>
      <w:bCs/>
      <w:sz w:val="24"/>
      <w:szCs w:val="21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uiPriority w:val="34"/>
    <w:qFormat/>
    <w:rsid w:val="009142DD"/>
    <w:pPr>
      <w:ind w:left="720"/>
      <w:contextualSpacing/>
    </w:pPr>
  </w:style>
  <w:style w:type="paragraph" w:styleId="a8">
    <w:name w:val="header"/>
    <w:basedOn w:val="a2"/>
    <w:link w:val="a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rsid w:val="00C8013F"/>
  </w:style>
  <w:style w:type="paragraph" w:styleId="aa">
    <w:name w:val="footer"/>
    <w:basedOn w:val="a2"/>
    <w:link w:val="ab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C8013F"/>
  </w:style>
  <w:style w:type="paragraph" w:styleId="ac">
    <w:name w:val="footnote text"/>
    <w:basedOn w:val="a2"/>
    <w:link w:val="ad"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3"/>
    <w:link w:val="ac"/>
    <w:rsid w:val="00C8013F"/>
    <w:rPr>
      <w:sz w:val="20"/>
      <w:szCs w:val="20"/>
    </w:rPr>
  </w:style>
  <w:style w:type="character" w:styleId="ae">
    <w:name w:val="footnote reference"/>
    <w:basedOn w:val="a3"/>
    <w:unhideWhenUsed/>
    <w:rsid w:val="00C8013F"/>
    <w:rPr>
      <w:vertAlign w:val="superscript"/>
    </w:rPr>
  </w:style>
  <w:style w:type="paragraph" w:styleId="af">
    <w:name w:val="Balloon Text"/>
    <w:basedOn w:val="a2"/>
    <w:link w:val="af0"/>
    <w:uiPriority w:val="99"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3"/>
    <w:link w:val="af"/>
    <w:uiPriority w:val="99"/>
    <w:rsid w:val="00934861"/>
    <w:rPr>
      <w:rFonts w:ascii="Segoe UI" w:hAnsi="Segoe UI" w:cs="Segoe UI"/>
      <w:sz w:val="18"/>
      <w:szCs w:val="18"/>
    </w:rPr>
  </w:style>
  <w:style w:type="character" w:styleId="af1">
    <w:name w:val="Hyperlink"/>
    <w:basedOn w:val="a3"/>
    <w:uiPriority w:val="99"/>
    <w:unhideWhenUsed/>
    <w:rsid w:val="00E32F86"/>
    <w:rPr>
      <w:color w:val="0563C1"/>
      <w:u w:val="single"/>
    </w:rPr>
  </w:style>
  <w:style w:type="paragraph" w:customStyle="1" w:styleId="af2">
    <w:name w:val="табл."/>
    <w:basedOn w:val="a2"/>
    <w:rsid w:val="00A23ACA"/>
    <w:pPr>
      <w:spacing w:before="60" w:after="60" w:line="240" w:lineRule="auto"/>
      <w:outlineLvl w:val="0"/>
    </w:pPr>
    <w:rPr>
      <w:rFonts w:ascii="Arial" w:eastAsia="Times New Roman" w:hAnsi="Arial" w:cs="Arial"/>
      <w:kern w:val="28"/>
      <w:sz w:val="20"/>
      <w:szCs w:val="20"/>
      <w:lang w:eastAsia="ru-RU"/>
    </w:rPr>
  </w:style>
  <w:style w:type="paragraph" w:customStyle="1" w:styleId="Default">
    <w:name w:val="Default"/>
    <w:rsid w:val="000A08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5">
    <w:name w:val="Font Style25"/>
    <w:basedOn w:val="a3"/>
    <w:rsid w:val="00D3778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hanging="30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basedOn w:val="a3"/>
    <w:rsid w:val="00D37787"/>
    <w:rPr>
      <w:rFonts w:ascii="Times New Roman" w:hAnsi="Times New Roman" w:cs="Times New Roman"/>
      <w:spacing w:val="-20"/>
      <w:sz w:val="28"/>
      <w:szCs w:val="28"/>
    </w:rPr>
  </w:style>
  <w:style w:type="paragraph" w:customStyle="1" w:styleId="Style4">
    <w:name w:val="Style4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hanging="31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3"/>
    <w:rsid w:val="00D37787"/>
    <w:rPr>
      <w:rFonts w:ascii="Times New Roman" w:hAnsi="Times New Roman" w:cs="Times New Roman"/>
      <w:b/>
      <w:bCs/>
      <w:i/>
      <w:iCs/>
      <w:smallCaps/>
      <w:spacing w:val="10"/>
      <w:sz w:val="20"/>
      <w:szCs w:val="20"/>
    </w:rPr>
  </w:style>
  <w:style w:type="paragraph" w:customStyle="1" w:styleId="Style7">
    <w:name w:val="Style7"/>
    <w:basedOn w:val="a2"/>
    <w:rsid w:val="00D3778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3"/>
    <w:rsid w:val="00D37787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30">
    <w:name w:val="Font Style30"/>
    <w:basedOn w:val="a3"/>
    <w:rsid w:val="00D37787"/>
    <w:rPr>
      <w:rFonts w:ascii="Constantia" w:hAnsi="Constantia" w:cs="Constantia"/>
      <w:sz w:val="18"/>
      <w:szCs w:val="18"/>
    </w:rPr>
  </w:style>
  <w:style w:type="character" w:customStyle="1" w:styleId="FontStyle35">
    <w:name w:val="Font Style35"/>
    <w:basedOn w:val="a3"/>
    <w:rsid w:val="00D37787"/>
    <w:rPr>
      <w:rFonts w:ascii="Times New Roman" w:hAnsi="Times New Roman" w:cs="Times New Roman"/>
      <w:i/>
      <w:iCs/>
      <w:spacing w:val="20"/>
      <w:sz w:val="26"/>
      <w:szCs w:val="26"/>
    </w:rPr>
  </w:style>
  <w:style w:type="paragraph" w:customStyle="1" w:styleId="Style18">
    <w:name w:val="Style18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rsid w:val="00D37787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D37787"/>
    <w:pPr>
      <w:widowControl w:val="0"/>
      <w:autoSpaceDE w:val="0"/>
      <w:autoSpaceDN w:val="0"/>
      <w:adjustRightInd w:val="0"/>
      <w:spacing w:after="0" w:line="229" w:lineRule="exact"/>
      <w:ind w:hanging="2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53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3"/>
    <w:rsid w:val="00D37787"/>
    <w:rPr>
      <w:rFonts w:ascii="Constantia" w:hAnsi="Constantia" w:cs="Constantia"/>
      <w:i/>
      <w:iCs/>
      <w:sz w:val="26"/>
      <w:szCs w:val="26"/>
    </w:rPr>
  </w:style>
  <w:style w:type="character" w:customStyle="1" w:styleId="FontStyle38">
    <w:name w:val="Font Style38"/>
    <w:basedOn w:val="a3"/>
    <w:rsid w:val="00D37787"/>
    <w:rPr>
      <w:rFonts w:ascii="Times New Roman" w:hAnsi="Times New Roman" w:cs="Times New Roman"/>
      <w:b/>
      <w:bCs/>
      <w:i/>
      <w:iCs/>
      <w:spacing w:val="30"/>
      <w:sz w:val="18"/>
      <w:szCs w:val="18"/>
    </w:rPr>
  </w:style>
  <w:style w:type="paragraph" w:customStyle="1" w:styleId="Style5">
    <w:name w:val="Style5"/>
    <w:basedOn w:val="a2"/>
    <w:rsid w:val="00D37787"/>
    <w:pPr>
      <w:widowControl w:val="0"/>
      <w:autoSpaceDE w:val="0"/>
      <w:autoSpaceDN w:val="0"/>
      <w:adjustRightInd w:val="0"/>
      <w:spacing w:after="0" w:line="216" w:lineRule="exact"/>
      <w:ind w:hanging="4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D377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ind w:hanging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3"/>
    <w:rsid w:val="00D3778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3"/>
    <w:rsid w:val="00D37787"/>
    <w:rPr>
      <w:rFonts w:ascii="Times New Roman" w:hAnsi="Times New Roman" w:cs="Times New Roman"/>
      <w:sz w:val="26"/>
      <w:szCs w:val="26"/>
    </w:rPr>
  </w:style>
  <w:style w:type="paragraph" w:styleId="af3">
    <w:name w:val="Normal (Web)"/>
    <w:basedOn w:val="a2"/>
    <w:link w:val="af4"/>
    <w:uiPriority w:val="99"/>
    <w:unhideWhenUsed/>
    <w:rsid w:val="006D2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5">
    <w:name w:val="таблица"/>
    <w:basedOn w:val="a2"/>
    <w:rsid w:val="000B2219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napToGrid w:val="0"/>
      <w:sz w:val="20"/>
      <w:szCs w:val="24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AC557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3"/>
    <w:link w:val="2"/>
    <w:rsid w:val="00AC557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3"/>
    <w:link w:val="3"/>
    <w:rsid w:val="00242FB7"/>
    <w:rPr>
      <w:rFonts w:ascii="Cambria" w:eastAsia="MS Gothic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242FB7"/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242FB7"/>
    <w:rPr>
      <w:rFonts w:ascii="Times New Roman" w:eastAsia="Times New Roman" w:hAnsi="Times New Roman"/>
      <w:b/>
      <w:bCs/>
      <w:sz w:val="22"/>
      <w:szCs w:val="21"/>
      <w:lang w:eastAsia="ru-RU"/>
    </w:rPr>
  </w:style>
  <w:style w:type="character" w:customStyle="1" w:styleId="60">
    <w:name w:val="Заголовок 6 Знак"/>
    <w:basedOn w:val="a3"/>
    <w:link w:val="6"/>
    <w:rsid w:val="00242FB7"/>
    <w:rPr>
      <w:rFonts w:ascii="Times New Roman" w:eastAsia="Times New Roman" w:hAnsi="Times New Roman"/>
      <w:b/>
      <w:bCs/>
      <w:sz w:val="24"/>
      <w:szCs w:val="21"/>
      <w:lang w:eastAsia="ru-RU"/>
    </w:rPr>
  </w:style>
  <w:style w:type="paragraph" w:customStyle="1" w:styleId="11">
    <w:name w:val="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2"/>
    <w:rsid w:val="00242FB7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Для таблиц"/>
    <w:basedOn w:val="a2"/>
    <w:rsid w:val="00242F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page number"/>
    <w:rsid w:val="00242FB7"/>
    <w:rPr>
      <w:sz w:val="20"/>
    </w:rPr>
  </w:style>
  <w:style w:type="paragraph" w:customStyle="1" w:styleId="af8">
    <w:name w:val="Знак"/>
    <w:basedOn w:val="a2"/>
    <w:rsid w:val="00242FB7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">
    <w:name w:val="Body Text Indent"/>
    <w:aliases w:val="текст,Основной текст 1"/>
    <w:basedOn w:val="a2"/>
    <w:link w:val="af9"/>
    <w:rsid w:val="00242FB7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,Основной текст 1 Знак"/>
    <w:basedOn w:val="a3"/>
    <w:link w:val="a"/>
    <w:rsid w:val="00242FB7"/>
    <w:rPr>
      <w:rFonts w:ascii="TimesET" w:eastAsia="Times New Roman" w:hAnsi="TimesET"/>
      <w:sz w:val="28"/>
      <w:lang w:eastAsia="ru-RU"/>
    </w:rPr>
  </w:style>
  <w:style w:type="paragraph" w:styleId="31">
    <w:name w:val="List Bullet 3"/>
    <w:basedOn w:val="a2"/>
    <w:autoRedefine/>
    <w:rsid w:val="00242FB7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242FB7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21">
    <w:name w:val="Body Text 2"/>
    <w:basedOn w:val="a2"/>
    <w:link w:val="22"/>
    <w:rsid w:val="00242FB7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3"/>
    <w:link w:val="2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2">
    <w:name w:val="caaieiaie 2"/>
    <w:basedOn w:val="a2"/>
    <w:next w:val="a2"/>
    <w:rsid w:val="00242FB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2"/>
    <w:rsid w:val="00242FB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ortables12">
    <w:name w:val="for_tables_12"/>
    <w:basedOn w:val="a2"/>
    <w:rsid w:val="00242FB7"/>
    <w:pPr>
      <w:tabs>
        <w:tab w:val="num" w:pos="643"/>
      </w:tabs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"/>
    <w:basedOn w:val="a2"/>
    <w:rsid w:val="00242FB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42F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d">
    <w:name w:val="Прил_назв"/>
    <w:basedOn w:val="5"/>
    <w:rsid w:val="00242FB7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3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табл1"/>
    <w:basedOn w:val="a2"/>
    <w:rsid w:val="00242FB7"/>
    <w:pPr>
      <w:keepNext/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endnote text"/>
    <w:basedOn w:val="a2"/>
    <w:link w:val="aff"/>
    <w:rsid w:val="00242FB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3"/>
    <w:link w:val="afe"/>
    <w:rsid w:val="00242FB7"/>
    <w:rPr>
      <w:rFonts w:ascii="Times New Roman" w:eastAsia="Times New Roman" w:hAnsi="Times New Roman"/>
      <w:lang w:eastAsia="ru-RU"/>
    </w:rPr>
  </w:style>
  <w:style w:type="character" w:styleId="aff0">
    <w:name w:val="endnote reference"/>
    <w:rsid w:val="00242FB7"/>
    <w:rPr>
      <w:vertAlign w:val="superscript"/>
    </w:rPr>
  </w:style>
  <w:style w:type="paragraph" w:styleId="23">
    <w:name w:val="Body Text Indent 2"/>
    <w:basedOn w:val="a2"/>
    <w:link w:val="24"/>
    <w:uiPriority w:val="99"/>
    <w:unhideWhenUsed/>
    <w:rsid w:val="00242F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42FB7"/>
    <w:rPr>
      <w:sz w:val="22"/>
      <w:szCs w:val="22"/>
      <w:lang w:eastAsia="en-US"/>
    </w:rPr>
  </w:style>
  <w:style w:type="paragraph" w:styleId="aff1">
    <w:name w:val="Body Text"/>
    <w:aliases w:val=" Знак2"/>
    <w:basedOn w:val="a2"/>
    <w:link w:val="aff2"/>
    <w:rsid w:val="00242FB7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aliases w:val=" Знак2 Знак"/>
    <w:basedOn w:val="a3"/>
    <w:link w:val="aff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Заголовок 2_11"/>
    <w:basedOn w:val="2"/>
    <w:rsid w:val="00242FB7"/>
    <w:pPr>
      <w:keepNext/>
      <w:tabs>
        <w:tab w:val="num" w:pos="0"/>
      </w:tabs>
      <w:suppressAutoHyphens/>
      <w:spacing w:before="360" w:beforeAutospacing="0" w:after="240" w:afterAutospacing="0"/>
      <w:jc w:val="center"/>
    </w:pPr>
    <w:rPr>
      <w:rFonts w:ascii="Arial" w:eastAsia="Calibri" w:hAnsi="Arial"/>
      <w:bCs w:val="0"/>
      <w:sz w:val="22"/>
      <w:szCs w:val="29"/>
      <w:lang w:eastAsia="ar-SA"/>
    </w:rPr>
  </w:style>
  <w:style w:type="character" w:styleId="aff3">
    <w:name w:val="Strong"/>
    <w:uiPriority w:val="22"/>
    <w:qFormat/>
    <w:rsid w:val="00242FB7"/>
    <w:rPr>
      <w:b/>
      <w:bCs/>
    </w:rPr>
  </w:style>
  <w:style w:type="character" w:customStyle="1" w:styleId="apple-converted-space">
    <w:name w:val="apple-converted-space"/>
    <w:basedOn w:val="a3"/>
    <w:rsid w:val="00242FB7"/>
  </w:style>
  <w:style w:type="paragraph" w:styleId="aff4">
    <w:name w:val="No Spacing"/>
    <w:link w:val="aff5"/>
    <w:uiPriority w:val="1"/>
    <w:qFormat/>
    <w:rsid w:val="00242FB7"/>
    <w:pPr>
      <w:suppressAutoHyphens/>
    </w:pPr>
    <w:rPr>
      <w:rFonts w:eastAsia="SimSun"/>
      <w:sz w:val="22"/>
      <w:szCs w:val="22"/>
      <w:lang w:eastAsia="ar-SA"/>
    </w:rPr>
  </w:style>
  <w:style w:type="character" w:customStyle="1" w:styleId="aff5">
    <w:name w:val="Без интервала Знак"/>
    <w:link w:val="aff4"/>
    <w:rsid w:val="00242FB7"/>
    <w:rPr>
      <w:rFonts w:eastAsia="SimSun"/>
      <w:sz w:val="22"/>
      <w:szCs w:val="22"/>
      <w:lang w:eastAsia="ar-SA" w:bidi="ar-SA"/>
    </w:rPr>
  </w:style>
  <w:style w:type="paragraph" w:customStyle="1" w:styleId="Textbody">
    <w:name w:val="Text body"/>
    <w:basedOn w:val="a2"/>
    <w:rsid w:val="00242FB7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f4">
    <w:name w:val="Обычный (веб) Знак"/>
    <w:link w:val="af3"/>
    <w:uiPriority w:val="99"/>
    <w:rsid w:val="00242FB7"/>
    <w:rPr>
      <w:rFonts w:ascii="Times New Roman" w:eastAsia="Times New Roman" w:hAnsi="Times New Roman"/>
      <w:sz w:val="24"/>
      <w:szCs w:val="24"/>
    </w:rPr>
  </w:style>
  <w:style w:type="paragraph" w:styleId="aff6">
    <w:name w:val="Block Text"/>
    <w:basedOn w:val="a2"/>
    <w:rsid w:val="00242FB7"/>
    <w:pPr>
      <w:spacing w:after="0" w:line="240" w:lineRule="auto"/>
      <w:ind w:left="-142" w:right="-1050" w:firstLine="142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submenu-table">
    <w:name w:val="submenu-table"/>
    <w:rsid w:val="00242FB7"/>
  </w:style>
  <w:style w:type="character" w:styleId="aff7">
    <w:name w:val="annotation reference"/>
    <w:uiPriority w:val="99"/>
    <w:unhideWhenUsed/>
    <w:rsid w:val="00242FB7"/>
    <w:rPr>
      <w:sz w:val="16"/>
      <w:szCs w:val="16"/>
    </w:rPr>
  </w:style>
  <w:style w:type="paragraph" w:styleId="aff8">
    <w:name w:val="annotation text"/>
    <w:basedOn w:val="a2"/>
    <w:link w:val="aff9"/>
    <w:uiPriority w:val="99"/>
    <w:unhideWhenUsed/>
    <w:rsid w:val="00242FB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3"/>
    <w:link w:val="aff8"/>
    <w:uiPriority w:val="99"/>
    <w:rsid w:val="00242FB7"/>
    <w:rPr>
      <w:rFonts w:ascii="Times New Roman" w:hAnsi="Times New Roman"/>
      <w:lang w:eastAsia="ru-RU"/>
    </w:rPr>
  </w:style>
  <w:style w:type="character" w:styleId="affa">
    <w:name w:val="FollowedHyperlink"/>
    <w:uiPriority w:val="99"/>
    <w:unhideWhenUsed/>
    <w:rsid w:val="00242FB7"/>
    <w:rPr>
      <w:color w:val="800080"/>
      <w:u w:val="single"/>
    </w:rPr>
  </w:style>
  <w:style w:type="paragraph" w:styleId="affb">
    <w:name w:val="annotation subject"/>
    <w:basedOn w:val="aff8"/>
    <w:next w:val="aff8"/>
    <w:link w:val="affc"/>
    <w:uiPriority w:val="99"/>
    <w:unhideWhenUsed/>
    <w:rsid w:val="00242FB7"/>
    <w:rPr>
      <w:b/>
      <w:bCs/>
    </w:rPr>
  </w:style>
  <w:style w:type="character" w:customStyle="1" w:styleId="affc">
    <w:name w:val="Тема примечания Знак"/>
    <w:basedOn w:val="aff9"/>
    <w:link w:val="affb"/>
    <w:uiPriority w:val="99"/>
    <w:rsid w:val="00242FB7"/>
    <w:rPr>
      <w:rFonts w:ascii="Times New Roman" w:hAnsi="Times New Roman"/>
      <w:b/>
      <w:bCs/>
      <w:lang w:eastAsia="ru-RU"/>
    </w:rPr>
  </w:style>
  <w:style w:type="character" w:customStyle="1" w:styleId="FontStyle55">
    <w:name w:val="Font Style55"/>
    <w:rsid w:val="00242FB7"/>
    <w:rPr>
      <w:rFonts w:ascii="Times New Roman" w:hAnsi="Times New Roman" w:cs="Times New Roman"/>
      <w:sz w:val="26"/>
      <w:szCs w:val="26"/>
    </w:rPr>
  </w:style>
  <w:style w:type="paragraph" w:customStyle="1" w:styleId="32">
    <w:name w:val="Обычный3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paragraph" w:customStyle="1" w:styleId="25">
    <w:name w:val="Обычный2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character" w:customStyle="1" w:styleId="BodyTextChar">
    <w:name w:val="Body Text Char"/>
    <w:locked/>
    <w:rsid w:val="00242FB7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fd">
    <w:name w:val="Title"/>
    <w:aliases w:val=" Знак3"/>
    <w:basedOn w:val="a2"/>
    <w:next w:val="a2"/>
    <w:link w:val="affe"/>
    <w:autoRedefine/>
    <w:qFormat/>
    <w:rsid w:val="00242FB7"/>
    <w:pPr>
      <w:spacing w:before="120" w:after="120" w:line="360" w:lineRule="auto"/>
      <w:jc w:val="both"/>
    </w:pPr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affe">
    <w:name w:val="Название Знак"/>
    <w:aliases w:val=" Знак3 Знак"/>
    <w:basedOn w:val="a3"/>
    <w:link w:val="affd"/>
    <w:rsid w:val="00242FB7"/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BodytextItalic4">
    <w:name w:val="Body text + Italic4"/>
    <w:rsid w:val="00242FB7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Bodytext">
    <w:name w:val="Body text_"/>
    <w:link w:val="Bodytext1"/>
    <w:locked/>
    <w:rsid w:val="00242FB7"/>
    <w:rPr>
      <w:sz w:val="19"/>
      <w:szCs w:val="19"/>
      <w:shd w:val="clear" w:color="auto" w:fill="FFFFFF"/>
    </w:rPr>
  </w:style>
  <w:style w:type="character" w:customStyle="1" w:styleId="BodytextItalic53">
    <w:name w:val="Body text + Italic53"/>
    <w:rsid w:val="00242FB7"/>
    <w:rPr>
      <w:i/>
      <w:iCs/>
      <w:sz w:val="19"/>
      <w:szCs w:val="19"/>
      <w:lang w:bidi="ar-SA"/>
    </w:rPr>
  </w:style>
  <w:style w:type="character" w:customStyle="1" w:styleId="BodytextItalic52">
    <w:name w:val="Body text + Italic52"/>
    <w:rsid w:val="00242FB7"/>
    <w:rPr>
      <w:i/>
      <w:iCs/>
      <w:sz w:val="19"/>
      <w:szCs w:val="19"/>
      <w:lang w:bidi="ar-SA"/>
    </w:rPr>
  </w:style>
  <w:style w:type="paragraph" w:customStyle="1" w:styleId="Bodytext1">
    <w:name w:val="Body text1"/>
    <w:basedOn w:val="a2"/>
    <w:link w:val="Bodytext"/>
    <w:rsid w:val="00242FB7"/>
    <w:pPr>
      <w:shd w:val="clear" w:color="auto" w:fill="FFFFFF"/>
      <w:spacing w:before="420" w:after="180" w:line="233" w:lineRule="exact"/>
      <w:ind w:hanging="300"/>
      <w:jc w:val="center"/>
    </w:pPr>
    <w:rPr>
      <w:sz w:val="19"/>
      <w:szCs w:val="19"/>
    </w:rPr>
  </w:style>
  <w:style w:type="character" w:customStyle="1" w:styleId="BodytextItalic51">
    <w:name w:val="Body text + Italic5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3">
    <w:name w:val="Body text + Italic23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2">
    <w:name w:val="Body text + Italic22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1">
    <w:name w:val="Body text + Italic2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8">
    <w:name w:val="Body text + Italic18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6">
    <w:name w:val="Body text + Italic16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BodytextItalic14">
    <w:name w:val="Body text + Italic14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5">
    <w:name w:val="Основной текст1"/>
    <w:basedOn w:val="a2"/>
    <w:rsid w:val="00242FB7"/>
    <w:pPr>
      <w:shd w:val="clear" w:color="auto" w:fill="FFFFFF"/>
      <w:spacing w:after="2040" w:line="461" w:lineRule="exact"/>
      <w:ind w:hanging="280"/>
      <w:jc w:val="center"/>
    </w:pPr>
    <w:rPr>
      <w:rFonts w:ascii="Times New Roman" w:eastAsia="Arial Unicode MS" w:hAnsi="Times New Roman"/>
      <w:color w:val="000000"/>
      <w:sz w:val="20"/>
      <w:szCs w:val="20"/>
      <w:lang w:eastAsia="ru-RU"/>
    </w:rPr>
  </w:style>
  <w:style w:type="character" w:customStyle="1" w:styleId="BodytextItalic2">
    <w:name w:val="Body text + Italic2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6">
    <w:name w:val="Без интервала1"/>
    <w:rsid w:val="00242FB7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rsid w:val="00242FB7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WW8Num13z0">
    <w:name w:val="WW8Num13z0"/>
    <w:rsid w:val="00242FB7"/>
    <w:rPr>
      <w:rFonts w:ascii="Wingdings" w:hAnsi="Wingdings"/>
    </w:rPr>
  </w:style>
  <w:style w:type="paragraph" w:customStyle="1" w:styleId="220">
    <w:name w:val="Основной текст с отступом 22"/>
    <w:basedOn w:val="a2"/>
    <w:rsid w:val="00242FB7"/>
    <w:pPr>
      <w:suppressAutoHyphens/>
      <w:spacing w:after="200" w:line="276" w:lineRule="auto"/>
      <w:ind w:left="360"/>
      <w:jc w:val="both"/>
    </w:pPr>
    <w:rPr>
      <w:rFonts w:eastAsia="SimSun" w:cs="Calibri"/>
      <w:sz w:val="28"/>
      <w:lang w:eastAsia="ar-SA"/>
    </w:rPr>
  </w:style>
  <w:style w:type="paragraph" w:customStyle="1" w:styleId="Textbodyindent">
    <w:name w:val="Text body indent"/>
    <w:basedOn w:val="Standard"/>
    <w:rsid w:val="00242FB7"/>
    <w:pPr>
      <w:ind w:firstLine="360"/>
      <w:jc w:val="both"/>
    </w:pPr>
    <w:rPr>
      <w:rFonts w:eastAsia="SimSun"/>
      <w:sz w:val="28"/>
    </w:rPr>
  </w:style>
  <w:style w:type="paragraph" w:customStyle="1" w:styleId="a1">
    <w:name w:val="Маркированный."/>
    <w:basedOn w:val="a2"/>
    <w:rsid w:val="00242FB7"/>
    <w:pPr>
      <w:numPr>
        <w:numId w:val="3"/>
      </w:numPr>
      <w:spacing w:after="0" w:line="240" w:lineRule="auto"/>
    </w:pPr>
    <w:rPr>
      <w:rFonts w:ascii="Times New Roman" w:hAnsi="Times New Roman"/>
      <w:sz w:val="24"/>
    </w:rPr>
  </w:style>
  <w:style w:type="paragraph" w:customStyle="1" w:styleId="17">
    <w:name w:val="Нижний колонтитул1"/>
    <w:basedOn w:val="Standard"/>
    <w:rsid w:val="00242FB7"/>
    <w:pPr>
      <w:spacing w:before="120" w:line="340" w:lineRule="exact"/>
    </w:pPr>
  </w:style>
  <w:style w:type="character" w:customStyle="1" w:styleId="value">
    <w:name w:val="value"/>
    <w:rsid w:val="00242FB7"/>
  </w:style>
  <w:style w:type="paragraph" w:customStyle="1" w:styleId="Pa31">
    <w:name w:val="Pa31"/>
    <w:basedOn w:val="a2"/>
    <w:next w:val="a2"/>
    <w:rsid w:val="00242FB7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6z1">
    <w:name w:val="WW8Num16z1"/>
    <w:rsid w:val="00242FB7"/>
    <w:rPr>
      <w:rFonts w:ascii="Times New Roman" w:hAnsi="Times New Roman" w:cs="Courier New"/>
      <w:sz w:val="28"/>
      <w:szCs w:val="28"/>
    </w:rPr>
  </w:style>
  <w:style w:type="character" w:customStyle="1" w:styleId="translation-chunk">
    <w:name w:val="translation-chunk"/>
    <w:rsid w:val="00242FB7"/>
  </w:style>
  <w:style w:type="character" w:customStyle="1" w:styleId="WW8Num24z0">
    <w:name w:val="WW8Num24z0"/>
    <w:rsid w:val="00242FB7"/>
    <w:rPr>
      <w:rFonts w:ascii="Times New Roman" w:hAnsi="Times New Roman" w:cs="Times New Roman"/>
    </w:rPr>
  </w:style>
  <w:style w:type="character" w:customStyle="1" w:styleId="butback">
    <w:name w:val="butback"/>
    <w:basedOn w:val="a3"/>
    <w:rsid w:val="00242FB7"/>
  </w:style>
  <w:style w:type="character" w:customStyle="1" w:styleId="afff">
    <w:name w:val="Междуст... Знак Знак"/>
    <w:link w:val="14pt"/>
    <w:locked/>
    <w:rsid w:val="00242FB7"/>
    <w:rPr>
      <w:sz w:val="28"/>
      <w:szCs w:val="28"/>
    </w:rPr>
  </w:style>
  <w:style w:type="paragraph" w:customStyle="1" w:styleId="14pt">
    <w:name w:val="Обычный + 14 pt"/>
    <w:aliases w:val="по ширине,Слева:  0,32 см,Первая строка:  1,25 см,Междуст... Знак"/>
    <w:basedOn w:val="a2"/>
    <w:link w:val="afff"/>
    <w:rsid w:val="00242FB7"/>
    <w:pPr>
      <w:spacing w:after="0" w:line="240" w:lineRule="auto"/>
      <w:ind w:firstLine="397"/>
      <w:jc w:val="both"/>
    </w:pPr>
    <w:rPr>
      <w:sz w:val="28"/>
      <w:szCs w:val="28"/>
    </w:rPr>
  </w:style>
  <w:style w:type="character" w:styleId="afff0">
    <w:name w:val="Emphasis"/>
    <w:basedOn w:val="a3"/>
    <w:uiPriority w:val="20"/>
    <w:qFormat/>
    <w:rsid w:val="00FD6CDC"/>
    <w:rPr>
      <w:i/>
      <w:iCs/>
    </w:rPr>
  </w:style>
  <w:style w:type="paragraph" w:customStyle="1" w:styleId="pa13">
    <w:name w:val="pa13"/>
    <w:basedOn w:val="a2"/>
    <w:rsid w:val="00A27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">
    <w:name w:val="ConsPlusTitle"/>
    <w:rsid w:val="009F47CF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afff1">
    <w:name w:val="Ббк"/>
    <w:basedOn w:val="a2"/>
    <w:uiPriority w:val="99"/>
    <w:rsid w:val="009F47CF"/>
    <w:pPr>
      <w:widowControl w:val="0"/>
      <w:tabs>
        <w:tab w:val="left" w:pos="482"/>
      </w:tabs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f2">
    <w:name w:val="аннот_прогр"/>
    <w:basedOn w:val="a2"/>
    <w:rsid w:val="009F47CF"/>
    <w:pPr>
      <w:widowControl w:val="0"/>
      <w:autoSpaceDE w:val="0"/>
      <w:spacing w:after="0" w:line="240" w:lineRule="auto"/>
      <w:ind w:firstLine="425"/>
      <w:jc w:val="both"/>
    </w:pPr>
    <w:rPr>
      <w:rFonts w:ascii="Times New Roman" w:eastAsia="Times New Roman" w:hAnsi="Times New Roman"/>
      <w:bCs/>
      <w:color w:val="000000"/>
      <w:sz w:val="20"/>
      <w:szCs w:val="20"/>
      <w:lang w:eastAsia="ar-SA"/>
    </w:rPr>
  </w:style>
  <w:style w:type="character" w:customStyle="1" w:styleId="afff3">
    <w:name w:val="Символ сноски"/>
    <w:rsid w:val="009F47CF"/>
    <w:rPr>
      <w:vertAlign w:val="superscript"/>
    </w:rPr>
  </w:style>
  <w:style w:type="paragraph" w:customStyle="1" w:styleId="261">
    <w:name w:val="Стиль копир2 + Слева:  61 см"/>
    <w:basedOn w:val="a2"/>
    <w:rsid w:val="00F933E0"/>
    <w:pPr>
      <w:spacing w:after="0" w:line="240" w:lineRule="auto"/>
      <w:ind w:left="345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51">
    <w:name w:val="Основной текст (5)_"/>
    <w:link w:val="52"/>
    <w:rsid w:val="00D95571"/>
    <w:rPr>
      <w:rFonts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2"/>
    <w:link w:val="51"/>
    <w:rsid w:val="00D95571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  <w:lang w:eastAsia="ru-RU"/>
    </w:rPr>
  </w:style>
  <w:style w:type="paragraph" w:customStyle="1" w:styleId="afff4">
    <w:name w:val="Знак"/>
    <w:basedOn w:val="a2"/>
    <w:rsid w:val="00EE101C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5">
    <w:name w:val="Знак Знак Знак Знак Знак Знак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1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Нижний колонтитул2"/>
    <w:basedOn w:val="Standard"/>
    <w:rsid w:val="00EE101C"/>
    <w:pPr>
      <w:spacing w:before="120" w:line="340" w:lineRule="exact"/>
    </w:pPr>
  </w:style>
  <w:style w:type="character" w:customStyle="1" w:styleId="FontStyle42">
    <w:name w:val="Font Style42"/>
    <w:uiPriority w:val="99"/>
    <w:rsid w:val="002D1DC4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84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417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2526">
              <w:marLeft w:val="0"/>
              <w:marRight w:val="0"/>
              <w:marTop w:val="0"/>
              <w:marBottom w:val="0"/>
              <w:divBdr>
                <w:top w:val="single" w:sz="6" w:space="0" w:color="F3F3F3"/>
                <w:left w:val="single" w:sz="6" w:space="0" w:color="F3F3F3"/>
                <w:bottom w:val="single" w:sz="6" w:space="0" w:color="F3F3F3"/>
                <w:right w:val="single" w:sz="6" w:space="0" w:color="F3F3F3"/>
              </w:divBdr>
            </w:div>
          </w:divsChild>
        </w:div>
      </w:divsChild>
    </w:div>
    <w:div w:id="2057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9872</Words>
  <Characters>56276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66016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Шестопал Сергей</cp:lastModifiedBy>
  <cp:revision>3</cp:revision>
  <cp:lastPrinted>2015-09-11T07:13:00Z</cp:lastPrinted>
  <dcterms:created xsi:type="dcterms:W3CDTF">2019-12-27T10:22:00Z</dcterms:created>
  <dcterms:modified xsi:type="dcterms:W3CDTF">2020-01-10T07:45:00Z</dcterms:modified>
</cp:coreProperties>
</file>