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5D" w:rsidRPr="008559A8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  <w:bookmarkStart w:id="0" w:name="_GoBack"/>
      <w:bookmarkEnd w:id="0"/>
      <w:r w:rsidRPr="008559A8">
        <w:rPr>
          <w:rFonts w:cs="Times New Roman"/>
          <w:color w:val="000000"/>
          <w:sz w:val="20"/>
          <w:lang w:eastAsia="ru-RU"/>
        </w:rPr>
        <w:t xml:space="preserve">МИНИСТЕРСТВО ОБРАЗОВАНИЯ </w:t>
      </w:r>
      <w:r w:rsidRPr="008559A8">
        <w:rPr>
          <w:rFonts w:cs="Times New Roman"/>
          <w:color w:val="000000"/>
          <w:sz w:val="20"/>
          <w:lang w:eastAsia="ru-RU"/>
        </w:rPr>
        <w:br/>
        <w:t>И НАУКИ РОССИЙСКОЙ ФЕДЕРАЦИИ</w:t>
      </w:r>
    </w:p>
    <w:p w:rsidR="007F455D" w:rsidRPr="008559A8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8559A8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  <w:r w:rsidRPr="008559A8">
        <w:rPr>
          <w:rFonts w:cs="Times New Roman"/>
          <w:color w:val="000000"/>
          <w:sz w:val="20"/>
          <w:lang w:eastAsia="ru-RU"/>
        </w:rPr>
        <w:t xml:space="preserve">ВЛАДИВОСТОКСКИЙ ГОСУДАРСТВЕННЫЙ </w:t>
      </w:r>
      <w:r w:rsidRPr="008559A8">
        <w:rPr>
          <w:rFonts w:cs="Times New Roman"/>
          <w:color w:val="000000"/>
          <w:sz w:val="20"/>
          <w:lang w:eastAsia="ru-RU"/>
        </w:rPr>
        <w:br/>
        <w:t>УНИВЕРСИТЕТ ЭКОНОМИКИ И СЕРВИСА</w:t>
      </w:r>
    </w:p>
    <w:p w:rsidR="007F455D" w:rsidRPr="008559A8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8559A8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  <w:r w:rsidRPr="008559A8">
        <w:rPr>
          <w:rFonts w:cs="Times New Roman"/>
          <w:color w:val="000000"/>
          <w:sz w:val="20"/>
          <w:lang w:eastAsia="ru-RU"/>
        </w:rPr>
        <w:t>КАФЕДРА ЭКОНОМИКИ И МЕНЕДЖМЕНТА</w:t>
      </w:r>
    </w:p>
    <w:p w:rsidR="007F455D" w:rsidRPr="008559A8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8559A8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i/>
          <w:color w:val="000000"/>
          <w:sz w:val="20"/>
          <w:lang w:eastAsia="ru-RU"/>
        </w:rPr>
      </w:pPr>
    </w:p>
    <w:p w:rsidR="007F455D" w:rsidRPr="008559A8" w:rsidRDefault="007F455D" w:rsidP="007300D6">
      <w:pPr>
        <w:widowControl w:val="0"/>
        <w:suppressAutoHyphens w:val="0"/>
        <w:spacing w:before="0" w:after="0"/>
        <w:jc w:val="both"/>
        <w:rPr>
          <w:rFonts w:cs="Times New Roman"/>
          <w:color w:val="000000"/>
          <w:sz w:val="20"/>
          <w:lang w:eastAsia="ru-RU"/>
        </w:rPr>
      </w:pPr>
    </w:p>
    <w:p w:rsidR="007F455D" w:rsidRPr="008559A8" w:rsidRDefault="007F455D" w:rsidP="007300D6">
      <w:pPr>
        <w:widowControl w:val="0"/>
        <w:suppressAutoHyphens w:val="0"/>
        <w:spacing w:before="0" w:after="0"/>
        <w:jc w:val="both"/>
        <w:rPr>
          <w:rFonts w:cs="Times New Roman"/>
          <w:color w:val="000000"/>
          <w:sz w:val="20"/>
          <w:lang w:eastAsia="ru-RU"/>
        </w:rPr>
      </w:pPr>
    </w:p>
    <w:p w:rsidR="007F455D" w:rsidRPr="008559A8" w:rsidRDefault="007F455D" w:rsidP="007300D6">
      <w:pPr>
        <w:widowControl w:val="0"/>
        <w:suppressAutoHyphens w:val="0"/>
        <w:spacing w:before="0" w:after="0"/>
        <w:jc w:val="both"/>
        <w:rPr>
          <w:rFonts w:cs="Times New Roman"/>
          <w:color w:val="000000"/>
          <w:sz w:val="20"/>
          <w:lang w:eastAsia="ru-RU"/>
        </w:rPr>
      </w:pPr>
    </w:p>
    <w:p w:rsidR="007F455D" w:rsidRPr="008F75DC" w:rsidRDefault="007F455D" w:rsidP="006B6B00">
      <w:pPr>
        <w:pStyle w:val="1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ИНВЕСТИЦИОННЫЙ АНАЛИЗ</w:t>
      </w:r>
    </w:p>
    <w:p w:rsidR="007F455D" w:rsidRPr="00D8783C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0C336D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0C336D">
        <w:rPr>
          <w:rFonts w:cs="Times New Roman"/>
          <w:color w:val="000000"/>
          <w:sz w:val="28"/>
          <w:szCs w:val="28"/>
          <w:lang w:eastAsia="ru-RU"/>
        </w:rPr>
        <w:t>Рабочая программа дисциплины</w:t>
      </w:r>
    </w:p>
    <w:p w:rsidR="007F455D" w:rsidRPr="00D8783C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D8783C" w:rsidRDefault="007F455D" w:rsidP="00401625">
      <w:pPr>
        <w:pStyle w:val="a6"/>
        <w:jc w:val="center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>по направлени</w:t>
      </w:r>
      <w:r>
        <w:rPr>
          <w:color w:val="000000"/>
          <w:sz w:val="20"/>
          <w:szCs w:val="20"/>
        </w:rPr>
        <w:t>ю</w:t>
      </w:r>
      <w:r w:rsidRPr="00D8783C">
        <w:rPr>
          <w:color w:val="000000"/>
          <w:sz w:val="20"/>
          <w:szCs w:val="20"/>
        </w:rPr>
        <w:t xml:space="preserve"> подготовки</w:t>
      </w:r>
    </w:p>
    <w:p w:rsidR="007F455D" w:rsidRPr="00D8783C" w:rsidRDefault="007F455D" w:rsidP="00401625">
      <w:pPr>
        <w:pStyle w:val="a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38</w:t>
      </w:r>
      <w:r w:rsidRPr="0082675D">
        <w:rPr>
          <w:color w:val="000000"/>
          <w:sz w:val="20"/>
          <w:szCs w:val="20"/>
        </w:rPr>
        <w:t>.03.</w:t>
      </w:r>
      <w:r w:rsidRPr="00A901BD">
        <w:rPr>
          <w:color w:val="000000"/>
          <w:sz w:val="20"/>
          <w:szCs w:val="20"/>
        </w:rPr>
        <w:t>02</w:t>
      </w:r>
      <w:r>
        <w:rPr>
          <w:color w:val="000000"/>
          <w:sz w:val="20"/>
          <w:szCs w:val="20"/>
        </w:rPr>
        <w:t xml:space="preserve"> Менеджмент</w:t>
      </w:r>
    </w:p>
    <w:p w:rsidR="007F455D" w:rsidRPr="00401625" w:rsidRDefault="007F455D" w:rsidP="00401625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  <w:r w:rsidRPr="007224CA">
        <w:rPr>
          <w:rFonts w:cs="Times New Roman"/>
          <w:color w:val="000000"/>
          <w:sz w:val="20"/>
          <w:lang w:eastAsia="ru-RU"/>
        </w:rPr>
        <w:t>(</w:t>
      </w:r>
      <w:r>
        <w:rPr>
          <w:rFonts w:cs="Times New Roman"/>
          <w:color w:val="000000"/>
          <w:sz w:val="20"/>
          <w:lang w:eastAsia="ru-RU"/>
        </w:rPr>
        <w:t>по профилям</w:t>
      </w:r>
      <w:r w:rsidRPr="007224CA">
        <w:rPr>
          <w:rFonts w:cs="Times New Roman"/>
          <w:color w:val="000000"/>
          <w:sz w:val="20"/>
          <w:lang w:eastAsia="ru-RU"/>
        </w:rPr>
        <w:t>)</w:t>
      </w:r>
    </w:p>
    <w:p w:rsidR="007F455D" w:rsidRPr="00D8783C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D8783C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D8783C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D8783C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D8783C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D8783C" w:rsidRDefault="007F455D" w:rsidP="007300D6">
      <w:pPr>
        <w:widowControl w:val="0"/>
        <w:suppressAutoHyphens w:val="0"/>
        <w:spacing w:before="0" w:after="0"/>
        <w:ind w:firstLine="400"/>
        <w:jc w:val="center"/>
        <w:rPr>
          <w:rFonts w:cs="Times New Roman"/>
          <w:color w:val="000000"/>
          <w:sz w:val="20"/>
          <w:lang w:eastAsia="ru-RU"/>
        </w:rPr>
      </w:pPr>
    </w:p>
    <w:p w:rsidR="007F455D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</w:p>
    <w:p w:rsidR="007F455D" w:rsidRPr="00D8783C" w:rsidRDefault="007F455D" w:rsidP="007300D6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  <w:proofErr w:type="gramStart"/>
      <w:r w:rsidRPr="00D8783C">
        <w:rPr>
          <w:rFonts w:cs="Times New Roman"/>
          <w:color w:val="000000"/>
          <w:sz w:val="20"/>
          <w:lang w:eastAsia="ru-RU"/>
        </w:rPr>
        <w:t>Владивосток  201</w:t>
      </w:r>
      <w:r>
        <w:rPr>
          <w:rFonts w:cs="Times New Roman"/>
          <w:color w:val="000000"/>
          <w:sz w:val="20"/>
          <w:lang w:eastAsia="ru-RU"/>
        </w:rPr>
        <w:t>6</w:t>
      </w:r>
      <w:proofErr w:type="gramEnd"/>
    </w:p>
    <w:p w:rsidR="007F455D" w:rsidRPr="00401625" w:rsidRDefault="007F455D" w:rsidP="000C336D">
      <w:pPr>
        <w:keepNext/>
        <w:suppressAutoHyphens w:val="0"/>
        <w:spacing w:before="120" w:after="120"/>
        <w:jc w:val="both"/>
        <w:outlineLvl w:val="4"/>
        <w:rPr>
          <w:rFonts w:cs="Times New Roman"/>
          <w:iCs/>
          <w:color w:val="000000"/>
          <w:sz w:val="20"/>
        </w:rPr>
      </w:pPr>
      <w:r w:rsidRPr="008559A8">
        <w:rPr>
          <w:rFonts w:cs="Times New Roman"/>
          <w:color w:val="00B0F0"/>
          <w:sz w:val="20"/>
          <w:lang w:eastAsia="ru-RU"/>
        </w:rPr>
        <w:br w:type="page"/>
      </w:r>
      <w:r w:rsidRPr="00401625">
        <w:rPr>
          <w:rFonts w:cs="Times New Roman"/>
          <w:iCs/>
          <w:color w:val="000000"/>
          <w:sz w:val="20"/>
        </w:rPr>
        <w:lastRenderedPageBreak/>
        <w:t>Рабочая программа дисциплины «</w:t>
      </w:r>
      <w:r>
        <w:rPr>
          <w:rFonts w:cs="Times New Roman"/>
          <w:iCs/>
          <w:color w:val="000000"/>
          <w:sz w:val="20"/>
        </w:rPr>
        <w:t>Инвестиционный анализ</w:t>
      </w:r>
      <w:r w:rsidRPr="00401625">
        <w:rPr>
          <w:rFonts w:cs="Times New Roman"/>
          <w:iCs/>
          <w:color w:val="000000"/>
          <w:sz w:val="20"/>
        </w:rPr>
        <w:t xml:space="preserve">» составлена в соответствии с требованиями ФГОС ВО по направлению подготовки </w:t>
      </w:r>
      <w:r>
        <w:rPr>
          <w:rFonts w:cs="Times New Roman"/>
          <w:iCs/>
          <w:color w:val="000000"/>
          <w:sz w:val="20"/>
        </w:rPr>
        <w:t xml:space="preserve">38.03.02 </w:t>
      </w:r>
      <w:proofErr w:type="gramStart"/>
      <w:r>
        <w:rPr>
          <w:rFonts w:cs="Times New Roman"/>
          <w:iCs/>
          <w:color w:val="000000"/>
          <w:sz w:val="20"/>
        </w:rPr>
        <w:t xml:space="preserve">Менеджмент </w:t>
      </w:r>
      <w:r w:rsidRPr="00401625">
        <w:rPr>
          <w:rFonts w:cs="Times New Roman"/>
          <w:iCs/>
          <w:color w:val="000000"/>
          <w:sz w:val="20"/>
        </w:rPr>
        <w:t xml:space="preserve"> (</w:t>
      </w:r>
      <w:proofErr w:type="gramEnd"/>
      <w:r>
        <w:rPr>
          <w:rFonts w:cs="Times New Roman"/>
          <w:iCs/>
          <w:color w:val="000000"/>
          <w:sz w:val="20"/>
        </w:rPr>
        <w:t>по профилям</w:t>
      </w:r>
      <w:r w:rsidRPr="00401625">
        <w:rPr>
          <w:rFonts w:cs="Times New Roman"/>
          <w:iCs/>
          <w:color w:val="000000"/>
          <w:sz w:val="20"/>
        </w:rPr>
        <w:t xml:space="preserve">) 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01625">
        <w:rPr>
          <w:rFonts w:cs="Times New Roman"/>
          <w:iCs/>
          <w:color w:val="000000"/>
          <w:sz w:val="20"/>
        </w:rPr>
        <w:t>бакалавриата</w:t>
      </w:r>
      <w:proofErr w:type="spellEnd"/>
      <w:r w:rsidRPr="00401625">
        <w:rPr>
          <w:rFonts w:cs="Times New Roman"/>
          <w:iCs/>
          <w:color w:val="000000"/>
          <w:sz w:val="20"/>
        </w:rPr>
        <w:t xml:space="preserve">, программам </w:t>
      </w:r>
      <w:proofErr w:type="spellStart"/>
      <w:r w:rsidRPr="00401625">
        <w:rPr>
          <w:rFonts w:cs="Times New Roman"/>
          <w:iCs/>
          <w:color w:val="000000"/>
          <w:sz w:val="20"/>
        </w:rPr>
        <w:t>специалитета</w:t>
      </w:r>
      <w:proofErr w:type="spellEnd"/>
      <w:r w:rsidRPr="00401625">
        <w:rPr>
          <w:rFonts w:cs="Times New Roman"/>
          <w:iCs/>
          <w:color w:val="000000"/>
          <w:sz w:val="20"/>
        </w:rPr>
        <w:t xml:space="preserve">, программам магистратуры (утв. приказом </w:t>
      </w:r>
      <w:proofErr w:type="spellStart"/>
      <w:r w:rsidRPr="00401625">
        <w:rPr>
          <w:rFonts w:cs="Times New Roman"/>
          <w:iCs/>
          <w:color w:val="000000"/>
          <w:sz w:val="20"/>
        </w:rPr>
        <w:t>Минобрнауки</w:t>
      </w:r>
      <w:proofErr w:type="spellEnd"/>
      <w:r w:rsidRPr="00401625">
        <w:rPr>
          <w:rFonts w:cs="Times New Roman"/>
          <w:iCs/>
          <w:color w:val="000000"/>
          <w:sz w:val="20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3 г"/>
        </w:smartTagPr>
        <w:r w:rsidRPr="00401625">
          <w:rPr>
            <w:rFonts w:cs="Times New Roman"/>
            <w:iCs/>
            <w:color w:val="000000"/>
            <w:sz w:val="20"/>
          </w:rPr>
          <w:t>2013 г</w:t>
        </w:r>
      </w:smartTag>
      <w:r w:rsidRPr="00401625">
        <w:rPr>
          <w:rFonts w:cs="Times New Roman"/>
          <w:iCs/>
          <w:color w:val="000000"/>
          <w:sz w:val="20"/>
        </w:rPr>
        <w:t>. N 1367)</w:t>
      </w:r>
    </w:p>
    <w:p w:rsidR="007F455D" w:rsidRPr="00D8783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iCs/>
          <w:color w:val="000000"/>
          <w:sz w:val="20"/>
        </w:rPr>
      </w:pPr>
    </w:p>
    <w:p w:rsidR="007F455D" w:rsidRPr="00D8783C" w:rsidRDefault="007F455D" w:rsidP="000C336D">
      <w:pPr>
        <w:suppressAutoHyphens w:val="0"/>
        <w:spacing w:before="0" w:after="0"/>
        <w:ind w:firstLine="397"/>
        <w:jc w:val="both"/>
        <w:rPr>
          <w:rFonts w:cs="Times New Roman"/>
          <w:iCs/>
          <w:color w:val="000000"/>
          <w:sz w:val="20"/>
        </w:rPr>
      </w:pPr>
    </w:p>
    <w:p w:rsidR="007F455D" w:rsidRPr="00D8783C" w:rsidRDefault="007F455D" w:rsidP="000C336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Cs/>
          <w:color w:val="000000"/>
          <w:spacing w:val="8"/>
          <w:sz w:val="20"/>
          <w:szCs w:val="20"/>
        </w:rPr>
      </w:pP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Лебединская Ю.С.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ст. преподаватель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>кафедр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ы экономики и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м</w:t>
      </w:r>
      <w:r w:rsidRPr="00D8783C">
        <w:rPr>
          <w:rFonts w:ascii="Times New Roman" w:hAnsi="Times New Roman" w:cs="Times New Roman"/>
          <w:iCs/>
          <w:color w:val="000000"/>
          <w:spacing w:val="8"/>
          <w:sz w:val="20"/>
          <w:szCs w:val="20"/>
        </w:rPr>
        <w:t>енеджмента</w:t>
      </w:r>
    </w:p>
    <w:p w:rsidR="007F455D" w:rsidRPr="00D8783C" w:rsidRDefault="007F455D" w:rsidP="00271DFC">
      <w:pPr>
        <w:suppressAutoHyphens w:val="0"/>
        <w:spacing w:before="0" w:after="0"/>
        <w:ind w:firstLine="397"/>
        <w:jc w:val="both"/>
        <w:rPr>
          <w:rFonts w:cs="Times New Roman"/>
          <w:iCs/>
          <w:color w:val="000000"/>
          <w:sz w:val="20"/>
        </w:rPr>
      </w:pPr>
    </w:p>
    <w:p w:rsidR="007F455D" w:rsidRPr="00D8783C" w:rsidRDefault="007F455D" w:rsidP="00271DFC">
      <w:pPr>
        <w:suppressAutoHyphens w:val="0"/>
        <w:spacing w:before="0" w:after="0"/>
        <w:ind w:firstLine="397"/>
        <w:jc w:val="both"/>
        <w:rPr>
          <w:rFonts w:cs="Times New Roman"/>
          <w:iCs/>
          <w:color w:val="000000"/>
          <w:sz w:val="20"/>
        </w:rPr>
      </w:pPr>
    </w:p>
    <w:p w:rsidR="007F455D" w:rsidRDefault="007F455D" w:rsidP="004C17C5">
      <w:pPr>
        <w:suppressAutoHyphens w:val="0"/>
        <w:spacing w:before="0" w:after="0"/>
        <w:ind w:firstLine="397"/>
        <w:jc w:val="both"/>
        <w:rPr>
          <w:rFonts w:cs="Times New Roman"/>
          <w:spacing w:val="8"/>
          <w:sz w:val="20"/>
        </w:rPr>
      </w:pPr>
      <w:r>
        <w:rPr>
          <w:rFonts w:cs="Times New Roman"/>
          <w:spacing w:val="8"/>
          <w:sz w:val="20"/>
        </w:rPr>
        <w:t>Утверждена на заседании кафедры экономики и менеджмента от  08.06.2016, протокол № 20</w:t>
      </w:r>
    </w:p>
    <w:p w:rsidR="007F455D" w:rsidRPr="00C82FEC" w:rsidRDefault="007F455D" w:rsidP="00C121DD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121DD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121DD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121DD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121DD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>
        <w:rPr>
          <w:rFonts w:cs="Times New Roman"/>
          <w:color w:val="000000"/>
          <w:sz w:val="20"/>
          <w:lang w:eastAsia="ru-RU"/>
        </w:rPr>
        <w:t>Заведующий</w:t>
      </w:r>
      <w:r w:rsidRPr="00C82FEC">
        <w:rPr>
          <w:rFonts w:cs="Times New Roman"/>
          <w:color w:val="000000"/>
          <w:sz w:val="20"/>
          <w:lang w:eastAsia="ru-RU"/>
        </w:rPr>
        <w:t xml:space="preserve"> кафедрой (разработчика) </w:t>
      </w:r>
      <w:r>
        <w:rPr>
          <w:rFonts w:cs="Times New Roman"/>
          <w:color w:val="000000"/>
          <w:sz w:val="20"/>
          <w:lang w:eastAsia="ru-RU"/>
        </w:rPr>
        <w:t xml:space="preserve">экономики и менеджмента </w:t>
      </w:r>
      <w:r w:rsidRPr="00C82FEC">
        <w:rPr>
          <w:rFonts w:cs="Times New Roman"/>
          <w:color w:val="000000"/>
          <w:sz w:val="20"/>
          <w:lang w:eastAsia="ru-RU"/>
        </w:rPr>
        <w:t>___________________</w:t>
      </w:r>
      <w:r>
        <w:rPr>
          <w:rFonts w:cs="Times New Roman"/>
          <w:color w:val="000000"/>
          <w:sz w:val="20"/>
          <w:lang w:eastAsia="ru-RU"/>
        </w:rPr>
        <w:t xml:space="preserve"> </w:t>
      </w:r>
      <w:r>
        <w:rPr>
          <w:rFonts w:cs="Times New Roman"/>
          <w:sz w:val="20"/>
          <w:lang w:eastAsia="ru-RU"/>
        </w:rPr>
        <w:t xml:space="preserve">Т.В. </w:t>
      </w:r>
      <w:proofErr w:type="spellStart"/>
      <w:r>
        <w:rPr>
          <w:rFonts w:cs="Times New Roman"/>
          <w:sz w:val="20"/>
          <w:lang w:eastAsia="ru-RU"/>
        </w:rPr>
        <w:t>Варкулевич</w:t>
      </w:r>
      <w:proofErr w:type="spellEnd"/>
    </w:p>
    <w:p w:rsidR="007F455D" w:rsidRPr="00C82FEC" w:rsidRDefault="007F455D" w:rsidP="00C121DD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i/>
          <w:color w:val="000000"/>
          <w:sz w:val="20"/>
          <w:lang w:eastAsia="ru-RU"/>
        </w:rPr>
      </w:pPr>
      <w:r w:rsidRPr="00C82FEC">
        <w:rPr>
          <w:rFonts w:cs="Times New Roman"/>
          <w:color w:val="000000"/>
          <w:sz w:val="20"/>
          <w:vertAlign w:val="superscript"/>
          <w:lang w:eastAsia="ru-RU"/>
        </w:rPr>
        <w:tab/>
      </w:r>
      <w:r w:rsidRPr="00C82FEC">
        <w:rPr>
          <w:rFonts w:cs="Times New Roman"/>
          <w:color w:val="000000"/>
          <w:sz w:val="20"/>
          <w:vertAlign w:val="superscript"/>
          <w:lang w:eastAsia="ru-RU"/>
        </w:rPr>
        <w:tab/>
      </w:r>
      <w:r w:rsidRPr="00C82FEC">
        <w:rPr>
          <w:rFonts w:cs="Times New Roman"/>
          <w:color w:val="000000"/>
          <w:sz w:val="20"/>
          <w:vertAlign w:val="superscript"/>
          <w:lang w:eastAsia="ru-RU"/>
        </w:rPr>
        <w:tab/>
      </w:r>
      <w:r w:rsidRPr="00C82FEC">
        <w:rPr>
          <w:rFonts w:cs="Times New Roman"/>
          <w:color w:val="000000"/>
          <w:sz w:val="20"/>
          <w:vertAlign w:val="superscript"/>
          <w:lang w:eastAsia="ru-RU"/>
        </w:rPr>
        <w:tab/>
      </w:r>
      <w:r w:rsidRPr="00C82FEC">
        <w:rPr>
          <w:rFonts w:cs="Times New Roman"/>
          <w:i/>
          <w:color w:val="000000"/>
          <w:sz w:val="20"/>
          <w:lang w:eastAsia="ru-RU"/>
        </w:rPr>
        <w:tab/>
        <w:t xml:space="preserve">         </w:t>
      </w:r>
      <w:r w:rsidRPr="00C82FEC">
        <w:rPr>
          <w:rFonts w:cs="Times New Roman"/>
          <w:i/>
          <w:color w:val="000000"/>
          <w:sz w:val="20"/>
          <w:lang w:eastAsia="ru-RU"/>
        </w:rPr>
        <w:tab/>
      </w:r>
      <w:r w:rsidRPr="00C82FEC">
        <w:rPr>
          <w:rFonts w:cs="Times New Roman"/>
          <w:i/>
          <w:color w:val="000000"/>
          <w:sz w:val="20"/>
          <w:lang w:eastAsia="ru-RU"/>
        </w:rPr>
        <w:tab/>
      </w:r>
    </w:p>
    <w:p w:rsidR="007F455D" w:rsidRPr="00C82FEC" w:rsidRDefault="007F455D" w:rsidP="00C121DD">
      <w:pPr>
        <w:widowControl w:val="0"/>
        <w:suppressAutoHyphens w:val="0"/>
        <w:spacing w:before="0" w:after="0"/>
        <w:jc w:val="both"/>
        <w:rPr>
          <w:rFonts w:cs="Times New Roman"/>
          <w:color w:val="000000"/>
          <w:sz w:val="20"/>
          <w:lang w:eastAsia="ru-RU"/>
        </w:rPr>
      </w:pPr>
      <w:r w:rsidRPr="00C82FEC">
        <w:rPr>
          <w:rFonts w:cs="Times New Roman"/>
          <w:color w:val="000000"/>
          <w:sz w:val="20"/>
          <w:lang w:eastAsia="ru-RU"/>
        </w:rPr>
        <w:t>«____»_______________20</w:t>
      </w:r>
      <w:r>
        <w:rPr>
          <w:rFonts w:cs="Times New Roman"/>
          <w:color w:val="000000"/>
          <w:sz w:val="20"/>
          <w:lang w:eastAsia="ru-RU"/>
        </w:rPr>
        <w:t xml:space="preserve">16 </w:t>
      </w:r>
      <w:r w:rsidRPr="00C82FEC">
        <w:rPr>
          <w:rFonts w:cs="Times New Roman"/>
          <w:color w:val="000000"/>
          <w:sz w:val="20"/>
          <w:lang w:eastAsia="ru-RU"/>
        </w:rPr>
        <w:t>г.</w:t>
      </w:r>
    </w:p>
    <w:p w:rsidR="007F455D" w:rsidRPr="00C82FEC" w:rsidRDefault="007F455D" w:rsidP="00C121DD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</w:p>
    <w:p w:rsidR="007F455D" w:rsidRDefault="007F455D" w:rsidP="004C17C5">
      <w:pPr>
        <w:pStyle w:val="Default"/>
        <w:ind w:firstLine="397"/>
        <w:jc w:val="both"/>
        <w:rPr>
          <w:color w:val="auto"/>
          <w:spacing w:val="8"/>
          <w:sz w:val="20"/>
          <w:szCs w:val="20"/>
          <w:lang w:eastAsia="ar-SA"/>
        </w:rPr>
      </w:pPr>
    </w:p>
    <w:p w:rsidR="007F455D" w:rsidRDefault="007F455D" w:rsidP="004C17C5">
      <w:pPr>
        <w:suppressAutoHyphens w:val="0"/>
        <w:spacing w:before="0" w:after="0"/>
        <w:ind w:firstLine="397"/>
        <w:jc w:val="both"/>
        <w:rPr>
          <w:rFonts w:cs="Times New Roman"/>
          <w:sz w:val="20"/>
        </w:rPr>
      </w:pPr>
    </w:p>
    <w:p w:rsidR="007F455D" w:rsidRDefault="007F455D" w:rsidP="00C121DD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sz w:val="20"/>
          <w:lang w:eastAsia="ru-RU"/>
        </w:rPr>
      </w:pPr>
      <w:r>
        <w:rPr>
          <w:rFonts w:cs="Times New Roman"/>
          <w:sz w:val="20"/>
          <w:lang w:eastAsia="ru-RU"/>
        </w:rPr>
        <w:t xml:space="preserve">Заведующий кафедрой ЭМ (выпускающей) </w:t>
      </w:r>
    </w:p>
    <w:p w:rsidR="007F455D" w:rsidRDefault="007F455D" w:rsidP="00C121DD">
      <w:pPr>
        <w:widowControl w:val="0"/>
        <w:suppressAutoHyphens w:val="0"/>
        <w:spacing w:before="0" w:after="0"/>
        <w:jc w:val="both"/>
        <w:rPr>
          <w:rFonts w:cs="Times New Roman"/>
          <w:sz w:val="20"/>
          <w:lang w:eastAsia="ru-RU"/>
        </w:rPr>
      </w:pPr>
      <w:r>
        <w:rPr>
          <w:rFonts w:cs="Times New Roman"/>
          <w:sz w:val="20"/>
          <w:lang w:eastAsia="ru-RU"/>
        </w:rPr>
        <w:t xml:space="preserve">_____________________   Т.В. </w:t>
      </w:r>
      <w:proofErr w:type="spellStart"/>
      <w:r>
        <w:rPr>
          <w:rFonts w:cs="Times New Roman"/>
          <w:sz w:val="20"/>
          <w:lang w:eastAsia="ru-RU"/>
        </w:rPr>
        <w:t>Варкулевич</w:t>
      </w:r>
      <w:proofErr w:type="spellEnd"/>
    </w:p>
    <w:p w:rsidR="007F455D" w:rsidRDefault="007F455D" w:rsidP="00C121DD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sz w:val="20"/>
          <w:lang w:eastAsia="ru-RU"/>
        </w:rPr>
      </w:pPr>
    </w:p>
    <w:p w:rsidR="007F455D" w:rsidRDefault="007F455D" w:rsidP="00C121DD">
      <w:pPr>
        <w:widowControl w:val="0"/>
        <w:suppressAutoHyphens w:val="0"/>
        <w:spacing w:before="0" w:after="0"/>
        <w:jc w:val="both"/>
        <w:rPr>
          <w:rFonts w:cs="Times New Roman"/>
          <w:sz w:val="20"/>
          <w:lang w:eastAsia="ru-RU"/>
        </w:rPr>
      </w:pPr>
      <w:r>
        <w:rPr>
          <w:rFonts w:cs="Times New Roman"/>
          <w:sz w:val="20"/>
          <w:lang w:eastAsia="ru-RU"/>
        </w:rPr>
        <w:t xml:space="preserve"> «____»_______________2016 г.</w:t>
      </w:r>
    </w:p>
    <w:p w:rsidR="007F455D" w:rsidRDefault="007F455D" w:rsidP="004C17C5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sz w:val="20"/>
          <w:lang w:eastAsia="ru-RU"/>
        </w:rPr>
      </w:pPr>
    </w:p>
    <w:p w:rsidR="007F455D" w:rsidRDefault="007F455D" w:rsidP="004C17C5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sz w:val="20"/>
          <w:lang w:eastAsia="ru-RU"/>
        </w:rPr>
      </w:pPr>
    </w:p>
    <w:p w:rsidR="007F455D" w:rsidRDefault="007F455D" w:rsidP="004C17C5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sz w:val="20"/>
          <w:lang w:eastAsia="ru-RU"/>
        </w:rPr>
      </w:pPr>
    </w:p>
    <w:p w:rsidR="007F455D" w:rsidRDefault="007F455D" w:rsidP="004C17C5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sz w:val="20"/>
          <w:lang w:eastAsia="ru-RU"/>
        </w:rPr>
      </w:pPr>
    </w:p>
    <w:p w:rsidR="007F455D" w:rsidRPr="00D8783C" w:rsidRDefault="007F455D" w:rsidP="00C460A7">
      <w:pPr>
        <w:pStyle w:val="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1" w:name="_Toc423940269"/>
      <w:r w:rsidRPr="00D8783C">
        <w:rPr>
          <w:rFonts w:ascii="Arial" w:hAnsi="Arial" w:cs="Arial"/>
          <w:b w:val="0"/>
          <w:color w:val="000000"/>
          <w:sz w:val="24"/>
          <w:szCs w:val="24"/>
        </w:rPr>
        <w:lastRenderedPageBreak/>
        <w:t>1  Цель  и задачи освоения дисциплины</w:t>
      </w:r>
      <w:bookmarkEnd w:id="1"/>
    </w:p>
    <w:p w:rsidR="007F455D" w:rsidRPr="001C4B34" w:rsidRDefault="007F455D" w:rsidP="00A441ED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bookmarkStart w:id="2" w:name="_Toc423940270"/>
      <w:r w:rsidRPr="001C4B34">
        <w:rPr>
          <w:sz w:val="20"/>
        </w:rPr>
        <w:t>Целью преподавания данной дисциплины является формирование у бакалавров прочных теоретических знаний и практических навыков</w:t>
      </w:r>
      <w:r>
        <w:rPr>
          <w:sz w:val="20"/>
        </w:rPr>
        <w:t xml:space="preserve">, </w:t>
      </w:r>
      <w:r w:rsidRPr="008F75DC">
        <w:rPr>
          <w:sz w:val="20"/>
        </w:rPr>
        <w:t>позволяющие принимать управленческие решения в области анализа инвестиций, определения экономической эффективности вложения при выборе инвестиционных проектов и источников их финансирования.</w:t>
      </w:r>
    </w:p>
    <w:p w:rsidR="007F455D" w:rsidRPr="009F093E" w:rsidRDefault="007F455D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>Основными задачами курса являются:</w:t>
      </w:r>
    </w:p>
    <w:p w:rsidR="007F455D" w:rsidRDefault="007F455D" w:rsidP="007F4DBE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 w:rsidRPr="007F4DBE">
        <w:rPr>
          <w:sz w:val="20"/>
        </w:rPr>
        <w:t>изучение сущности</w:t>
      </w:r>
      <w:r>
        <w:rPr>
          <w:sz w:val="20"/>
        </w:rPr>
        <w:t>, общеэкономического значения,</w:t>
      </w:r>
      <w:r w:rsidRPr="007F4DBE">
        <w:rPr>
          <w:sz w:val="20"/>
        </w:rPr>
        <w:t xml:space="preserve"> особенностей </w:t>
      </w:r>
      <w:r>
        <w:rPr>
          <w:sz w:val="20"/>
        </w:rPr>
        <w:t>инвестиций и инвестиционных проектов</w:t>
      </w:r>
      <w:r w:rsidRPr="007F4DBE">
        <w:rPr>
          <w:sz w:val="20"/>
        </w:rPr>
        <w:t>;</w:t>
      </w:r>
    </w:p>
    <w:p w:rsidR="007F455D" w:rsidRPr="007F4DBE" w:rsidRDefault="007F455D" w:rsidP="009B29FF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 w:rsidRPr="007F4DBE">
        <w:rPr>
          <w:sz w:val="20"/>
        </w:rPr>
        <w:t xml:space="preserve">изучение современных концепций </w:t>
      </w:r>
      <w:r>
        <w:rPr>
          <w:sz w:val="20"/>
        </w:rPr>
        <w:t>инвестиционного анализа</w:t>
      </w:r>
      <w:r w:rsidRPr="007F4DBE">
        <w:rPr>
          <w:sz w:val="20"/>
        </w:rPr>
        <w:t>;</w:t>
      </w:r>
    </w:p>
    <w:p w:rsidR="007F455D" w:rsidRPr="007F4DBE" w:rsidRDefault="007F455D" w:rsidP="007F4DBE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 w:rsidRPr="007F4DBE">
        <w:rPr>
          <w:sz w:val="20"/>
        </w:rPr>
        <w:t>определение эффективности инвестиционн</w:t>
      </w:r>
      <w:r>
        <w:rPr>
          <w:sz w:val="20"/>
        </w:rPr>
        <w:t xml:space="preserve">ых </w:t>
      </w:r>
      <w:r w:rsidRPr="007F4DBE">
        <w:rPr>
          <w:sz w:val="20"/>
        </w:rPr>
        <w:t>проект</w:t>
      </w:r>
      <w:r>
        <w:rPr>
          <w:sz w:val="20"/>
        </w:rPr>
        <w:t>ов</w:t>
      </w:r>
      <w:r w:rsidRPr="007F4DBE">
        <w:rPr>
          <w:sz w:val="20"/>
        </w:rPr>
        <w:t>;</w:t>
      </w:r>
    </w:p>
    <w:p w:rsidR="007F455D" w:rsidRPr="007F4DBE" w:rsidRDefault="007F455D" w:rsidP="007F4DBE">
      <w:pPr>
        <w:pStyle w:val="21"/>
        <w:tabs>
          <w:tab w:val="left" w:pos="567"/>
        </w:tabs>
        <w:spacing w:after="0" w:line="240" w:lineRule="auto"/>
        <w:ind w:firstLine="397"/>
        <w:rPr>
          <w:sz w:val="20"/>
        </w:rPr>
      </w:pPr>
      <w:r w:rsidRPr="007F4DBE">
        <w:rPr>
          <w:sz w:val="20"/>
        </w:rPr>
        <w:t xml:space="preserve">применение на практике </w:t>
      </w:r>
      <w:r>
        <w:rPr>
          <w:sz w:val="20"/>
        </w:rPr>
        <w:t xml:space="preserve">форм финансирования и управления </w:t>
      </w:r>
      <w:r w:rsidRPr="007F4DBE">
        <w:rPr>
          <w:sz w:val="20"/>
        </w:rPr>
        <w:t xml:space="preserve"> </w:t>
      </w:r>
      <w:r>
        <w:rPr>
          <w:sz w:val="20"/>
        </w:rPr>
        <w:t>инвестиционными проектами</w:t>
      </w:r>
      <w:r w:rsidRPr="007F4DBE">
        <w:rPr>
          <w:sz w:val="20"/>
        </w:rPr>
        <w:t>;</w:t>
      </w:r>
    </w:p>
    <w:p w:rsidR="007F455D" w:rsidRPr="00A55B63" w:rsidRDefault="007F455D" w:rsidP="00C460A7">
      <w:pPr>
        <w:pStyle w:val="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A55B63">
        <w:rPr>
          <w:rFonts w:ascii="Arial" w:hAnsi="Arial" w:cs="Arial"/>
          <w:b w:val="0"/>
          <w:color w:val="000000"/>
          <w:sz w:val="24"/>
          <w:szCs w:val="24"/>
        </w:rPr>
        <w:t xml:space="preserve">2  Перечень планируемых результатов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 xml:space="preserve">обучения по дисциплине, соотнесенных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 xml:space="preserve">с планируемыми результатами освоения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>образовательной программы</w:t>
      </w:r>
      <w:bookmarkEnd w:id="2"/>
    </w:p>
    <w:p w:rsidR="007F455D" w:rsidRPr="00A55B63" w:rsidRDefault="007F455D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>Планируемыми результатами обучения по дисциплине,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7F455D" w:rsidRPr="00A901BD" w:rsidRDefault="007F455D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 xml:space="preserve">Планируемыми результатами обучения по дисциплине,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</w:t>
      </w:r>
    </w:p>
    <w:p w:rsidR="007F455D" w:rsidRPr="00AE0292" w:rsidRDefault="007F455D" w:rsidP="006B367C">
      <w:pPr>
        <w:pageBreakBefore/>
        <w:widowControl w:val="0"/>
        <w:suppressAutoHyphens w:val="0"/>
        <w:spacing w:before="0" w:after="0"/>
        <w:jc w:val="right"/>
        <w:rPr>
          <w:rFonts w:cs="Times New Roman"/>
          <w:color w:val="000000"/>
          <w:sz w:val="20"/>
          <w:lang w:eastAsia="ru-RU"/>
        </w:rPr>
      </w:pPr>
      <w:r w:rsidRPr="00AE0292">
        <w:rPr>
          <w:rFonts w:cs="Times New Roman"/>
          <w:color w:val="000000"/>
          <w:sz w:val="20"/>
          <w:lang w:eastAsia="ru-RU"/>
        </w:rPr>
        <w:lastRenderedPageBreak/>
        <w:t>Таблица 1</w:t>
      </w:r>
    </w:p>
    <w:p w:rsidR="007F455D" w:rsidRDefault="007F455D" w:rsidP="006B367C">
      <w:pPr>
        <w:widowControl w:val="0"/>
        <w:suppressAutoHyphens w:val="0"/>
        <w:spacing w:before="0" w:after="240"/>
        <w:jc w:val="center"/>
        <w:rPr>
          <w:rFonts w:cs="Times New Roman"/>
          <w:color w:val="000000"/>
          <w:sz w:val="20"/>
          <w:lang w:eastAsia="ru-RU"/>
        </w:rPr>
      </w:pPr>
      <w:r w:rsidRPr="00AE0292">
        <w:rPr>
          <w:rFonts w:cs="Times New Roman"/>
          <w:color w:val="000000"/>
          <w:sz w:val="20"/>
          <w:lang w:eastAsia="ru-RU"/>
        </w:rPr>
        <w:t>Формируемые компетенции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704"/>
        <w:gridCol w:w="1274"/>
        <w:gridCol w:w="994"/>
        <w:gridCol w:w="1820"/>
      </w:tblGrid>
      <w:tr w:rsidR="007F455D" w:rsidRPr="004118D9" w:rsidTr="00AD30CA">
        <w:trPr>
          <w:trHeight w:val="586"/>
        </w:trPr>
        <w:tc>
          <w:tcPr>
            <w:tcW w:w="756" w:type="pct"/>
            <w:vAlign w:val="center"/>
          </w:tcPr>
          <w:p w:rsidR="007F455D" w:rsidRPr="004118D9" w:rsidRDefault="007F455D" w:rsidP="00AD30CA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  <w:r w:rsidRPr="004118D9">
              <w:rPr>
                <w:rFonts w:cs="Times New Roman"/>
                <w:color w:val="000000"/>
                <w:sz w:val="14"/>
                <w:szCs w:val="14"/>
                <w:lang w:eastAsia="ru-RU"/>
              </w:rPr>
              <w:t xml:space="preserve">Название ООП ВО </w:t>
            </w:r>
          </w:p>
        </w:tc>
        <w:tc>
          <w:tcPr>
            <w:tcW w:w="624" w:type="pct"/>
            <w:vAlign w:val="center"/>
          </w:tcPr>
          <w:p w:rsidR="007F455D" w:rsidRPr="004118D9" w:rsidRDefault="007F455D" w:rsidP="00AD30CA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  <w:r w:rsidRPr="004118D9">
              <w:rPr>
                <w:rFonts w:cs="Times New Roman"/>
                <w:color w:val="000000"/>
                <w:sz w:val="14"/>
                <w:szCs w:val="14"/>
                <w:lang w:eastAsia="ru-RU"/>
              </w:rPr>
              <w:t>Компетенции</w:t>
            </w:r>
          </w:p>
        </w:tc>
        <w:tc>
          <w:tcPr>
            <w:tcW w:w="1128" w:type="pct"/>
            <w:vAlign w:val="center"/>
          </w:tcPr>
          <w:p w:rsidR="007F455D" w:rsidRPr="004118D9" w:rsidRDefault="007F455D" w:rsidP="00AD30CA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2" w:type="pct"/>
            <w:gridSpan w:val="2"/>
            <w:vAlign w:val="center"/>
          </w:tcPr>
          <w:p w:rsidR="007F455D" w:rsidRPr="004118D9" w:rsidRDefault="007F455D" w:rsidP="00AD30CA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  <w:r w:rsidRPr="004118D9">
              <w:rPr>
                <w:rFonts w:cs="Times New Roman"/>
                <w:color w:val="000000"/>
                <w:sz w:val="14"/>
                <w:szCs w:val="14"/>
                <w:lang w:eastAsia="ru-RU"/>
              </w:rPr>
              <w:t>Составляющие</w:t>
            </w:r>
            <w:r w:rsidRPr="004118D9">
              <w:rPr>
                <w:rFonts w:cs="Times New Roman"/>
                <w:color w:val="000000"/>
                <w:sz w:val="14"/>
                <w:szCs w:val="14"/>
                <w:lang w:eastAsia="ru-RU"/>
              </w:rPr>
              <w:br/>
              <w:t xml:space="preserve"> компетенции</w:t>
            </w:r>
          </w:p>
        </w:tc>
      </w:tr>
      <w:tr w:rsidR="007F455D" w:rsidRPr="0029304E" w:rsidTr="00AD30CA">
        <w:trPr>
          <w:trHeight w:val="819"/>
        </w:trPr>
        <w:tc>
          <w:tcPr>
            <w:tcW w:w="756" w:type="pct"/>
            <w:vMerge w:val="restart"/>
            <w:vAlign w:val="center"/>
          </w:tcPr>
          <w:p w:rsidR="007F455D" w:rsidRPr="0029304E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ru-RU"/>
              </w:rPr>
              <w:t>БМН</w:t>
            </w:r>
          </w:p>
        </w:tc>
        <w:tc>
          <w:tcPr>
            <w:tcW w:w="624" w:type="pct"/>
            <w:vMerge w:val="restart"/>
            <w:vAlign w:val="center"/>
          </w:tcPr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ru-RU"/>
              </w:rPr>
              <w:t>ПК-4</w:t>
            </w: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Pr="0029304E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pct"/>
            <w:vMerge w:val="restart"/>
          </w:tcPr>
          <w:p w:rsidR="007F455D" w:rsidRDefault="007F455D" w:rsidP="00AD30CA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Default="007F455D" w:rsidP="00AD30CA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7F455D" w:rsidRPr="003A5742" w:rsidRDefault="007F455D" w:rsidP="00AD30CA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Умение </w:t>
            </w:r>
            <w:r w:rsidRPr="00534732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880" w:type="pct"/>
            <w:vAlign w:val="center"/>
          </w:tcPr>
          <w:p w:rsidR="007F455D" w:rsidRPr="004118D9" w:rsidRDefault="007F455D" w:rsidP="00AD30CA">
            <w:pPr>
              <w:widowControl w:val="0"/>
              <w:suppressAutoHyphens w:val="0"/>
              <w:spacing w:before="0" w:after="0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ru-RU"/>
              </w:rPr>
              <w:t>Знания</w:t>
            </w:r>
          </w:p>
        </w:tc>
        <w:tc>
          <w:tcPr>
            <w:tcW w:w="1612" w:type="pct"/>
          </w:tcPr>
          <w:p w:rsidR="007F455D" w:rsidRPr="003A5742" w:rsidRDefault="007F455D" w:rsidP="00AD30CA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  <w:p w:rsidR="007F455D" w:rsidRPr="0090349B" w:rsidRDefault="007F455D" w:rsidP="00AD30CA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0349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Основные принципы и методы формирования и управления инвестиционными проектами.</w:t>
            </w:r>
          </w:p>
        </w:tc>
      </w:tr>
      <w:tr w:rsidR="007F455D" w:rsidRPr="0029304E" w:rsidTr="00AD30CA">
        <w:trPr>
          <w:trHeight w:val="1556"/>
        </w:trPr>
        <w:tc>
          <w:tcPr>
            <w:tcW w:w="756" w:type="pct"/>
            <w:vMerge/>
            <w:vAlign w:val="center"/>
          </w:tcPr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vMerge/>
            <w:vAlign w:val="center"/>
          </w:tcPr>
          <w:p w:rsidR="007F455D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pct"/>
            <w:vMerge/>
          </w:tcPr>
          <w:p w:rsidR="007F455D" w:rsidRPr="00760E7A" w:rsidRDefault="007F455D" w:rsidP="00AD30CA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pct"/>
            <w:vAlign w:val="center"/>
          </w:tcPr>
          <w:p w:rsidR="007F455D" w:rsidRPr="004118D9" w:rsidRDefault="007F455D" w:rsidP="00AD30CA">
            <w:pPr>
              <w:widowControl w:val="0"/>
              <w:suppressAutoHyphens w:val="0"/>
              <w:spacing w:before="0" w:after="0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  <w:r w:rsidRPr="004118D9">
              <w:rPr>
                <w:rFonts w:cs="Times New Roman"/>
                <w:color w:val="000000"/>
                <w:sz w:val="14"/>
                <w:szCs w:val="14"/>
                <w:lang w:eastAsia="ru-RU"/>
              </w:rPr>
              <w:t>Умения</w:t>
            </w:r>
          </w:p>
        </w:tc>
        <w:tc>
          <w:tcPr>
            <w:tcW w:w="1612" w:type="pct"/>
          </w:tcPr>
          <w:p w:rsidR="007F455D" w:rsidRPr="0090349B" w:rsidRDefault="007F455D" w:rsidP="00AD30CA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0349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Использовать современные финансовые технологии управления инвестиционными проектами.</w:t>
            </w:r>
          </w:p>
          <w:p w:rsidR="007F455D" w:rsidRPr="0090349B" w:rsidRDefault="007F455D" w:rsidP="00AD30CA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0349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7F455D" w:rsidRPr="0090349B" w:rsidRDefault="007F455D" w:rsidP="00AD30CA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F455D" w:rsidRPr="0029304E" w:rsidTr="00AD30CA">
        <w:trPr>
          <w:trHeight w:val="203"/>
        </w:trPr>
        <w:tc>
          <w:tcPr>
            <w:tcW w:w="756" w:type="pct"/>
            <w:vMerge/>
            <w:vAlign w:val="center"/>
          </w:tcPr>
          <w:p w:rsidR="007F455D" w:rsidRPr="0029304E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vMerge/>
            <w:vAlign w:val="center"/>
          </w:tcPr>
          <w:p w:rsidR="007F455D" w:rsidRPr="0029304E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pct"/>
            <w:vMerge/>
          </w:tcPr>
          <w:p w:rsidR="007F455D" w:rsidRPr="0029304E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pct"/>
            <w:vAlign w:val="center"/>
          </w:tcPr>
          <w:p w:rsidR="007F455D" w:rsidRPr="004118D9" w:rsidRDefault="007F455D" w:rsidP="00AD30CA">
            <w:pPr>
              <w:widowControl w:val="0"/>
              <w:suppressAutoHyphens w:val="0"/>
              <w:spacing w:before="0" w:after="0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  <w:r w:rsidRPr="004118D9">
              <w:rPr>
                <w:rFonts w:cs="Times New Roman"/>
                <w:color w:val="000000"/>
                <w:sz w:val="14"/>
                <w:szCs w:val="14"/>
                <w:lang w:eastAsia="ru-RU"/>
              </w:rPr>
              <w:t>Владения</w:t>
            </w:r>
          </w:p>
        </w:tc>
        <w:tc>
          <w:tcPr>
            <w:tcW w:w="1612" w:type="pct"/>
            <w:vAlign w:val="center"/>
          </w:tcPr>
          <w:p w:rsidR="007F455D" w:rsidRPr="0090349B" w:rsidRDefault="007F455D" w:rsidP="00AD30CA">
            <w:pPr>
              <w:widowControl w:val="0"/>
              <w:suppressAutoHyphens w:val="0"/>
              <w:spacing w:before="0" w:after="0"/>
              <w:jc w:val="both"/>
              <w:rPr>
                <w:rFonts w:cs="Times New Roman"/>
                <w:szCs w:val="24"/>
                <w:lang w:eastAsia="ru-RU"/>
              </w:rPr>
            </w:pPr>
            <w:r w:rsidRPr="0090349B">
              <w:rPr>
                <w:rFonts w:cs="Times New Roman"/>
                <w:sz w:val="14"/>
                <w:szCs w:val="14"/>
                <w:lang w:eastAsia="ru-RU"/>
              </w:rPr>
              <w:t>Навыком оценки эффективности инвестиционных проектов</w:t>
            </w:r>
            <w:r>
              <w:rPr>
                <w:rFonts w:cs="Times New Roman"/>
                <w:sz w:val="14"/>
                <w:szCs w:val="14"/>
                <w:lang w:eastAsia="ru-RU"/>
              </w:rPr>
              <w:t>.</w:t>
            </w:r>
          </w:p>
        </w:tc>
      </w:tr>
    </w:tbl>
    <w:p w:rsidR="007F455D" w:rsidRPr="0029304E" w:rsidRDefault="007F455D" w:rsidP="00C73C53">
      <w:pPr>
        <w:pStyle w:val="Default"/>
        <w:jc w:val="both"/>
        <w:rPr>
          <w:sz w:val="14"/>
          <w:szCs w:val="14"/>
        </w:rPr>
      </w:pPr>
    </w:p>
    <w:p w:rsidR="007F455D" w:rsidRPr="000C6537" w:rsidRDefault="007F455D" w:rsidP="005625C1">
      <w:pPr>
        <w:pStyle w:val="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3" w:name="_Toc423940271"/>
      <w:r w:rsidRPr="000C6537">
        <w:rPr>
          <w:rFonts w:ascii="Arial" w:hAnsi="Arial" w:cs="Arial"/>
          <w:b w:val="0"/>
          <w:color w:val="000000"/>
          <w:sz w:val="24"/>
          <w:szCs w:val="24"/>
        </w:rPr>
        <w:t xml:space="preserve">3 Место дисциплины в структуре основной </w:t>
      </w:r>
      <w:r w:rsidRPr="000C6537">
        <w:rPr>
          <w:rFonts w:ascii="Arial" w:hAnsi="Arial" w:cs="Arial"/>
          <w:b w:val="0"/>
          <w:color w:val="000000"/>
          <w:sz w:val="24"/>
          <w:szCs w:val="24"/>
        </w:rPr>
        <w:br/>
        <w:t>образовательной программы</w:t>
      </w:r>
      <w:bookmarkEnd w:id="3"/>
    </w:p>
    <w:p w:rsidR="007F455D" w:rsidRDefault="007F455D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Для изучения данной дисциплины необходимо предварительное изучение дисциплин «</w:t>
      </w:r>
      <w:r>
        <w:rPr>
          <w:sz w:val="20"/>
          <w:szCs w:val="20"/>
        </w:rPr>
        <w:t>Финансовый менеджмент», «Основы предпринимательства</w:t>
      </w:r>
      <w:r w:rsidRPr="00CF585D">
        <w:rPr>
          <w:sz w:val="20"/>
          <w:szCs w:val="20"/>
        </w:rPr>
        <w:t>»,</w:t>
      </w:r>
      <w:r>
        <w:rPr>
          <w:sz w:val="20"/>
          <w:szCs w:val="20"/>
        </w:rPr>
        <w:t xml:space="preserve"> «Бизнес-планирование»,</w:t>
      </w:r>
      <w:r w:rsidRPr="00CF585D">
        <w:rPr>
          <w:sz w:val="20"/>
          <w:szCs w:val="20"/>
        </w:rPr>
        <w:t xml:space="preserve"> также желательна подготовка студентов по дисциплине «</w:t>
      </w:r>
      <w:r>
        <w:rPr>
          <w:sz w:val="20"/>
          <w:szCs w:val="20"/>
        </w:rPr>
        <w:t>Статистика</w:t>
      </w:r>
      <w:r w:rsidRPr="00CF585D">
        <w:rPr>
          <w:sz w:val="20"/>
          <w:szCs w:val="20"/>
        </w:rPr>
        <w:t>».</w:t>
      </w:r>
    </w:p>
    <w:p w:rsidR="007F455D" w:rsidRPr="00CF585D" w:rsidRDefault="007F455D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Приобретенные в ходе изучения данной дисциплины компетенции необходимы для последующего изучения дисциплин экономической и управленческой направленности, а также прохождения студентом производственных практик.</w:t>
      </w:r>
    </w:p>
    <w:p w:rsidR="007F455D" w:rsidRPr="000C6537" w:rsidRDefault="007F455D" w:rsidP="006227DF">
      <w:pPr>
        <w:pStyle w:val="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4" w:name="_Toc423940272"/>
      <w:r w:rsidRPr="000C6537">
        <w:rPr>
          <w:rFonts w:ascii="Arial" w:hAnsi="Arial" w:cs="Arial"/>
          <w:b w:val="0"/>
          <w:color w:val="000000"/>
          <w:sz w:val="24"/>
          <w:szCs w:val="24"/>
        </w:rPr>
        <w:lastRenderedPageBreak/>
        <w:t>4  Объем дисциплины</w:t>
      </w:r>
      <w:bookmarkEnd w:id="4"/>
    </w:p>
    <w:p w:rsidR="007F455D" w:rsidRPr="000C6537" w:rsidRDefault="007F455D" w:rsidP="00F97124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0C6537">
        <w:rPr>
          <w:rFonts w:cs="Times New Roman"/>
          <w:color w:val="000000"/>
          <w:sz w:val="20"/>
          <w:lang w:eastAsia="ru-RU"/>
        </w:rPr>
        <w:t xml:space="preserve"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</w:t>
      </w:r>
      <w:r w:rsidRPr="00A901BD">
        <w:rPr>
          <w:rFonts w:cs="Times New Roman"/>
          <w:color w:val="000000"/>
          <w:sz w:val="20"/>
          <w:lang w:eastAsia="ru-RU"/>
        </w:rPr>
        <w:t>2</w:t>
      </w:r>
      <w:r w:rsidRPr="000C6537">
        <w:rPr>
          <w:rFonts w:cs="Times New Roman"/>
          <w:color w:val="000000"/>
          <w:sz w:val="20"/>
          <w:lang w:eastAsia="ru-RU"/>
        </w:rPr>
        <w:t>.</w:t>
      </w:r>
    </w:p>
    <w:p w:rsidR="007F455D" w:rsidRPr="000C6537" w:rsidRDefault="007F455D" w:rsidP="003152E6">
      <w:pPr>
        <w:pStyle w:val="1"/>
        <w:spacing w:before="120" w:after="120"/>
        <w:ind w:firstLine="403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5" w:name="_Toc423940273"/>
      <w:r w:rsidRPr="000C6537">
        <w:rPr>
          <w:rFonts w:ascii="Arial" w:hAnsi="Arial" w:cs="Arial"/>
          <w:b w:val="0"/>
          <w:color w:val="000000"/>
          <w:sz w:val="24"/>
          <w:szCs w:val="24"/>
        </w:rPr>
        <w:t>5 Структура и содержание дисциплины</w:t>
      </w:r>
      <w:bookmarkEnd w:id="5"/>
    </w:p>
    <w:p w:rsidR="007F455D" w:rsidRPr="000C6537" w:rsidRDefault="007F455D" w:rsidP="006227DF">
      <w:pPr>
        <w:pStyle w:val="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t>5.1 Структура дисциплины</w:t>
      </w:r>
    </w:p>
    <w:p w:rsidR="007F455D" w:rsidRPr="000C6537" w:rsidRDefault="007F455D" w:rsidP="00DD7150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0C6537">
        <w:rPr>
          <w:rFonts w:cs="Times New Roman"/>
          <w:color w:val="000000"/>
          <w:sz w:val="20"/>
          <w:lang w:eastAsia="ru-RU"/>
        </w:rPr>
        <w:t xml:space="preserve"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 в таблице </w:t>
      </w:r>
      <w:r w:rsidRPr="00A901BD">
        <w:rPr>
          <w:rFonts w:cs="Times New Roman"/>
          <w:color w:val="000000"/>
          <w:sz w:val="20"/>
          <w:lang w:eastAsia="ru-RU"/>
        </w:rPr>
        <w:t>3</w:t>
      </w:r>
      <w:r>
        <w:rPr>
          <w:rFonts w:cs="Times New Roman"/>
          <w:color w:val="000000"/>
          <w:sz w:val="20"/>
          <w:lang w:eastAsia="ru-RU"/>
        </w:rPr>
        <w:t>, 4, 5 для разных форм обучения.</w:t>
      </w:r>
    </w:p>
    <w:p w:rsidR="007F455D" w:rsidRDefault="007F455D" w:rsidP="006227DF">
      <w:pPr>
        <w:pStyle w:val="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t>5.2 Содержание дисциплины</w:t>
      </w:r>
    </w:p>
    <w:p w:rsidR="00EF3B00" w:rsidRDefault="007F455D" w:rsidP="00EF3B00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CE7AFB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Тема 1. Основные положения инвестиционной деятельности</w:t>
      </w: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.</w:t>
      </w:r>
      <w:r w:rsidR="00EF3B00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</w:t>
      </w:r>
      <w:r w:rsidR="00EF3B00" w:rsidRPr="001A45D8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Формы и методы государственного регулирования инвестиционной деятельностью.</w:t>
      </w:r>
      <w:r w:rsidR="00EF3B00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</w:t>
      </w:r>
    </w:p>
    <w:p w:rsidR="00EF3B00" w:rsidRDefault="005E0E28" w:rsidP="00EF3B00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C48AD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Содержание темы.</w:t>
      </w:r>
      <w:r w:rsidRPr="005E0E28">
        <w:rPr>
          <w:rFonts w:cs="Times New Roman"/>
          <w:i/>
          <w:color w:val="000000"/>
          <w:sz w:val="20"/>
        </w:rPr>
        <w:t xml:space="preserve"> </w:t>
      </w:r>
      <w:r w:rsidRPr="005E0E28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ar-SA"/>
        </w:rPr>
        <w:t>Сущность инвестиций как экономической категории. Основные признаки классификации инвестиций. Формы и виды инвестиций. Особенности финансового и реального инвестирования. Формы капитального инвестирования. Инвестиционный процесс, его составляющие и участники. Инвестиционный товар и инвестиционный рынок.</w:t>
      </w:r>
      <w:r w:rsidR="00EF3B00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ar-SA"/>
        </w:rPr>
        <w:t xml:space="preserve"> </w:t>
      </w:r>
      <w:r w:rsidR="00EF3B00" w:rsidRPr="001A45D8">
        <w:rPr>
          <w:rFonts w:ascii="Times New Roman" w:hAnsi="Times New Roman" w:cs="Times New Roman"/>
          <w:b w:val="0"/>
          <w:color w:val="000000"/>
          <w:sz w:val="20"/>
          <w:szCs w:val="20"/>
        </w:rPr>
        <w:t>Формы государственного регулирования. Методы и инструменты, направленные на создание благоприятного инвестиционного климата для развития инвестиционной деятельности в форме капитальных вложений. Методы и инструменты прямого участия государства в инвестиционной деятельности. Механизм государственной поддержки инвестиционных проектов.</w:t>
      </w:r>
      <w:r w:rsidR="00EF3B0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EF3B00" w:rsidRPr="008922FD">
        <w:rPr>
          <w:rFonts w:ascii="Times New Roman" w:hAnsi="Times New Roman" w:cs="Times New Roman"/>
          <w:b w:val="0"/>
          <w:color w:val="000000"/>
          <w:sz w:val="20"/>
          <w:szCs w:val="20"/>
        </w:rPr>
        <w:t>Состав федеральных законов.</w:t>
      </w:r>
    </w:p>
    <w:p w:rsidR="00A82EEE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A82EEE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82EEE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1.</w:t>
      </w:r>
      <w:r w:rsidRPr="00A82E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A82EEE">
        <w:rPr>
          <w:rFonts w:ascii="Times New Roman" w:hAnsi="Times New Roman" w:cs="Times New Roman"/>
          <w:i/>
          <w:color w:val="000000"/>
          <w:sz w:val="20"/>
          <w:szCs w:val="20"/>
        </w:rPr>
        <w:t>Основные положения инвестиционной деятельности. Формы и методы государственного регулирования инвестиционной деятельностью.</w:t>
      </w:r>
    </w:p>
    <w:p w:rsidR="00A82EEE" w:rsidRDefault="00A82EEE" w:rsidP="00A82EEE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C48AD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lastRenderedPageBreak/>
        <w:t>Содержание темы.</w:t>
      </w:r>
      <w:r w:rsidRPr="005E0E28">
        <w:rPr>
          <w:rFonts w:cs="Times New Roman"/>
          <w:i/>
          <w:color w:val="000000"/>
          <w:sz w:val="20"/>
        </w:rPr>
        <w:t xml:space="preserve"> </w:t>
      </w:r>
      <w:r w:rsidRPr="005E0E28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ar-SA"/>
        </w:rPr>
        <w:t>Сущность инвестиций как экономической категории. Основные признаки классификации инвестиций. Формы и виды инвестиций. Особенности финансового и реального инвестирования. Формы капитального инвестирования. Инвестиционный процесс, его составляющие и участники. Инвестиционный товар и инвестиционный рынок.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ar-SA"/>
        </w:rPr>
        <w:t xml:space="preserve"> </w:t>
      </w:r>
      <w:r w:rsidRPr="001A45D8">
        <w:rPr>
          <w:rFonts w:ascii="Times New Roman" w:hAnsi="Times New Roman" w:cs="Times New Roman"/>
          <w:b w:val="0"/>
          <w:color w:val="000000"/>
          <w:sz w:val="20"/>
          <w:szCs w:val="20"/>
        </w:rPr>
        <w:t>Формы государственного регулирования. Методы и инструменты, направленные на создание благоприятного инвестиционного климата для развития инвестиционной деятельности в форме капитальных вложений. Методы и инструменты прямого участия государства в инвестиционной деятельности. Механизм государственной поддержки инвестиционных проектов.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8922FD">
        <w:rPr>
          <w:rFonts w:ascii="Times New Roman" w:hAnsi="Times New Roman" w:cs="Times New Roman"/>
          <w:b w:val="0"/>
          <w:color w:val="000000"/>
          <w:sz w:val="20"/>
          <w:szCs w:val="20"/>
        </w:rPr>
        <w:t>Состав федеральных законов.</w:t>
      </w:r>
    </w:p>
    <w:p w:rsidR="00BC75E2" w:rsidRPr="003E59F3" w:rsidRDefault="00BC75E2" w:rsidP="00BC75E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BC75E2" w:rsidRPr="003E59F3" w:rsidRDefault="00BC75E2" w:rsidP="00BC75E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>Сит</w:t>
      </w:r>
      <w:r w:rsidR="000D688A">
        <w:rPr>
          <w:rFonts w:ascii="Times New Roman" w:hAnsi="Times New Roman" w:cs="Times New Roman"/>
          <w:color w:val="000000"/>
          <w:sz w:val="20"/>
          <w:szCs w:val="20"/>
        </w:rPr>
        <w:t>уация для анализа «</w:t>
      </w:r>
      <w:r w:rsidR="00562D4A">
        <w:rPr>
          <w:rFonts w:ascii="Times New Roman" w:hAnsi="Times New Roman" w:cs="Times New Roman"/>
          <w:color w:val="000000"/>
          <w:sz w:val="20"/>
          <w:szCs w:val="20"/>
        </w:rPr>
        <w:t>Инвестиционный процесс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BC75E2" w:rsidRPr="003E59F3" w:rsidRDefault="00BC75E2" w:rsidP="00BC75E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Дискуссия «Для чего необходима инвестиционная деятельность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?»</w:t>
      </w:r>
    </w:p>
    <w:p w:rsidR="00BC75E2" w:rsidRPr="003E59F3" w:rsidRDefault="00BC75E2" w:rsidP="00BC75E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по теме: [1].</w:t>
      </w:r>
    </w:p>
    <w:p w:rsidR="00BC75E2" w:rsidRPr="003E59F3" w:rsidRDefault="00BC75E2" w:rsidP="00BC75E2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3E59F3">
        <w:rPr>
          <w:rFonts w:cs="Times New Roman"/>
          <w:i/>
          <w:color w:val="000000"/>
          <w:sz w:val="20"/>
          <w:lang w:eastAsia="ru-RU"/>
        </w:rPr>
        <w:t>Форма текущего контроля</w:t>
      </w:r>
      <w:r w:rsidRPr="003E59F3">
        <w:rPr>
          <w:rFonts w:cs="Times New Roman"/>
          <w:color w:val="000000"/>
          <w:sz w:val="20"/>
          <w:lang w:eastAsia="ru-RU"/>
        </w:rPr>
        <w:t xml:space="preserve"> - собеседование.</w:t>
      </w:r>
    </w:p>
    <w:p w:rsidR="00BC75E2" w:rsidRPr="003E59F3" w:rsidRDefault="00BC75E2" w:rsidP="00BC75E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BC75E2" w:rsidRDefault="00BC75E2" w:rsidP="00BC75E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>Результаты СРС: доклады на тему «</w:t>
      </w:r>
      <w:r>
        <w:rPr>
          <w:rFonts w:ascii="Times New Roman" w:hAnsi="Times New Roman" w:cs="Times New Roman"/>
          <w:color w:val="000000"/>
          <w:sz w:val="20"/>
          <w:szCs w:val="20"/>
        </w:rPr>
        <w:t>Инвестиционная деятельность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931B14" w:rsidRDefault="00931B14" w:rsidP="00BC75E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5E9B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Вопросы для самостоятельной работы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851"/>
          <w:tab w:val="left" w:pos="993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Сущность понятий «инвестиционный рынок» и «инвестиционный товар».</w:t>
      </w:r>
    </w:p>
    <w:p w:rsidR="00931B14" w:rsidRPr="00931B14" w:rsidRDefault="00931B14" w:rsidP="00931B14">
      <w:pPr>
        <w:numPr>
          <w:ilvl w:val="0"/>
          <w:numId w:val="7"/>
        </w:numPr>
        <w:tabs>
          <w:tab w:val="clear" w:pos="99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 w:rsidRPr="00931B14">
        <w:rPr>
          <w:sz w:val="20"/>
        </w:rPr>
        <w:t>Что относится к «инвестиционным ресурсам»? В чем экономическая сущность «инвестиций»?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 xml:space="preserve">По </w:t>
      </w:r>
      <w:proofErr w:type="gramStart"/>
      <w:r>
        <w:rPr>
          <w:sz w:val="20"/>
        </w:rPr>
        <w:t>каким  признакам</w:t>
      </w:r>
      <w:proofErr w:type="gramEnd"/>
      <w:r>
        <w:rPr>
          <w:sz w:val="20"/>
        </w:rPr>
        <w:t xml:space="preserve"> могут быть классифицированы инвестиции?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Каковы особенности классификации иностранных инвестиций?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В чем отличие инвестиций в реальную экономику и в инструменты финансового рынка?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993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lastRenderedPageBreak/>
        <w:t>Что понимается под «жизненным циклом инвестиций»?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993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Каково содержание понятия «инвестиционный процесс»?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993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Основные участники инвестиционного процесса и выполняемые ими функции.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993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В чем отличие процесса «инвестирования» и «реинвестирования»?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Какие законы и нормативные акты регламентируют инвестиционную деятельность в РФ?</w:t>
      </w:r>
    </w:p>
    <w:p w:rsidR="00931B14" w:rsidRDefault="00931B14" w:rsidP="00931B14">
      <w:pPr>
        <w:numPr>
          <w:ilvl w:val="0"/>
          <w:numId w:val="7"/>
        </w:numPr>
        <w:tabs>
          <w:tab w:val="clear" w:pos="99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В каких формах государство регулирует инвестиционную деятельность?</w:t>
      </w:r>
    </w:p>
    <w:p w:rsidR="00931B14" w:rsidRPr="00931B14" w:rsidRDefault="00931B14" w:rsidP="00931B14">
      <w:pPr>
        <w:numPr>
          <w:ilvl w:val="0"/>
          <w:numId w:val="7"/>
        </w:numPr>
        <w:tabs>
          <w:tab w:val="clear" w:pos="99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Какие методы использует государство для регулирования инвестиционной деятельности?</w:t>
      </w:r>
    </w:p>
    <w:p w:rsidR="005E0E28" w:rsidRPr="005E0E28" w:rsidRDefault="008879C4" w:rsidP="005E0E28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Т</w:t>
      </w:r>
      <w:r w:rsidR="005E0E28" w:rsidRPr="005E0E28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ема 2. Источники и методы финансирования инвестиций.</w:t>
      </w:r>
    </w:p>
    <w:p w:rsidR="00EF3B00" w:rsidRDefault="006925ED" w:rsidP="00EF3B00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Содержание темы. </w:t>
      </w:r>
      <w:r w:rsidR="005E0E28" w:rsidRPr="00EF3B00">
        <w:rPr>
          <w:rFonts w:ascii="Times New Roman" w:hAnsi="Times New Roman" w:cs="Times New Roman"/>
          <w:b w:val="0"/>
          <w:color w:val="000000"/>
          <w:sz w:val="20"/>
          <w:szCs w:val="20"/>
        </w:rPr>
        <w:t>Основные признаки классификации источников финансирования. Источники государственных ресурсов, ресурсов иностранных инвесторов и предприятий. Внутренние ресурсы, входящие в состав собственного капитала предприятия. Привлеченные, включаемые в состав собственного капитала. Привлеченные, не включаемые в состав собственного капитала. Методы и организационные формы финансирования инвестиций.</w:t>
      </w:r>
      <w:r w:rsidR="00EF3B00" w:rsidRPr="00EF3B0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Общие принципы выбора варианта финансирования проекта. Акционирование как метод финансирования. Использование инвестиционного налогового кредита.  Сущность лизинга как способа финансирования проекта. Особенности оценки эффективности финансового лизинга. Формы осуществления и перспективы применения проектного финансирования на рынке банковских услуг.</w:t>
      </w:r>
    </w:p>
    <w:p w:rsidR="00A82EEE" w:rsidRDefault="00A82EEE" w:rsidP="00A82EEE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A82EEE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Практическое занятие 2. </w:t>
      </w:r>
      <w:r w:rsidRPr="005E0E28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Источники и методы финансирования инвестиций.</w:t>
      </w:r>
    </w:p>
    <w:p w:rsidR="00A82EEE" w:rsidRDefault="00A82EEE" w:rsidP="00A82EEE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Содержание темы. </w:t>
      </w:r>
      <w:r w:rsidRPr="00EF3B00">
        <w:rPr>
          <w:rFonts w:ascii="Times New Roman" w:hAnsi="Times New Roman" w:cs="Times New Roman"/>
          <w:b w:val="0"/>
          <w:color w:val="000000"/>
          <w:sz w:val="20"/>
          <w:szCs w:val="20"/>
        </w:rPr>
        <w:t>Основные признаки классификации источников финансирования. Источники государственных ресурсов, ресурсов иностранных инвесторов и предприятий. Внутренние ресурсы, входящие в состав собственного капитала предприятия. Привлеченные, включаемые в состав собственного капитала. Привлеченные, не включаемые в состав собственного капитала. Методы и организационные формы финансиро</w:t>
      </w:r>
      <w:r w:rsidRPr="00EF3B00"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вания инвестиций. Общие принципы выбора варианта финансирования проекта. Акционирование как метод финансирования. Использование инвестиционного налогового кредита.  Сущность лизинга как способа финансирования проекта. Особенности оценки эффективности финансового лизинга. Формы осуществления и перспективы применения проектного финансирования на рынке банковских услуг.</w:t>
      </w:r>
    </w:p>
    <w:p w:rsidR="00A82EEE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C12B08" w:rsidRPr="00F57588" w:rsidRDefault="00C12B08" w:rsidP="00C12B0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7588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F57588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F57588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</w:t>
      </w:r>
      <w:r w:rsidR="000B3295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CC03E1">
        <w:rPr>
          <w:rFonts w:ascii="Times New Roman" w:hAnsi="Times New Roman" w:cs="Times New Roman"/>
          <w:color w:val="000000"/>
          <w:sz w:val="20"/>
          <w:szCs w:val="20"/>
        </w:rPr>
        <w:t>ем студентов в рабочие команды, решение задач.</w:t>
      </w:r>
    </w:p>
    <w:p w:rsidR="00C12B08" w:rsidRPr="00FC3A99" w:rsidRDefault="00C12B08" w:rsidP="00C12B0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6B7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</w:t>
      </w:r>
      <w:r>
        <w:rPr>
          <w:rFonts w:ascii="Times New Roman" w:hAnsi="Times New Roman" w:cs="Times New Roman"/>
          <w:color w:val="000000"/>
          <w:sz w:val="20"/>
          <w:szCs w:val="20"/>
        </w:rPr>
        <w:t>Выбор форм финансирования инвестиционного проекта</w:t>
      </w:r>
      <w:r w:rsidRPr="00FC3A99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265FC8" w:rsidRDefault="00265FC8" w:rsidP="00C12B0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Решение задач</w:t>
      </w:r>
      <w:r w:rsidR="00CC03E1">
        <w:rPr>
          <w:rFonts w:ascii="Times New Roman" w:hAnsi="Times New Roman" w:cs="Times New Roman"/>
          <w:color w:val="000000"/>
          <w:sz w:val="20"/>
          <w:szCs w:val="20"/>
        </w:rPr>
        <w:t xml:space="preserve"> на</w:t>
      </w:r>
      <w:r w:rsidR="00713615">
        <w:rPr>
          <w:rFonts w:ascii="Times New Roman" w:hAnsi="Times New Roman" w:cs="Times New Roman"/>
          <w:color w:val="000000"/>
          <w:sz w:val="20"/>
          <w:szCs w:val="20"/>
        </w:rPr>
        <w:t>: средневзвешенн</w:t>
      </w:r>
      <w:r w:rsidR="00CC03E1">
        <w:rPr>
          <w:rFonts w:ascii="Times New Roman" w:hAnsi="Times New Roman" w:cs="Times New Roman"/>
          <w:color w:val="000000"/>
          <w:sz w:val="20"/>
          <w:szCs w:val="20"/>
        </w:rPr>
        <w:t>ую</w:t>
      </w:r>
      <w:r w:rsidR="00713615">
        <w:rPr>
          <w:rFonts w:ascii="Times New Roman" w:hAnsi="Times New Roman" w:cs="Times New Roman"/>
          <w:color w:val="000000"/>
          <w:sz w:val="20"/>
          <w:szCs w:val="20"/>
        </w:rPr>
        <w:t xml:space="preserve"> стоимость капитала, к</w:t>
      </w:r>
      <w:r w:rsidR="00CC03E1">
        <w:rPr>
          <w:rFonts w:ascii="Times New Roman" w:hAnsi="Times New Roman" w:cs="Times New Roman"/>
          <w:color w:val="000000"/>
          <w:sz w:val="20"/>
          <w:szCs w:val="20"/>
        </w:rPr>
        <w:t xml:space="preserve">редиты, акции </w:t>
      </w:r>
      <w:proofErr w:type="gramStart"/>
      <w:r w:rsidR="00CC03E1">
        <w:rPr>
          <w:rFonts w:ascii="Times New Roman" w:hAnsi="Times New Roman" w:cs="Times New Roman"/>
          <w:color w:val="000000"/>
          <w:sz w:val="20"/>
          <w:szCs w:val="20"/>
        </w:rPr>
        <w:t>и  др.</w:t>
      </w:r>
      <w:proofErr w:type="gramEnd"/>
      <w:r w:rsidR="00CC03E1">
        <w:rPr>
          <w:rFonts w:ascii="Times New Roman" w:hAnsi="Times New Roman" w:cs="Times New Roman"/>
          <w:color w:val="000000"/>
          <w:sz w:val="20"/>
          <w:szCs w:val="20"/>
        </w:rPr>
        <w:t xml:space="preserve"> источники финансирования проектов.</w:t>
      </w:r>
    </w:p>
    <w:p w:rsidR="00C12B08" w:rsidRPr="001432C3" w:rsidRDefault="00C12B08" w:rsidP="00C12B0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32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1432C3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 w:rsidR="0060755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1432C3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C12B08" w:rsidRPr="00F57588" w:rsidRDefault="00C12B08" w:rsidP="00C12B08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F57588">
        <w:rPr>
          <w:rFonts w:cs="Times New Roman"/>
          <w:i/>
          <w:color w:val="000000"/>
          <w:sz w:val="20"/>
          <w:lang w:eastAsia="ru-RU"/>
        </w:rPr>
        <w:t>Форма текущего контроля</w:t>
      </w:r>
      <w:r w:rsidRPr="00F57588">
        <w:rPr>
          <w:rFonts w:cs="Times New Roman"/>
          <w:color w:val="000000"/>
          <w:sz w:val="20"/>
          <w:lang w:eastAsia="ru-RU"/>
        </w:rPr>
        <w:t xml:space="preserve"> - собеседование.</w:t>
      </w:r>
    </w:p>
    <w:p w:rsidR="00C12B08" w:rsidRPr="00F57588" w:rsidRDefault="00C12B08" w:rsidP="00C12B08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F57588">
        <w:rPr>
          <w:rFonts w:cs="Times New Roman"/>
          <w:i/>
          <w:color w:val="000000"/>
          <w:sz w:val="20"/>
          <w:lang w:eastAsia="ru-RU"/>
        </w:rPr>
        <w:t>Виды самостоятельной подготовки студентов</w:t>
      </w:r>
      <w:r w:rsidRPr="00F57588">
        <w:rPr>
          <w:rFonts w:cs="Times New Roman"/>
          <w:color w:val="000000"/>
          <w:sz w:val="20"/>
          <w:lang w:eastAsia="ru-RU"/>
        </w:rPr>
        <w:t xml:space="preserve"> по теме – изучение рекомендованной литературы и научных публикаций по изучаемой теме.</w:t>
      </w:r>
    </w:p>
    <w:p w:rsidR="00C12B08" w:rsidRDefault="00C12B08" w:rsidP="00C12B0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575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езультаты СРС: доклады на тему </w:t>
      </w:r>
      <w:r w:rsidRPr="00F575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Формы и типы финансирования проектов</w:t>
      </w:r>
      <w:r w:rsidRPr="00F575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121886" w:rsidRDefault="00121886" w:rsidP="0012188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165E9B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Вопросы для самостоятельной работы: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Признаки классификации источников финансирования инвестиций.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Что относится к «внешним источникам» финансирования?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Что может быть отнесено к «собственному капиталу», в том числе привлеченному?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В чем преимущество использования «собственного капитала» для финансирования инвестиций?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Основные методы финансирования инвестиций.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 xml:space="preserve">В чем </w:t>
      </w:r>
      <w:proofErr w:type="gramStart"/>
      <w:r w:rsidRPr="005F6A81">
        <w:rPr>
          <w:rFonts w:cs="Times New Roman"/>
          <w:bCs/>
          <w:color w:val="000000"/>
          <w:sz w:val="20"/>
          <w:lang w:eastAsia="ru-RU"/>
        </w:rPr>
        <w:t>сущность  «</w:t>
      </w:r>
      <w:proofErr w:type="gramEnd"/>
      <w:r w:rsidRPr="005F6A81">
        <w:rPr>
          <w:rFonts w:cs="Times New Roman"/>
          <w:bCs/>
          <w:color w:val="000000"/>
          <w:sz w:val="20"/>
          <w:lang w:eastAsia="ru-RU"/>
        </w:rPr>
        <w:t>акционирования» как метода финансирования?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Сущность «лизинга» как способа инвестирования.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Состав и сущность основных видов «лизинга».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В чем преимущество использования «лизинга»?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lastRenderedPageBreak/>
        <w:t>Что понимается под «проектным финансированием»?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Что понимается под «венчурным финансированием»?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В чем сущность «ипотеки»?</w:t>
      </w:r>
    </w:p>
    <w:p w:rsidR="00121886" w:rsidRPr="005F6A81" w:rsidRDefault="00121886" w:rsidP="00121886">
      <w:pPr>
        <w:numPr>
          <w:ilvl w:val="0"/>
          <w:numId w:val="8"/>
        </w:numPr>
        <w:tabs>
          <w:tab w:val="left" w:pos="720"/>
        </w:tabs>
        <w:suppressAutoHyphens w:val="0"/>
        <w:spacing w:before="0" w:after="0"/>
        <w:ind w:left="0" w:firstLine="340"/>
        <w:jc w:val="both"/>
        <w:rPr>
          <w:rFonts w:cs="Times New Roman"/>
          <w:bCs/>
          <w:color w:val="000000"/>
          <w:sz w:val="20"/>
          <w:lang w:eastAsia="ru-RU"/>
        </w:rPr>
      </w:pPr>
      <w:r w:rsidRPr="005F6A81">
        <w:rPr>
          <w:rFonts w:cs="Times New Roman"/>
          <w:bCs/>
          <w:color w:val="000000"/>
          <w:sz w:val="20"/>
          <w:lang w:eastAsia="ru-RU"/>
        </w:rPr>
        <w:t>Какова современная структура источников финансирования инвестиций в основной капитал РФ?</w:t>
      </w:r>
    </w:p>
    <w:p w:rsidR="006925ED" w:rsidRDefault="00640971" w:rsidP="00BC13B8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</w:t>
      </w:r>
      <w:r w:rsidR="008F7CE7" w:rsidRPr="008F7CE7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Тема </w:t>
      </w:r>
      <w:r w:rsidR="00872D7A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3</w:t>
      </w:r>
      <w:r w:rsidR="008F7CE7" w:rsidRPr="008F7CE7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. Общие требования и принципы формирования реализацией инвестиционных проектов.</w:t>
      </w:r>
    </w:p>
    <w:p w:rsidR="00A82EEE" w:rsidRDefault="006925ED" w:rsidP="00BC13B8">
      <w:pPr>
        <w:pStyle w:val="3"/>
        <w:spacing w:before="0" w:after="0"/>
        <w:ind w:firstLine="403"/>
        <w:rPr>
          <w:rFonts w:ascii="Times New Roman" w:hAnsi="Times New Roman"/>
          <w:b w:val="0"/>
          <w:color w:val="000000"/>
          <w:sz w:val="20"/>
          <w:lang w:eastAsia="ar-SA"/>
        </w:rPr>
      </w:pPr>
      <w:r w:rsidRPr="003C48AD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Содержание темы</w:t>
      </w: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. </w:t>
      </w:r>
      <w:r w:rsidR="008F7CE7" w:rsidRPr="00CA4AB1">
        <w:rPr>
          <w:rFonts w:ascii="Times New Roman" w:hAnsi="Times New Roman"/>
          <w:b w:val="0"/>
          <w:color w:val="000000"/>
          <w:sz w:val="20"/>
          <w:lang w:eastAsia="ar-SA"/>
        </w:rPr>
        <w:t xml:space="preserve">Сущность и цель разработки инвестиционного проекта. Понятия, связанные с инвестиционным проектом (приоритетный проект, совокупная налоговая нагрузка). Признаки классификации, типы и виды проектов. Взаимоисключающие (альтернативные) и независимые инвестиционные проекты. Этапы разработки и реализации проекта. Характеристика и конечная цель </w:t>
      </w:r>
      <w:proofErr w:type="spellStart"/>
      <w:r w:rsidR="008F7CE7" w:rsidRPr="00CA4AB1">
        <w:rPr>
          <w:rFonts w:ascii="Times New Roman" w:hAnsi="Times New Roman"/>
          <w:b w:val="0"/>
          <w:color w:val="000000"/>
          <w:sz w:val="20"/>
          <w:lang w:eastAsia="ar-SA"/>
        </w:rPr>
        <w:t>прединвестиционного</w:t>
      </w:r>
      <w:proofErr w:type="spellEnd"/>
      <w:r w:rsidR="008F7CE7" w:rsidRPr="00CA4AB1">
        <w:rPr>
          <w:rFonts w:ascii="Times New Roman" w:hAnsi="Times New Roman"/>
          <w:b w:val="0"/>
          <w:color w:val="000000"/>
          <w:sz w:val="20"/>
          <w:lang w:eastAsia="ar-SA"/>
        </w:rPr>
        <w:t xml:space="preserve"> и инвестиционного этапов. Факторы, влияющие на общие требования к формированию проекта. Основные параметры проекта. Унифицированная (общепринятая) структура проекта. Требования к оценке эффективности инвестиций. Требования к определению финансовой состоятельности и реализуемости проекта. Соответствие проекта законодательству РФ и утвержденным стандартам.</w:t>
      </w:r>
    </w:p>
    <w:p w:rsidR="00A82EEE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021C0B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82EEE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3.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82EEE">
        <w:rPr>
          <w:rFonts w:ascii="Times New Roman" w:hAnsi="Times New Roman" w:cs="Times New Roman"/>
          <w:i/>
          <w:color w:val="000000"/>
          <w:sz w:val="20"/>
          <w:szCs w:val="20"/>
        </w:rPr>
        <w:t>Общие требования и принципы формирования реализацией инвестиционных проектов.</w:t>
      </w:r>
    </w:p>
    <w:p w:rsidR="005A5BFF" w:rsidRDefault="005A5BFF" w:rsidP="005A5BFF">
      <w:pPr>
        <w:pStyle w:val="3"/>
        <w:spacing w:before="0" w:after="0"/>
        <w:ind w:firstLine="403"/>
        <w:rPr>
          <w:rFonts w:ascii="Times New Roman" w:hAnsi="Times New Roman"/>
          <w:b w:val="0"/>
          <w:color w:val="000000"/>
          <w:sz w:val="20"/>
          <w:lang w:eastAsia="ar-SA"/>
        </w:rPr>
      </w:pPr>
      <w:r w:rsidRPr="003C48AD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Содержание темы</w:t>
      </w: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. </w:t>
      </w:r>
      <w:r w:rsidRPr="00CA4AB1">
        <w:rPr>
          <w:rFonts w:ascii="Times New Roman" w:hAnsi="Times New Roman"/>
          <w:b w:val="0"/>
          <w:color w:val="000000"/>
          <w:sz w:val="20"/>
          <w:lang w:eastAsia="ar-SA"/>
        </w:rPr>
        <w:t xml:space="preserve">Сущность и цель разработки инвестиционного проекта. Понятия, связанные с инвестиционным проектом (приоритетный проект, совокупная налоговая нагрузка). Признаки классификации, типы и виды проектов. Взаимоисключающие (альтернативные) и независимые инвестиционные проекты. Этапы разработки и реализации проекта. Характеристика и конечная цель </w:t>
      </w:r>
      <w:proofErr w:type="spellStart"/>
      <w:r w:rsidRPr="00CA4AB1">
        <w:rPr>
          <w:rFonts w:ascii="Times New Roman" w:hAnsi="Times New Roman"/>
          <w:b w:val="0"/>
          <w:color w:val="000000"/>
          <w:sz w:val="20"/>
          <w:lang w:eastAsia="ar-SA"/>
        </w:rPr>
        <w:t>прединвестиционного</w:t>
      </w:r>
      <w:proofErr w:type="spellEnd"/>
      <w:r w:rsidRPr="00CA4AB1">
        <w:rPr>
          <w:rFonts w:ascii="Times New Roman" w:hAnsi="Times New Roman"/>
          <w:b w:val="0"/>
          <w:color w:val="000000"/>
          <w:sz w:val="20"/>
          <w:lang w:eastAsia="ar-SA"/>
        </w:rPr>
        <w:t xml:space="preserve"> и инвестиционного этапов. Факторы, влияющие на общие требования к формированию проекта. Основные параметры проекта. Унифицированная (общепринятая) структура проекта. Требования к оценке эффективности инвестиций. Требования к определению финансовой состоятельности и реализуемости проекта. Соответствие проекта законодательству РФ и утвержденным стандартам.</w:t>
      </w:r>
    </w:p>
    <w:p w:rsidR="005A5BFF" w:rsidRDefault="005A5BFF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  <w:sectPr w:rsidR="005A5BFF" w:rsidSect="005F5F30">
          <w:footerReference w:type="default" r:id="rId8"/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p w:rsidR="00715169" w:rsidRPr="003E59F3" w:rsidRDefault="00715169" w:rsidP="0071516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Используются следующие </w:t>
      </w: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715169" w:rsidRPr="00715169" w:rsidRDefault="00715169" w:rsidP="0071516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>Сит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уация для анализа </w:t>
      </w:r>
      <w:r w:rsidRPr="00715169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715169">
        <w:rPr>
          <w:rFonts w:ascii="Times New Roman" w:hAnsi="Times New Roman"/>
          <w:color w:val="000000"/>
          <w:sz w:val="20"/>
        </w:rPr>
        <w:t>Соответствие проекта законодательству РФ</w:t>
      </w:r>
      <w:r w:rsidRPr="00715169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715169" w:rsidRPr="003E59F3" w:rsidRDefault="00715169" w:rsidP="0071516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по теме: [1</w:t>
      </w:r>
      <w:r w:rsidR="00607557">
        <w:rPr>
          <w:rFonts w:ascii="Times New Roman" w:hAnsi="Times New Roman" w:cs="Times New Roman"/>
          <w:color w:val="000000"/>
          <w:sz w:val="20"/>
          <w:szCs w:val="20"/>
        </w:rPr>
        <w:t>-3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715169" w:rsidRPr="003E59F3" w:rsidRDefault="00715169" w:rsidP="00715169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3E59F3">
        <w:rPr>
          <w:rFonts w:cs="Times New Roman"/>
          <w:i/>
          <w:color w:val="000000"/>
          <w:sz w:val="20"/>
          <w:lang w:eastAsia="ru-RU"/>
        </w:rPr>
        <w:t>Форма текущего контроля</w:t>
      </w:r>
      <w:r w:rsidRPr="003E59F3">
        <w:rPr>
          <w:rFonts w:cs="Times New Roman"/>
          <w:color w:val="000000"/>
          <w:sz w:val="20"/>
          <w:lang w:eastAsia="ru-RU"/>
        </w:rPr>
        <w:t xml:space="preserve"> - собеседование.</w:t>
      </w:r>
    </w:p>
    <w:p w:rsidR="00715169" w:rsidRPr="003E59F3" w:rsidRDefault="00715169" w:rsidP="0071516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715169" w:rsidRDefault="00715169" w:rsidP="0071516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>Результаты СРС: доклады на тему «</w:t>
      </w:r>
      <w:r w:rsidR="00607557">
        <w:rPr>
          <w:rFonts w:ascii="Times New Roman" w:hAnsi="Times New Roman" w:cs="Times New Roman"/>
          <w:color w:val="000000"/>
          <w:sz w:val="20"/>
          <w:szCs w:val="20"/>
        </w:rPr>
        <w:t>Приоритетный проект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CF2318" w:rsidRDefault="00CF2318" w:rsidP="00CF231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165E9B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Вопросы для самостоятельной работы: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Какова цель разработки инвестиционного проекта?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Признаки классификации инвестиционных проектов.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Основные типы инвестиционных проектов.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993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Какие этапы включает жизненный цикл инвестиционного проекта?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Какова сущность «</w:t>
      </w:r>
      <w:proofErr w:type="spellStart"/>
      <w:r>
        <w:rPr>
          <w:sz w:val="20"/>
        </w:rPr>
        <w:t>Прединвестиционного</w:t>
      </w:r>
      <w:proofErr w:type="spellEnd"/>
      <w:r>
        <w:rPr>
          <w:sz w:val="20"/>
        </w:rPr>
        <w:t xml:space="preserve"> этапа»?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Сущность «Инвестиционного этапа» разработки и реализации проекта.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Цель разработки проекта на стадии «Исследование инвестиционных возможностей».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В чем особенности разработки проекта на стадии «Технико-экономического обоснования»?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Какова структура инвестиционного проекта?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993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Основные требования к разработке инвестиционного проекта.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Что относится к внешней информации необходимой для оценки проекта?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Что относится к внутренней для проекта информации?</w:t>
      </w:r>
    </w:p>
    <w:p w:rsidR="00CF2318" w:rsidRDefault="00CF2318" w:rsidP="00CF2318">
      <w:pPr>
        <w:numPr>
          <w:ilvl w:val="0"/>
          <w:numId w:val="6"/>
        </w:numPr>
        <w:tabs>
          <w:tab w:val="clear" w:pos="757"/>
          <w:tab w:val="left" w:pos="851"/>
        </w:tabs>
        <w:suppressAutoHyphens w:val="0"/>
        <w:spacing w:before="0" w:after="0"/>
        <w:ind w:left="227" w:right="227" w:firstLine="340"/>
        <w:jc w:val="both"/>
        <w:rPr>
          <w:sz w:val="20"/>
        </w:rPr>
      </w:pPr>
      <w:r>
        <w:rPr>
          <w:sz w:val="20"/>
        </w:rPr>
        <w:t>Основные источники информации для разработки проекта.</w:t>
      </w:r>
    </w:p>
    <w:p w:rsidR="001D3C01" w:rsidRDefault="00BC13B8" w:rsidP="001D3C01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6925ED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Тема </w:t>
      </w:r>
      <w:r w:rsidR="00A82EEE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4</w:t>
      </w:r>
      <w:r w:rsidRPr="006925ED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. Общие положения и принципы оценки эффективности и финансовой реализуемости инвестиционных проектов</w:t>
      </w:r>
      <w:r w:rsidR="001D3C01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.</w:t>
      </w:r>
    </w:p>
    <w:p w:rsidR="006925ED" w:rsidRDefault="001D3C01" w:rsidP="001D3C01">
      <w:pPr>
        <w:pStyle w:val="3"/>
        <w:spacing w:before="0" w:after="0"/>
        <w:ind w:firstLine="403"/>
        <w:rPr>
          <w:rFonts w:ascii="Times New Roman" w:hAnsi="Times New Roman"/>
          <w:b w:val="0"/>
          <w:color w:val="000000"/>
          <w:sz w:val="20"/>
          <w:lang w:eastAsia="ar-SA"/>
        </w:rPr>
      </w:pPr>
      <w:r w:rsidRPr="001D3C01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Содержание темы.</w:t>
      </w:r>
      <w:r w:rsidRPr="001D3C01">
        <w:rPr>
          <w:rFonts w:cs="Times New Roman"/>
          <w:bCs w:val="0"/>
          <w:i/>
          <w:color w:val="000000"/>
          <w:sz w:val="20"/>
        </w:rPr>
        <w:t xml:space="preserve"> </w:t>
      </w:r>
      <w:r w:rsidR="006925ED" w:rsidRPr="001D3C01">
        <w:rPr>
          <w:rFonts w:ascii="Times New Roman" w:hAnsi="Times New Roman"/>
          <w:b w:val="0"/>
          <w:color w:val="000000"/>
          <w:sz w:val="20"/>
          <w:lang w:eastAsia="ar-SA"/>
        </w:rPr>
        <w:t>Основные понятия, связанные с оценкой эффективности и финансовой реализуемостью проекта. Аб</w:t>
      </w:r>
      <w:r w:rsidR="006925ED" w:rsidRPr="001D3C01">
        <w:rPr>
          <w:rFonts w:ascii="Times New Roman" w:hAnsi="Times New Roman"/>
          <w:b w:val="0"/>
          <w:color w:val="000000"/>
          <w:sz w:val="20"/>
          <w:lang w:eastAsia="ar-SA"/>
        </w:rPr>
        <w:lastRenderedPageBreak/>
        <w:t>солютная и сравнительная эффективность инвестиционных проектов. Коммерческая и социально-экономи</w:t>
      </w:r>
      <w:r w:rsidR="006925ED" w:rsidRPr="001D3C01">
        <w:rPr>
          <w:rFonts w:ascii="Times New Roman" w:hAnsi="Times New Roman"/>
          <w:b w:val="0"/>
          <w:color w:val="000000"/>
          <w:sz w:val="20"/>
          <w:lang w:eastAsia="ar-SA"/>
        </w:rPr>
        <w:softHyphen/>
        <w:t>ческая эффективность. Общие принципы оценки эффективности проекта. Особенности оценки эффективности на различных стадиях разработки и реализации проекта. Требования к практическим расчетам с учетом «фактора времени». Обоснование расчетного периода (жизненного цикла инвестиций). Учет «динамичности» внешних и внутренних параметров, характеризующих инвестиционный процесс. Прогнозирование текущих и накопленных денежных потоков. Учет неравноценности разновременных затрат и результатов путем дисконтирования.</w:t>
      </w:r>
      <w:r w:rsidRPr="001D3C01">
        <w:rPr>
          <w:rFonts w:ascii="Times New Roman" w:hAnsi="Times New Roman"/>
          <w:b w:val="0"/>
          <w:color w:val="000000"/>
          <w:sz w:val="20"/>
          <w:lang w:eastAsia="ar-SA"/>
        </w:rPr>
        <w:t xml:space="preserve"> </w:t>
      </w:r>
      <w:r w:rsidR="006925ED" w:rsidRPr="001D3C01">
        <w:rPr>
          <w:rFonts w:ascii="Times New Roman" w:hAnsi="Times New Roman"/>
          <w:b w:val="0"/>
          <w:color w:val="000000"/>
          <w:sz w:val="20"/>
          <w:lang w:eastAsia="ar-SA"/>
        </w:rPr>
        <w:t>Состав денежных потоков, связанных с инвестиционной, операционной и финансовой деятельностью. Прогноз отдельных составляющих и суммарных денежных потоков по шагам расчетного периода. Обоснование нормы дисконта и определение коэффициентов дисконтирования при заданной норме. Определение прогнозных дисконтированных денежных потоков. Оценка эффективности и финансовой реализуемости проекта на основе матриц прогнозных денежных потоков.</w:t>
      </w:r>
    </w:p>
    <w:p w:rsidR="00A82EEE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A82EEE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82E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Практическое занятие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4</w:t>
      </w:r>
      <w:r w:rsidRPr="00A82EEE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82EE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Общие положения и принципы оценки эффективности и финансовой реализуемости инвестиционных проектов</w:t>
      </w:r>
      <w:r w:rsidRPr="00A82EEE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A82EEE" w:rsidRDefault="00A82EEE" w:rsidP="00A82EEE">
      <w:pPr>
        <w:pStyle w:val="3"/>
        <w:spacing w:before="0" w:after="0"/>
        <w:ind w:firstLine="403"/>
        <w:rPr>
          <w:rFonts w:ascii="Times New Roman" w:hAnsi="Times New Roman"/>
          <w:b w:val="0"/>
          <w:color w:val="000000"/>
          <w:sz w:val="20"/>
          <w:lang w:eastAsia="ar-SA"/>
        </w:rPr>
      </w:pPr>
      <w:r w:rsidRPr="001D3C01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Содержание темы.</w:t>
      </w:r>
      <w:r w:rsidRPr="001D3C01">
        <w:rPr>
          <w:rFonts w:cs="Times New Roman"/>
          <w:bCs w:val="0"/>
          <w:i/>
          <w:color w:val="000000"/>
          <w:sz w:val="20"/>
        </w:rPr>
        <w:t xml:space="preserve"> </w:t>
      </w:r>
      <w:r w:rsidRPr="001D3C01">
        <w:rPr>
          <w:rFonts w:ascii="Times New Roman" w:hAnsi="Times New Roman"/>
          <w:b w:val="0"/>
          <w:color w:val="000000"/>
          <w:sz w:val="20"/>
          <w:lang w:eastAsia="ar-SA"/>
        </w:rPr>
        <w:t>Основные понятия, связанные с оценкой эффективности и финансовой реализуемостью проекта. Абсолютная и сравнительная эффективность инвестиционных проектов. Коммерческая и социально-экономи</w:t>
      </w:r>
      <w:r w:rsidRPr="001D3C01">
        <w:rPr>
          <w:rFonts w:ascii="Times New Roman" w:hAnsi="Times New Roman"/>
          <w:b w:val="0"/>
          <w:color w:val="000000"/>
          <w:sz w:val="20"/>
          <w:lang w:eastAsia="ar-SA"/>
        </w:rPr>
        <w:softHyphen/>
        <w:t>ческая эффективность. Общие принципы оценки эффективности проекта. Особенности оценки эффективности на различных стадиях разработки и реализации проекта. Требования к практическим расчетам с учетом «фактора времени». Обоснование расчетного периода (жизненного цикла инвестиций). Учет «динамичности» внешних и внутренних параметров, характеризующих инвестиционный процесс. Прогнозирование текущих и накопленных денежных потоков. Учет неравноценности разновременных затрат и результатов путем дисконтирования. Состав денежных потоков, связанных с инвестиционной, операционной и финан</w:t>
      </w:r>
      <w:r w:rsidRPr="001D3C01">
        <w:rPr>
          <w:rFonts w:ascii="Times New Roman" w:hAnsi="Times New Roman"/>
          <w:b w:val="0"/>
          <w:color w:val="000000"/>
          <w:sz w:val="20"/>
          <w:lang w:eastAsia="ar-SA"/>
        </w:rPr>
        <w:lastRenderedPageBreak/>
        <w:t>совой деятельностью. Прогноз отдельных составляющих и суммарных денежных потоков по шагам расчетного периода. Обоснование нормы дисконта и определение коэффициентов дисконтирования при заданной норме. Определение прогнозных дисконтированных денежных потоков. Оценка эффективности и финансовой реализуемости проекта на основе матриц прогнозных денежных потоков.</w:t>
      </w:r>
    </w:p>
    <w:p w:rsidR="006F1913" w:rsidRPr="003E59F3" w:rsidRDefault="006F1913" w:rsidP="006F19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</w:t>
      </w:r>
      <w:r>
        <w:rPr>
          <w:rFonts w:ascii="Times New Roman" w:hAnsi="Times New Roman" w:cs="Times New Roman"/>
          <w:color w:val="000000"/>
          <w:sz w:val="20"/>
          <w:szCs w:val="20"/>
        </w:rPr>
        <w:t>ды, решение задач.</w:t>
      </w:r>
    </w:p>
    <w:p w:rsidR="006F1913" w:rsidRPr="00CC03E1" w:rsidRDefault="006F1913" w:rsidP="006F19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Решение задач на: </w:t>
      </w:r>
      <w:r w:rsidRPr="00CC03E1">
        <w:rPr>
          <w:rFonts w:ascii="Times New Roman" w:hAnsi="Times New Roman"/>
          <w:color w:val="000000"/>
          <w:sz w:val="20"/>
        </w:rPr>
        <w:t>денежные потоки, связанных с инвестиционной, операционной и финансовой деятельностью.</w:t>
      </w:r>
    </w:p>
    <w:p w:rsidR="006F1913" w:rsidRPr="003E59F3" w:rsidRDefault="006F1913" w:rsidP="006F19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по теме: [1</w:t>
      </w:r>
      <w:r>
        <w:rPr>
          <w:rFonts w:ascii="Times New Roman" w:hAnsi="Times New Roman" w:cs="Times New Roman"/>
          <w:color w:val="000000"/>
          <w:sz w:val="20"/>
          <w:szCs w:val="20"/>
        </w:rPr>
        <w:t>-4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6F1913" w:rsidRPr="003E59F3" w:rsidRDefault="006F1913" w:rsidP="006F1913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3E59F3">
        <w:rPr>
          <w:rFonts w:cs="Times New Roman"/>
          <w:i/>
          <w:color w:val="000000"/>
          <w:sz w:val="20"/>
          <w:lang w:eastAsia="ru-RU"/>
        </w:rPr>
        <w:t>Форма текущего контроля</w:t>
      </w:r>
      <w:r w:rsidRPr="003E59F3">
        <w:rPr>
          <w:rFonts w:cs="Times New Roman"/>
          <w:color w:val="000000"/>
          <w:sz w:val="20"/>
          <w:lang w:eastAsia="ru-RU"/>
        </w:rPr>
        <w:t xml:space="preserve"> - собеседование.</w:t>
      </w:r>
    </w:p>
    <w:p w:rsidR="006F1913" w:rsidRDefault="006F1913" w:rsidP="006F19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710024" w:rsidRDefault="00710024" w:rsidP="0071002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165E9B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Вопросы для самостоятельной работы:</w:t>
      </w:r>
    </w:p>
    <w:p w:rsidR="00A92272" w:rsidRPr="00555316" w:rsidRDefault="00A92272" w:rsidP="00A9227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555316">
        <w:rPr>
          <w:rFonts w:ascii="Times New Roman" w:hAnsi="Times New Roman" w:cs="Times New Roman"/>
          <w:color w:val="000000"/>
          <w:sz w:val="20"/>
          <w:szCs w:val="20"/>
        </w:rPr>
        <w:t>Признаки классификации методов оценки эффективности инвестиций.</w:t>
      </w:r>
    </w:p>
    <w:p w:rsidR="00A92272" w:rsidRPr="00555316" w:rsidRDefault="00A92272" w:rsidP="00A9227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555316">
        <w:rPr>
          <w:rFonts w:ascii="Times New Roman" w:hAnsi="Times New Roman" w:cs="Times New Roman"/>
          <w:color w:val="000000"/>
          <w:sz w:val="20"/>
          <w:szCs w:val="20"/>
        </w:rPr>
        <w:t>В чем сущность приведения денежных потоков по шкале времени?</w:t>
      </w:r>
    </w:p>
    <w:p w:rsidR="00A92272" w:rsidRPr="00555316" w:rsidRDefault="00A92272" w:rsidP="00A9227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555316">
        <w:rPr>
          <w:rFonts w:ascii="Times New Roman" w:hAnsi="Times New Roman" w:cs="Times New Roman"/>
          <w:color w:val="000000"/>
          <w:sz w:val="20"/>
          <w:szCs w:val="20"/>
        </w:rPr>
        <w:t>Что подразумевается под «дисконтированием»?</w:t>
      </w:r>
    </w:p>
    <w:p w:rsidR="00A92272" w:rsidRPr="00555316" w:rsidRDefault="00A92272" w:rsidP="00A9227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555316">
        <w:rPr>
          <w:rFonts w:ascii="Times New Roman" w:hAnsi="Times New Roman" w:cs="Times New Roman"/>
          <w:color w:val="000000"/>
          <w:sz w:val="20"/>
          <w:szCs w:val="20"/>
        </w:rPr>
        <w:t>В чем экономический смысл «нормы дисконта»?</w:t>
      </w:r>
    </w:p>
    <w:p w:rsidR="00A92272" w:rsidRPr="00555316" w:rsidRDefault="00A92272" w:rsidP="00A9227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555316">
        <w:rPr>
          <w:rFonts w:ascii="Times New Roman" w:hAnsi="Times New Roman" w:cs="Times New Roman"/>
          <w:color w:val="000000"/>
          <w:sz w:val="20"/>
          <w:szCs w:val="20"/>
        </w:rPr>
        <w:t>Как определить норму дисконта?</w:t>
      </w:r>
    </w:p>
    <w:p w:rsidR="00CF2318" w:rsidRDefault="00710024" w:rsidP="00CF231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="00A92272" w:rsidRPr="00555316">
        <w:rPr>
          <w:rFonts w:ascii="Times New Roman" w:hAnsi="Times New Roman" w:cs="Times New Roman"/>
          <w:color w:val="000000"/>
          <w:sz w:val="20"/>
          <w:szCs w:val="20"/>
        </w:rPr>
        <w:t>Состав критериев, используемых при оценке эффективности инвестиций.</w:t>
      </w:r>
    </w:p>
    <w:p w:rsidR="00CF2318" w:rsidRDefault="00CF2318" w:rsidP="00CF231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318">
        <w:rPr>
          <w:rFonts w:ascii="Times New Roman" w:hAnsi="Times New Roman" w:cs="Times New Roman"/>
          <w:color w:val="000000"/>
          <w:sz w:val="20"/>
          <w:szCs w:val="20"/>
        </w:rPr>
        <w:t>7. Основные принципы, учитываемые при оценке эффективности инвестиций.</w:t>
      </w:r>
    </w:p>
    <w:p w:rsidR="00CF2318" w:rsidRDefault="00CF2318" w:rsidP="00CF231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318">
        <w:rPr>
          <w:rFonts w:ascii="Times New Roman" w:hAnsi="Times New Roman" w:cs="Times New Roman"/>
          <w:color w:val="000000"/>
          <w:sz w:val="20"/>
          <w:szCs w:val="20"/>
        </w:rPr>
        <w:t>8. Что означает учет «фактора времени» при оценке инвестиций?</w:t>
      </w:r>
    </w:p>
    <w:p w:rsidR="00CF2318" w:rsidRDefault="00CF2318" w:rsidP="00CF231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318">
        <w:rPr>
          <w:rFonts w:ascii="Times New Roman" w:hAnsi="Times New Roman" w:cs="Times New Roman"/>
          <w:color w:val="000000"/>
          <w:sz w:val="20"/>
          <w:szCs w:val="20"/>
        </w:rPr>
        <w:t>9. Что понимается под «денежным потоком» и каковы его составляющие?</w:t>
      </w:r>
    </w:p>
    <w:p w:rsidR="00CF2318" w:rsidRDefault="00CF2318" w:rsidP="00CF231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318">
        <w:rPr>
          <w:rFonts w:ascii="Times New Roman" w:hAnsi="Times New Roman" w:cs="Times New Roman"/>
          <w:color w:val="000000"/>
          <w:sz w:val="20"/>
          <w:szCs w:val="20"/>
        </w:rPr>
        <w:t>10. Какие «денежные потоки» характеризуют этап «вложения инвестиций»?</w:t>
      </w:r>
    </w:p>
    <w:p w:rsidR="00CF2318" w:rsidRPr="00CF2318" w:rsidRDefault="00CF2318" w:rsidP="00CF231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318">
        <w:rPr>
          <w:rFonts w:ascii="Times New Roman" w:hAnsi="Times New Roman" w:cs="Times New Roman"/>
          <w:color w:val="000000"/>
          <w:sz w:val="20"/>
          <w:szCs w:val="20"/>
        </w:rPr>
        <w:t xml:space="preserve">11. Как определяются «денежные потоки» для этапа «отдачи от </w:t>
      </w:r>
      <w:proofErr w:type="gramStart"/>
      <w:r w:rsidRPr="00CF2318">
        <w:rPr>
          <w:rFonts w:ascii="Times New Roman" w:hAnsi="Times New Roman" w:cs="Times New Roman"/>
          <w:color w:val="000000"/>
          <w:sz w:val="20"/>
          <w:szCs w:val="20"/>
        </w:rPr>
        <w:t>вложения  инвестиций</w:t>
      </w:r>
      <w:proofErr w:type="gramEnd"/>
      <w:r w:rsidRPr="00CF2318">
        <w:rPr>
          <w:rFonts w:ascii="Times New Roman" w:hAnsi="Times New Roman" w:cs="Times New Roman"/>
          <w:color w:val="000000"/>
          <w:sz w:val="20"/>
          <w:szCs w:val="20"/>
        </w:rPr>
        <w:t>»?</w:t>
      </w:r>
    </w:p>
    <w:p w:rsidR="001A3B5F" w:rsidRDefault="004C67D5" w:rsidP="001A3B5F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4C67D5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Тема </w:t>
      </w:r>
      <w:r w:rsidR="00A82EEE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5</w:t>
      </w:r>
      <w:r w:rsidRPr="004C67D5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. Методы и критерии оценки эффективности инве</w:t>
      </w:r>
      <w:r w:rsidRPr="004C67D5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lastRenderedPageBreak/>
        <w:t>стиций</w:t>
      </w: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.</w:t>
      </w:r>
    </w:p>
    <w:p w:rsidR="001A3B5F" w:rsidRDefault="001A3B5F" w:rsidP="001A3B5F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1D3C01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Содержание темы</w:t>
      </w:r>
      <w:r w:rsidRPr="001A3B5F">
        <w:rPr>
          <w:rFonts w:cs="Times New Roman"/>
          <w:b w:val="0"/>
          <w:bCs w:val="0"/>
          <w:color w:val="000000"/>
          <w:sz w:val="20"/>
        </w:rPr>
        <w:t>.</w:t>
      </w:r>
      <w:r>
        <w:rPr>
          <w:rFonts w:cs="Times New Roman"/>
          <w:bCs w:val="0"/>
          <w:color w:val="000000"/>
          <w:sz w:val="20"/>
        </w:rPr>
        <w:t xml:space="preserve"> </w:t>
      </w:r>
      <w:r w:rsidRPr="001A3B5F">
        <w:rPr>
          <w:rFonts w:ascii="Times New Roman" w:hAnsi="Times New Roman" w:cs="Times New Roman"/>
          <w:b w:val="0"/>
          <w:color w:val="000000"/>
          <w:sz w:val="20"/>
          <w:szCs w:val="20"/>
        </w:rPr>
        <w:t>Состав критериев эффективности. Экономическая сущность и алгоритм определения «чистого дохода» и «чистого дисконтированного дохода». Показатели «текущего чистого дохода» и «текущего чистого дисконтированного дохода». Сущность и алгоритмы определения «индекса рентабельности» и «срока окупаемости». Сущность «внутренней нормы доходности» и алгоритм ее определения. Требования к расчетным показателям эффективности инвестиций как к критериям принятия решения. Зависимость «чистого дисконтированного дохода» от величины нормы дисконта. Преимущества критерия «чистый дисконтированный доход». Области применения критерия «ин</w:t>
      </w:r>
      <w:r w:rsidRPr="001A3B5F">
        <w:rPr>
          <w:rFonts w:ascii="Times New Roman" w:hAnsi="Times New Roman" w:cs="Times New Roman"/>
          <w:b w:val="0"/>
          <w:color w:val="000000"/>
          <w:sz w:val="20"/>
          <w:szCs w:val="20"/>
        </w:rPr>
        <w:softHyphen/>
        <w:t xml:space="preserve">декс рентабельности». Преимущества и </w:t>
      </w:r>
      <w:r w:rsidRPr="00FF536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недостатки критерия «внутренняя норма доходности». Финансовый профиль проекта.</w:t>
      </w:r>
    </w:p>
    <w:p w:rsidR="00A82EEE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A82EEE" w:rsidRDefault="00A82EEE" w:rsidP="00A82EEE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A82EEE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Практическое занятие </w:t>
      </w:r>
      <w:r w:rsidRPr="008E5AD0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5</w:t>
      </w:r>
      <w:r w:rsidRPr="00A82EEE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.</w:t>
      </w:r>
      <w:r>
        <w:rPr>
          <w:rFonts w:cs="Times New Roman"/>
          <w:i/>
          <w:color w:val="000000"/>
          <w:sz w:val="20"/>
        </w:rPr>
        <w:t xml:space="preserve"> </w:t>
      </w:r>
      <w:r w:rsidRPr="004C67D5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Методы и критерии оценки эффективности инвестиций</w:t>
      </w: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.</w:t>
      </w:r>
    </w:p>
    <w:p w:rsidR="00A82EEE" w:rsidRDefault="00A82EEE" w:rsidP="00A82EEE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1D3C01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Содержание темы</w:t>
      </w:r>
      <w:r w:rsidRPr="001A3B5F">
        <w:rPr>
          <w:rFonts w:cs="Times New Roman"/>
          <w:b w:val="0"/>
          <w:bCs w:val="0"/>
          <w:color w:val="000000"/>
          <w:sz w:val="20"/>
        </w:rPr>
        <w:t>.</w:t>
      </w:r>
      <w:r>
        <w:rPr>
          <w:rFonts w:cs="Times New Roman"/>
          <w:bCs w:val="0"/>
          <w:color w:val="000000"/>
          <w:sz w:val="20"/>
        </w:rPr>
        <w:t xml:space="preserve"> </w:t>
      </w:r>
      <w:r w:rsidRPr="001A3B5F">
        <w:rPr>
          <w:rFonts w:ascii="Times New Roman" w:hAnsi="Times New Roman" w:cs="Times New Roman"/>
          <w:b w:val="0"/>
          <w:color w:val="000000"/>
          <w:sz w:val="20"/>
          <w:szCs w:val="20"/>
        </w:rPr>
        <w:t>Состав критериев эффективности. Экономическая сущность и алгоритм определения «чистого дохода» и «чистого дисконтированного дохода». Показатели «текущего чистого дохода» и «текущего чистого дисконтированного дохода». Сущность и алгоритмы определения «индекса рентабельности» и «срока окупаемости». Сущность «внутренней нормы доходности» и алгоритм ее определения. Требования к расчетным показателям эффективности инвестиций как к критериям принятия решения. Зависимость «чистого дисконтированного дохода» от величины нормы дисконта. Преимущества критерия «чистый дисконтированный доход». Области применения критерия «ин</w:t>
      </w:r>
      <w:r w:rsidRPr="001A3B5F">
        <w:rPr>
          <w:rFonts w:ascii="Times New Roman" w:hAnsi="Times New Roman" w:cs="Times New Roman"/>
          <w:b w:val="0"/>
          <w:color w:val="000000"/>
          <w:sz w:val="20"/>
          <w:szCs w:val="20"/>
        </w:rPr>
        <w:softHyphen/>
        <w:t xml:space="preserve">декс рентабельности». Преимущества и </w:t>
      </w:r>
      <w:r w:rsidRPr="00FF536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недостатки критерия «внутренняя норма доходности». Финансовый профиль проекта.</w:t>
      </w:r>
    </w:p>
    <w:p w:rsidR="00151CB9" w:rsidRPr="003E59F3" w:rsidRDefault="00151CB9" w:rsidP="00151CB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</w:t>
      </w:r>
      <w:r>
        <w:rPr>
          <w:rFonts w:ascii="Times New Roman" w:hAnsi="Times New Roman" w:cs="Times New Roman"/>
          <w:color w:val="000000"/>
          <w:sz w:val="20"/>
          <w:szCs w:val="20"/>
        </w:rPr>
        <w:t>ды, решение задач.</w:t>
      </w:r>
    </w:p>
    <w:p w:rsidR="006A1C3D" w:rsidRPr="004E0520" w:rsidRDefault="006A1C3D" w:rsidP="006A1C3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0520">
        <w:rPr>
          <w:rFonts w:ascii="Times New Roman" w:hAnsi="Times New Roman" w:cs="Times New Roman"/>
          <w:color w:val="000000"/>
          <w:sz w:val="20"/>
          <w:szCs w:val="20"/>
        </w:rPr>
        <w:t xml:space="preserve">Ситуация для анализа «Выбор </w:t>
      </w:r>
      <w:r>
        <w:rPr>
          <w:rFonts w:ascii="Times New Roman" w:hAnsi="Times New Roman" w:cs="Times New Roman"/>
          <w:color w:val="000000"/>
          <w:sz w:val="20"/>
          <w:szCs w:val="20"/>
        </w:rPr>
        <w:t>инвестиционного проекта</w:t>
      </w:r>
      <w:r w:rsidRPr="004E0520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6A1C3D" w:rsidRDefault="006A1C3D" w:rsidP="006A1C3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4FF4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Работа в мини-группах «</w:t>
      </w:r>
      <w:r>
        <w:rPr>
          <w:rFonts w:ascii="Times New Roman" w:hAnsi="Times New Roman" w:cs="Times New Roman"/>
          <w:color w:val="000000"/>
          <w:sz w:val="20"/>
          <w:szCs w:val="20"/>
        </w:rPr>
        <w:t>Оценка эффективности инвестиционных проектов</w:t>
      </w:r>
      <w:r w:rsidRPr="00834FF4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151CB9" w:rsidRPr="00CC03E1" w:rsidRDefault="00151CB9" w:rsidP="00151CB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Решение задач на: </w:t>
      </w:r>
      <w:r>
        <w:rPr>
          <w:rFonts w:ascii="Times New Roman" w:hAnsi="Times New Roman"/>
          <w:color w:val="000000"/>
          <w:sz w:val="20"/>
        </w:rPr>
        <w:t>чистую текущую стоимость, срок окупаемости, индекс рентабельности, внутрен</w:t>
      </w:r>
      <w:r w:rsidR="00627DBA">
        <w:rPr>
          <w:rFonts w:ascii="Times New Roman" w:hAnsi="Times New Roman"/>
          <w:color w:val="000000"/>
          <w:sz w:val="20"/>
        </w:rPr>
        <w:t>н</w:t>
      </w:r>
      <w:r>
        <w:rPr>
          <w:rFonts w:ascii="Times New Roman" w:hAnsi="Times New Roman"/>
          <w:color w:val="000000"/>
          <w:sz w:val="20"/>
        </w:rPr>
        <w:t>ю</w:t>
      </w:r>
      <w:r w:rsidR="00627DBA">
        <w:rPr>
          <w:rFonts w:ascii="Times New Roman" w:hAnsi="Times New Roman"/>
          <w:color w:val="000000"/>
          <w:sz w:val="20"/>
        </w:rPr>
        <w:t>ю</w:t>
      </w:r>
      <w:r>
        <w:rPr>
          <w:rFonts w:ascii="Times New Roman" w:hAnsi="Times New Roman"/>
          <w:color w:val="000000"/>
          <w:sz w:val="20"/>
        </w:rPr>
        <w:t xml:space="preserve"> норму доходности</w:t>
      </w:r>
    </w:p>
    <w:p w:rsidR="00151CB9" w:rsidRPr="003E59F3" w:rsidRDefault="00151CB9" w:rsidP="00151CB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по теме: [1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27DBA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151CB9" w:rsidRPr="003E59F3" w:rsidRDefault="00151CB9" w:rsidP="00151CB9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3E59F3">
        <w:rPr>
          <w:rFonts w:cs="Times New Roman"/>
          <w:i/>
          <w:color w:val="000000"/>
          <w:sz w:val="20"/>
          <w:lang w:eastAsia="ru-RU"/>
        </w:rPr>
        <w:t>Форма текущего контроля</w:t>
      </w:r>
      <w:r w:rsidRPr="003E59F3">
        <w:rPr>
          <w:rFonts w:cs="Times New Roman"/>
          <w:color w:val="000000"/>
          <w:sz w:val="20"/>
          <w:lang w:eastAsia="ru-RU"/>
        </w:rPr>
        <w:t xml:space="preserve"> - собеседование.</w:t>
      </w:r>
    </w:p>
    <w:p w:rsidR="00151CB9" w:rsidRDefault="00151CB9" w:rsidP="00151CB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555316" w:rsidRDefault="00555316" w:rsidP="0055531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165E9B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Вопросы для самостоятельной работы:</w:t>
      </w:r>
    </w:p>
    <w:p w:rsidR="00555316" w:rsidRPr="00555316" w:rsidRDefault="00A92272" w:rsidP="0055531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F385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55316" w:rsidRPr="00555316">
        <w:rPr>
          <w:rFonts w:ascii="Times New Roman" w:hAnsi="Times New Roman" w:cs="Times New Roman"/>
          <w:color w:val="000000"/>
          <w:sz w:val="20"/>
          <w:szCs w:val="20"/>
        </w:rPr>
        <w:t>Экономическая сущность критериев «чистый доход» и «чистый дисконтированный доход».</w:t>
      </w:r>
    </w:p>
    <w:p w:rsidR="00555316" w:rsidRPr="00555316" w:rsidRDefault="00A92272" w:rsidP="0055531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8F385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55316" w:rsidRPr="00555316">
        <w:rPr>
          <w:rFonts w:ascii="Times New Roman" w:hAnsi="Times New Roman" w:cs="Times New Roman"/>
          <w:color w:val="000000"/>
          <w:sz w:val="20"/>
          <w:szCs w:val="20"/>
        </w:rPr>
        <w:t>Что понимается под «индексом рентабельности» и как он рассчитывается?</w:t>
      </w:r>
    </w:p>
    <w:p w:rsidR="00555316" w:rsidRPr="00555316" w:rsidRDefault="00A92272" w:rsidP="0055531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8F385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55316" w:rsidRPr="00555316">
        <w:rPr>
          <w:rFonts w:ascii="Times New Roman" w:hAnsi="Times New Roman" w:cs="Times New Roman"/>
          <w:color w:val="000000"/>
          <w:sz w:val="20"/>
          <w:szCs w:val="20"/>
        </w:rPr>
        <w:t xml:space="preserve">Как определить </w:t>
      </w:r>
      <w:proofErr w:type="spellStart"/>
      <w:r w:rsidR="00555316" w:rsidRPr="00555316">
        <w:rPr>
          <w:rFonts w:ascii="Times New Roman" w:hAnsi="Times New Roman" w:cs="Times New Roman"/>
          <w:color w:val="000000"/>
          <w:sz w:val="20"/>
          <w:szCs w:val="20"/>
        </w:rPr>
        <w:t>недисконтированный</w:t>
      </w:r>
      <w:proofErr w:type="spellEnd"/>
      <w:r w:rsidR="00555316" w:rsidRPr="00555316">
        <w:rPr>
          <w:rFonts w:ascii="Times New Roman" w:hAnsi="Times New Roman" w:cs="Times New Roman"/>
          <w:color w:val="000000"/>
          <w:sz w:val="20"/>
          <w:szCs w:val="20"/>
        </w:rPr>
        <w:t xml:space="preserve"> и дисконтированный «срок окупаемости»?</w:t>
      </w:r>
    </w:p>
    <w:p w:rsidR="00555316" w:rsidRPr="00555316" w:rsidRDefault="00A92272" w:rsidP="0055531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8F385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55316" w:rsidRPr="00555316">
        <w:rPr>
          <w:rFonts w:ascii="Times New Roman" w:hAnsi="Times New Roman" w:cs="Times New Roman"/>
          <w:color w:val="000000"/>
          <w:sz w:val="20"/>
          <w:szCs w:val="20"/>
        </w:rPr>
        <w:t>Какова зависимость «чистого дисконтированного дохода» от «нормы дисконта»?</w:t>
      </w:r>
    </w:p>
    <w:p w:rsidR="00555316" w:rsidRPr="00555316" w:rsidRDefault="00A92272" w:rsidP="0055531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8F385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55316" w:rsidRPr="00555316">
        <w:rPr>
          <w:rFonts w:ascii="Times New Roman" w:hAnsi="Times New Roman" w:cs="Times New Roman"/>
          <w:color w:val="000000"/>
          <w:sz w:val="20"/>
          <w:szCs w:val="20"/>
        </w:rPr>
        <w:t>Как определить «внутреннюю норму доходности» инвестиций?</w:t>
      </w:r>
    </w:p>
    <w:p w:rsidR="00555316" w:rsidRPr="00555316" w:rsidRDefault="00A92272" w:rsidP="0055531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8F385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55316" w:rsidRPr="00555316">
        <w:rPr>
          <w:rFonts w:ascii="Times New Roman" w:hAnsi="Times New Roman" w:cs="Times New Roman"/>
          <w:color w:val="000000"/>
          <w:sz w:val="20"/>
          <w:szCs w:val="20"/>
        </w:rPr>
        <w:t>Что понимается под «финансовым профилем проекта»?</w:t>
      </w:r>
    </w:p>
    <w:p w:rsidR="00555316" w:rsidRPr="00555316" w:rsidRDefault="00A92272" w:rsidP="0055531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8F385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55316" w:rsidRPr="00555316">
        <w:rPr>
          <w:rFonts w:ascii="Times New Roman" w:hAnsi="Times New Roman" w:cs="Times New Roman"/>
          <w:color w:val="000000"/>
          <w:sz w:val="20"/>
          <w:szCs w:val="20"/>
        </w:rPr>
        <w:t>Как определить финансовую реализуемость проекта?</w:t>
      </w:r>
    </w:p>
    <w:p w:rsidR="001A3B5F" w:rsidRPr="00FF536B" w:rsidRDefault="001A3B5F" w:rsidP="001A3B5F">
      <w:pPr>
        <w:pStyle w:val="5"/>
        <w:rPr>
          <w:b w:val="0"/>
          <w:bCs w:val="0"/>
          <w:i/>
          <w:color w:val="000000"/>
          <w:sz w:val="20"/>
          <w:szCs w:val="20"/>
        </w:rPr>
      </w:pPr>
      <w:r w:rsidRPr="00FF536B">
        <w:rPr>
          <w:b w:val="0"/>
          <w:bCs w:val="0"/>
          <w:i/>
          <w:color w:val="000000"/>
          <w:sz w:val="20"/>
          <w:szCs w:val="20"/>
        </w:rPr>
        <w:t xml:space="preserve">Тема </w:t>
      </w:r>
      <w:r w:rsidR="00A82EEE">
        <w:rPr>
          <w:b w:val="0"/>
          <w:bCs w:val="0"/>
          <w:i/>
          <w:color w:val="000000"/>
          <w:sz w:val="20"/>
          <w:szCs w:val="20"/>
        </w:rPr>
        <w:t>6</w:t>
      </w:r>
      <w:r w:rsidRPr="00FF536B">
        <w:rPr>
          <w:b w:val="0"/>
          <w:bCs w:val="0"/>
          <w:i/>
          <w:color w:val="000000"/>
          <w:sz w:val="20"/>
          <w:szCs w:val="20"/>
        </w:rPr>
        <w:t xml:space="preserve">. Методы сравнительного анализа проектов. </w:t>
      </w:r>
      <w:r w:rsidR="00602B85" w:rsidRPr="00FF536B">
        <w:rPr>
          <w:b w:val="0"/>
          <w:bCs w:val="0"/>
          <w:i/>
          <w:color w:val="000000"/>
          <w:sz w:val="20"/>
          <w:szCs w:val="20"/>
        </w:rPr>
        <w:t>П</w:t>
      </w:r>
      <w:r w:rsidRPr="00FF536B">
        <w:rPr>
          <w:b w:val="0"/>
          <w:bCs w:val="0"/>
          <w:i/>
          <w:color w:val="000000"/>
          <w:sz w:val="20"/>
          <w:szCs w:val="20"/>
        </w:rPr>
        <w:t>ринципы формирования инвестиционных программ.</w:t>
      </w:r>
    </w:p>
    <w:p w:rsidR="00602B85" w:rsidRDefault="001A3B5F" w:rsidP="00602B85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FF536B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Содержание темы.</w:t>
      </w:r>
      <w:r w:rsidRPr="00FF536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Pr="00602B8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Факторы, влияющие на принятие решения при сравнительном анализе</w:t>
      </w:r>
      <w:r w:rsidR="00602B85" w:rsidRPr="00602B8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альтернативных</w:t>
      </w:r>
      <w:r w:rsidRPr="00602B8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проектов. Необходимые условия сопоставимости альтернативных вариантов. Зависимость чистого дисконтированного дохода от величины нормы дисконта для двух альтернативных вариантов и ее влияние на принимаемые решения. Общий алгоритм оценки эффективности альтернативных проектов.</w:t>
      </w:r>
      <w:r w:rsidR="00602B85" w:rsidRPr="00602B8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Основные цели и задачи сравнительного анализа независимых и взаимозависимых проектов. Алгоритм оптимального распределения ограниченных инвестиций по независимым проектам. Сравнительный анализ проектов с различной продолжительностью. Возможные последствия совместной реализации взаимозависимых проектов. Оценка эффективности и выбор вариантов совместной реализа</w:t>
      </w:r>
      <w:r w:rsidR="00602B85" w:rsidRPr="00602B8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>ции проектов</w:t>
      </w:r>
      <w:r w:rsidR="00602B8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. </w:t>
      </w:r>
      <w:r w:rsidR="00602B85" w:rsidRPr="00602B8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Основные принципы формирования инвестиционной программы. Выбор критериев отбора проектов в программу и установление их количественных значений. Определение системы ограничений отбора. Ранжирование проектов с учетом заданных критериев и системы ограничений. Формирование инвестиционной программы при финансовых ограничениях. Условия выхода проектов из инвестиционной программы.</w:t>
      </w:r>
    </w:p>
    <w:p w:rsidR="00A82EEE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8E5AD0" w:rsidRDefault="008E5AD0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5AD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Практическое занятие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6. </w:t>
      </w:r>
      <w:r w:rsidRPr="008E5AD0">
        <w:rPr>
          <w:rFonts w:ascii="Times New Roman" w:hAnsi="Times New Roman" w:cs="Times New Roman"/>
          <w:i/>
          <w:color w:val="000000"/>
          <w:sz w:val="20"/>
          <w:szCs w:val="20"/>
        </w:rPr>
        <w:t>Методы сравнительного анализа проектов. Принципы формирования инвестиционных программ.</w:t>
      </w:r>
    </w:p>
    <w:p w:rsidR="008E5AD0" w:rsidRDefault="008E5AD0" w:rsidP="008E5AD0">
      <w:pPr>
        <w:pStyle w:val="3"/>
        <w:spacing w:before="0" w:after="0"/>
        <w:ind w:firstLine="403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FF536B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Содержание темы.</w:t>
      </w:r>
      <w:r w:rsidRPr="00FF536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Pr="00602B8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Факторы, влияющие на принятие решения при сравнительном анализе альтернативных проектов. Необходимые условия сопоставимости альтернативных вариантов. Зависимость чистого дисконтированного дохода от величины нормы дисконта для двух альтернативных вариантов и ее влияние на принимаемые решения. Общий алгоритм оценки эффективности альтернативных проектов. Основные цели и задачи сравнительного анализа независимых и взаимозависимых проектов. Алгоритм оптимального распределения ограниченных инвестиций по независимым проектам. Сравнительный анализ проектов с различной продолжительностью. Возможные последствия совместной реализации взаимозависимых проектов. Оценка эффективности и выбор вариантов совместной реализации проектов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. </w:t>
      </w:r>
      <w:r w:rsidRPr="00602B8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Основные принципы формирования инвестиционной программы. Выбор критериев отбора проектов в программу и установление их количественных значений. Определение системы ограничений отбора. Ранжирование проектов с учетом заданных критериев и системы ограничений. Формирование инвестиционной программы при финансовых ограничениях. Условия выхода проектов из инвестиционной программы.</w:t>
      </w:r>
    </w:p>
    <w:p w:rsidR="00F4629B" w:rsidRPr="003E59F3" w:rsidRDefault="00F4629B" w:rsidP="00F4629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</w:t>
      </w:r>
      <w:r>
        <w:rPr>
          <w:rFonts w:ascii="Times New Roman" w:hAnsi="Times New Roman" w:cs="Times New Roman"/>
          <w:color w:val="000000"/>
          <w:sz w:val="20"/>
          <w:szCs w:val="20"/>
        </w:rPr>
        <w:t>ды, решение задач.</w:t>
      </w:r>
    </w:p>
    <w:p w:rsidR="00F4629B" w:rsidRPr="00CC03E1" w:rsidRDefault="00F4629B" w:rsidP="00F4629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Решение задач на: </w:t>
      </w:r>
      <w:r>
        <w:rPr>
          <w:rFonts w:ascii="Times New Roman" w:hAnsi="Times New Roman"/>
          <w:color w:val="000000"/>
          <w:sz w:val="20"/>
        </w:rPr>
        <w:t xml:space="preserve">сравнительный анализ альтернативных проектов, </w:t>
      </w:r>
      <w:r w:rsidRPr="00F4629B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независимых и взаимозависимых проектов, проектов с различной продолжительностью.</w:t>
      </w:r>
    </w:p>
    <w:p w:rsidR="00F4629B" w:rsidRPr="003E59F3" w:rsidRDefault="00F4629B" w:rsidP="00F4629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по теме: [1</w:t>
      </w:r>
      <w:r>
        <w:rPr>
          <w:rFonts w:ascii="Times New Roman" w:hAnsi="Times New Roman" w:cs="Times New Roman"/>
          <w:color w:val="000000"/>
          <w:sz w:val="20"/>
          <w:szCs w:val="20"/>
        </w:rPr>
        <w:t>-6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F4629B" w:rsidRPr="003E59F3" w:rsidRDefault="00F4629B" w:rsidP="00F4629B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3E59F3">
        <w:rPr>
          <w:rFonts w:cs="Times New Roman"/>
          <w:i/>
          <w:color w:val="000000"/>
          <w:sz w:val="20"/>
          <w:lang w:eastAsia="ru-RU"/>
        </w:rPr>
        <w:lastRenderedPageBreak/>
        <w:t>Форма текущего контроля</w:t>
      </w:r>
      <w:r w:rsidRPr="003E59F3">
        <w:rPr>
          <w:rFonts w:cs="Times New Roman"/>
          <w:color w:val="000000"/>
          <w:sz w:val="20"/>
          <w:lang w:eastAsia="ru-RU"/>
        </w:rPr>
        <w:t xml:space="preserve"> - собеседование.</w:t>
      </w:r>
    </w:p>
    <w:p w:rsidR="00F4629B" w:rsidRDefault="00F4629B" w:rsidP="00F4629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61019F" w:rsidRDefault="0061019F" w:rsidP="00F4629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165E9B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Вопросы для самостоятельной работы:</w:t>
      </w:r>
    </w:p>
    <w:p w:rsidR="0061019F" w:rsidRPr="0061019F" w:rsidRDefault="0061019F" w:rsidP="00555316">
      <w:pPr>
        <w:numPr>
          <w:ilvl w:val="0"/>
          <w:numId w:val="4"/>
        </w:numPr>
        <w:tabs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61019F">
        <w:rPr>
          <w:rFonts w:cs="Times New Roman"/>
          <w:color w:val="000000"/>
          <w:sz w:val="20"/>
          <w:lang w:eastAsia="ru-RU"/>
        </w:rPr>
        <w:t>Какова цель оценки сравнительной эффективности инвестиций?</w:t>
      </w:r>
    </w:p>
    <w:p w:rsidR="0061019F" w:rsidRPr="0061019F" w:rsidRDefault="0061019F" w:rsidP="00555316">
      <w:pPr>
        <w:numPr>
          <w:ilvl w:val="0"/>
          <w:numId w:val="4"/>
        </w:numPr>
        <w:tabs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61019F">
        <w:rPr>
          <w:rFonts w:cs="Times New Roman"/>
          <w:color w:val="000000"/>
          <w:sz w:val="20"/>
          <w:lang w:eastAsia="ru-RU"/>
        </w:rPr>
        <w:t>Какие критерии используются для оценки сравнительной эффективности?</w:t>
      </w:r>
    </w:p>
    <w:p w:rsidR="0061019F" w:rsidRPr="0061019F" w:rsidRDefault="0061019F" w:rsidP="00555316">
      <w:pPr>
        <w:numPr>
          <w:ilvl w:val="0"/>
          <w:numId w:val="4"/>
        </w:numPr>
        <w:tabs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61019F">
        <w:rPr>
          <w:rFonts w:cs="Times New Roman"/>
          <w:color w:val="000000"/>
          <w:sz w:val="20"/>
          <w:lang w:eastAsia="ru-RU"/>
        </w:rPr>
        <w:t>Что понимается под «альтернативными» вариантами вложения» инвестиций?</w:t>
      </w:r>
    </w:p>
    <w:p w:rsidR="0061019F" w:rsidRPr="0061019F" w:rsidRDefault="0061019F" w:rsidP="00555316">
      <w:pPr>
        <w:numPr>
          <w:ilvl w:val="0"/>
          <w:numId w:val="4"/>
        </w:numPr>
        <w:tabs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61019F">
        <w:rPr>
          <w:rFonts w:cs="Times New Roman"/>
          <w:color w:val="000000"/>
          <w:sz w:val="20"/>
          <w:lang w:eastAsia="ru-RU"/>
        </w:rPr>
        <w:t xml:space="preserve">Как выбрать </w:t>
      </w:r>
      <w:proofErr w:type="gramStart"/>
      <w:r w:rsidRPr="0061019F">
        <w:rPr>
          <w:rFonts w:cs="Times New Roman"/>
          <w:color w:val="000000"/>
          <w:sz w:val="20"/>
          <w:lang w:eastAsia="ru-RU"/>
        </w:rPr>
        <w:t>эффективный  вариант</w:t>
      </w:r>
      <w:proofErr w:type="gramEnd"/>
      <w:r w:rsidRPr="0061019F">
        <w:rPr>
          <w:rFonts w:cs="Times New Roman"/>
          <w:color w:val="000000"/>
          <w:sz w:val="20"/>
          <w:lang w:eastAsia="ru-RU"/>
        </w:rPr>
        <w:t xml:space="preserve"> вложения инвестиций из двух альтернативных?</w:t>
      </w:r>
    </w:p>
    <w:p w:rsidR="0061019F" w:rsidRPr="0061019F" w:rsidRDefault="0061019F" w:rsidP="00555316">
      <w:pPr>
        <w:numPr>
          <w:ilvl w:val="0"/>
          <w:numId w:val="4"/>
        </w:numPr>
        <w:tabs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61019F">
        <w:rPr>
          <w:rFonts w:cs="Times New Roman"/>
          <w:color w:val="000000"/>
          <w:sz w:val="20"/>
          <w:lang w:eastAsia="ru-RU"/>
        </w:rPr>
        <w:t>Как построить график зависимости чистого дисконтированного дохода от нормы дисконта для двух альтернативных вариантов?</w:t>
      </w:r>
    </w:p>
    <w:p w:rsidR="0061019F" w:rsidRPr="0061019F" w:rsidRDefault="0061019F" w:rsidP="00555316">
      <w:pPr>
        <w:numPr>
          <w:ilvl w:val="0"/>
          <w:numId w:val="4"/>
        </w:numPr>
        <w:tabs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61019F">
        <w:rPr>
          <w:rFonts w:cs="Times New Roman"/>
          <w:color w:val="000000"/>
          <w:sz w:val="20"/>
          <w:lang w:eastAsia="ru-RU"/>
        </w:rPr>
        <w:t>Какой критерий используется для определения оптимального варианта вложения инвестиций в различные проекты?</w:t>
      </w:r>
    </w:p>
    <w:p w:rsidR="0061019F" w:rsidRPr="0061019F" w:rsidRDefault="0061019F" w:rsidP="00555316">
      <w:pPr>
        <w:numPr>
          <w:ilvl w:val="0"/>
          <w:numId w:val="4"/>
        </w:numPr>
        <w:tabs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61019F">
        <w:rPr>
          <w:rFonts w:cs="Times New Roman"/>
          <w:color w:val="000000"/>
          <w:sz w:val="20"/>
          <w:lang w:eastAsia="ru-RU"/>
        </w:rPr>
        <w:t>Как оценить сравнительную эффективность вариантов вложения инвестиций с учетом последствий их совместной реализации (дополнительных затрат или эффектов)?</w:t>
      </w:r>
    </w:p>
    <w:p w:rsidR="00FF536B" w:rsidRPr="00FF536B" w:rsidRDefault="0061019F" w:rsidP="0061019F">
      <w:pPr>
        <w:pStyle w:val="5"/>
        <w:ind w:firstLine="0"/>
        <w:rPr>
          <w:b w:val="0"/>
          <w:bCs w:val="0"/>
          <w:i/>
          <w:color w:val="000000"/>
          <w:sz w:val="20"/>
          <w:szCs w:val="20"/>
        </w:rPr>
      </w:pPr>
      <w:r>
        <w:rPr>
          <w:b w:val="0"/>
          <w:bCs w:val="0"/>
          <w:i/>
          <w:color w:val="000000"/>
          <w:sz w:val="20"/>
          <w:szCs w:val="20"/>
        </w:rPr>
        <w:t xml:space="preserve">        </w:t>
      </w:r>
      <w:r w:rsidR="00FF536B" w:rsidRPr="00FF536B">
        <w:rPr>
          <w:b w:val="0"/>
          <w:bCs w:val="0"/>
          <w:i/>
          <w:color w:val="000000"/>
          <w:sz w:val="20"/>
          <w:szCs w:val="20"/>
        </w:rPr>
        <w:t xml:space="preserve">Тема </w:t>
      </w:r>
      <w:r w:rsidR="00A82EEE">
        <w:rPr>
          <w:b w:val="0"/>
          <w:bCs w:val="0"/>
          <w:i/>
          <w:color w:val="000000"/>
          <w:sz w:val="20"/>
          <w:szCs w:val="20"/>
        </w:rPr>
        <w:t>7</w:t>
      </w:r>
      <w:r w:rsidR="00FF536B" w:rsidRPr="00FF536B">
        <w:rPr>
          <w:b w:val="0"/>
          <w:bCs w:val="0"/>
          <w:i/>
          <w:color w:val="000000"/>
          <w:sz w:val="20"/>
          <w:szCs w:val="20"/>
        </w:rPr>
        <w:t>. Риски проекта. Методы их оценки и учета.</w:t>
      </w:r>
    </w:p>
    <w:p w:rsidR="00FF536B" w:rsidRDefault="0061019F" w:rsidP="0061019F">
      <w:pPr>
        <w:pStyle w:val="5"/>
        <w:ind w:firstLine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i/>
          <w:color w:val="000000"/>
          <w:sz w:val="20"/>
          <w:szCs w:val="20"/>
        </w:rPr>
        <w:t xml:space="preserve">        </w:t>
      </w:r>
      <w:r w:rsidR="00FF536B" w:rsidRPr="00FF536B">
        <w:rPr>
          <w:b w:val="0"/>
          <w:bCs w:val="0"/>
          <w:i/>
          <w:color w:val="000000"/>
          <w:sz w:val="20"/>
          <w:szCs w:val="20"/>
        </w:rPr>
        <w:t>Содержание темы.</w:t>
      </w:r>
      <w:r w:rsidR="00FF536B" w:rsidRPr="00FF536B">
        <w:rPr>
          <w:b w:val="0"/>
          <w:bCs w:val="0"/>
          <w:color w:val="000000"/>
          <w:sz w:val="20"/>
          <w:szCs w:val="20"/>
        </w:rPr>
        <w:t xml:space="preserve"> Понятия «риск» и «управление риском». Особенности и классификация рисков. Виды инвестиционных рисков и их особенности. Систематические и несистематические риски. Страхуемые и </w:t>
      </w:r>
      <w:proofErr w:type="spellStart"/>
      <w:r w:rsidR="00FF536B" w:rsidRPr="00FF536B">
        <w:rPr>
          <w:b w:val="0"/>
          <w:bCs w:val="0"/>
          <w:color w:val="000000"/>
          <w:sz w:val="20"/>
          <w:szCs w:val="20"/>
        </w:rPr>
        <w:t>нестрахуемые</w:t>
      </w:r>
      <w:proofErr w:type="spellEnd"/>
      <w:r w:rsidR="00FF536B" w:rsidRPr="00FF536B">
        <w:rPr>
          <w:b w:val="0"/>
          <w:bCs w:val="0"/>
          <w:color w:val="000000"/>
          <w:sz w:val="20"/>
          <w:szCs w:val="20"/>
        </w:rPr>
        <w:t xml:space="preserve"> риски. Понятие «проектный риск». Факторы, характеризующие проектный риск. Особенности проектного риска. Качественный анализ рисков. Общий алгоритм определения проектных рисков. Количественные методы оценки рисков. Определение величины риска с использованием статистических методов. Способы снижения риска. Возможные способы учета риска при оценке эффективности проекта. Методы учета «фактора риска». Поправки на риск («премия за риск»), учитываемые в норме дисконта. </w:t>
      </w:r>
    </w:p>
    <w:p w:rsidR="00A82EEE" w:rsidRDefault="00A82EEE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8E5AD0" w:rsidRDefault="008E5AD0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5AD0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7. </w:t>
      </w:r>
      <w:r w:rsidRPr="008E5AD0">
        <w:rPr>
          <w:rFonts w:ascii="Times New Roman" w:hAnsi="Times New Roman" w:cs="Times New Roman"/>
          <w:i/>
          <w:color w:val="000000"/>
          <w:sz w:val="20"/>
          <w:szCs w:val="20"/>
        </w:rPr>
        <w:t>Риски проекта. Методы их оценки и учета.</w:t>
      </w:r>
    </w:p>
    <w:p w:rsidR="008E5AD0" w:rsidRDefault="008E5AD0" w:rsidP="00A82EE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E5AD0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Содержание темы.</w:t>
      </w:r>
      <w:r w:rsidRPr="008E5AD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Понятия «риск» и «управление риском». Особенности и классификация рисков. Виды инвестиционных рисков и их особенности. Систематические и несистематические риски. Страхуемые и </w:t>
      </w:r>
      <w:proofErr w:type="spellStart"/>
      <w:r w:rsidRPr="008E5AD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нестрахуемые</w:t>
      </w:r>
      <w:proofErr w:type="spellEnd"/>
      <w:r w:rsidRPr="008E5AD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риски. Понятие «проектный риск». Факторы, характеризующие проектный риск. Особенности проектного риска. Качественный анализ рисков. Общий алгоритм определения проектных рисков. Количественные методы оценки рисков. Определение величины риска с использованием статистических методов. Способы снижения риска. Возможные способы учета риска при оценке эффективности проекта. Методы учета «фактора риска». Поправки на риск («премия за риск»), учитываемые в норме дисконта.</w:t>
      </w:r>
    </w:p>
    <w:p w:rsidR="0056116A" w:rsidRPr="003E59F3" w:rsidRDefault="0056116A" w:rsidP="0056116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</w:t>
      </w:r>
      <w:r>
        <w:rPr>
          <w:rFonts w:ascii="Times New Roman" w:hAnsi="Times New Roman" w:cs="Times New Roman"/>
          <w:color w:val="000000"/>
          <w:sz w:val="20"/>
          <w:szCs w:val="20"/>
        </w:rPr>
        <w:t>ды, решение задач.</w:t>
      </w:r>
    </w:p>
    <w:p w:rsidR="0056116A" w:rsidRPr="00CC03E1" w:rsidRDefault="0056116A" w:rsidP="0056116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Решение задач на: риски.</w:t>
      </w:r>
    </w:p>
    <w:p w:rsidR="0056116A" w:rsidRPr="003E59F3" w:rsidRDefault="0056116A" w:rsidP="0056116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по теме: [1</w:t>
      </w:r>
      <w:r>
        <w:rPr>
          <w:rFonts w:ascii="Times New Roman" w:hAnsi="Times New Roman" w:cs="Times New Roman"/>
          <w:color w:val="000000"/>
          <w:sz w:val="20"/>
          <w:szCs w:val="20"/>
        </w:rPr>
        <w:t>-7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56116A" w:rsidRPr="003E59F3" w:rsidRDefault="0056116A" w:rsidP="0056116A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3E59F3">
        <w:rPr>
          <w:rFonts w:cs="Times New Roman"/>
          <w:i/>
          <w:color w:val="000000"/>
          <w:sz w:val="20"/>
          <w:lang w:eastAsia="ru-RU"/>
        </w:rPr>
        <w:t>Форма текущего контроля</w:t>
      </w:r>
      <w:r w:rsidRPr="003E59F3">
        <w:rPr>
          <w:rFonts w:cs="Times New Roman"/>
          <w:color w:val="000000"/>
          <w:sz w:val="20"/>
          <w:lang w:eastAsia="ru-RU"/>
        </w:rPr>
        <w:t xml:space="preserve"> - собеседование.</w:t>
      </w:r>
    </w:p>
    <w:p w:rsidR="0056116A" w:rsidRDefault="0056116A" w:rsidP="0056116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CE51C3" w:rsidRPr="00165E9B" w:rsidRDefault="00CE51C3" w:rsidP="00CE51C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165E9B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Вопросы для самостоятельной работы:</w:t>
      </w:r>
    </w:p>
    <w:p w:rsidR="00CE51C3" w:rsidRPr="00CE51C3" w:rsidRDefault="00CE51C3" w:rsidP="00555316">
      <w:pPr>
        <w:numPr>
          <w:ilvl w:val="0"/>
          <w:numId w:val="3"/>
        </w:numPr>
        <w:tabs>
          <w:tab w:val="clear" w:pos="997"/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CE51C3">
        <w:rPr>
          <w:rFonts w:cs="Times New Roman"/>
          <w:color w:val="000000"/>
          <w:sz w:val="20"/>
          <w:lang w:eastAsia="ru-RU"/>
        </w:rPr>
        <w:t>В чем сущность понятия «риск» и «управление риском»?</w:t>
      </w:r>
    </w:p>
    <w:p w:rsidR="00CE51C3" w:rsidRPr="00CE51C3" w:rsidRDefault="00CE51C3" w:rsidP="00555316">
      <w:pPr>
        <w:numPr>
          <w:ilvl w:val="0"/>
          <w:numId w:val="3"/>
        </w:numPr>
        <w:tabs>
          <w:tab w:val="clear" w:pos="997"/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CE51C3">
        <w:rPr>
          <w:rFonts w:cs="Times New Roman"/>
          <w:color w:val="000000"/>
          <w:sz w:val="20"/>
          <w:lang w:eastAsia="ru-RU"/>
        </w:rPr>
        <w:t>Что понимается под инвестиционными рисками и каков их состав?</w:t>
      </w:r>
    </w:p>
    <w:p w:rsidR="00CE51C3" w:rsidRPr="00CE51C3" w:rsidRDefault="00CE51C3" w:rsidP="00555316">
      <w:pPr>
        <w:numPr>
          <w:ilvl w:val="0"/>
          <w:numId w:val="3"/>
        </w:numPr>
        <w:tabs>
          <w:tab w:val="clear" w:pos="997"/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CE51C3">
        <w:rPr>
          <w:rFonts w:cs="Times New Roman"/>
          <w:color w:val="000000"/>
          <w:sz w:val="20"/>
          <w:lang w:eastAsia="ru-RU"/>
        </w:rPr>
        <w:t xml:space="preserve">  Каковы особенности «проектного риска»?</w:t>
      </w:r>
    </w:p>
    <w:p w:rsidR="00CE51C3" w:rsidRPr="00CE51C3" w:rsidRDefault="00CE51C3" w:rsidP="00555316">
      <w:pPr>
        <w:numPr>
          <w:ilvl w:val="0"/>
          <w:numId w:val="3"/>
        </w:numPr>
        <w:tabs>
          <w:tab w:val="clear" w:pos="997"/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CE51C3">
        <w:rPr>
          <w:rFonts w:cs="Times New Roman"/>
          <w:color w:val="000000"/>
          <w:sz w:val="20"/>
          <w:lang w:eastAsia="ru-RU"/>
        </w:rPr>
        <w:t>Какими методами можно определить величину риска?</w:t>
      </w:r>
    </w:p>
    <w:p w:rsidR="00CE51C3" w:rsidRPr="00CE51C3" w:rsidRDefault="00CE51C3" w:rsidP="00555316">
      <w:pPr>
        <w:numPr>
          <w:ilvl w:val="0"/>
          <w:numId w:val="3"/>
        </w:numPr>
        <w:tabs>
          <w:tab w:val="clear" w:pos="997"/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CE51C3">
        <w:rPr>
          <w:rFonts w:cs="Times New Roman"/>
          <w:color w:val="000000"/>
          <w:sz w:val="20"/>
          <w:lang w:eastAsia="ru-RU"/>
        </w:rPr>
        <w:t>Методы снижения «проектных рисков».</w:t>
      </w:r>
    </w:p>
    <w:p w:rsidR="00CE51C3" w:rsidRPr="00CE51C3" w:rsidRDefault="00CE51C3" w:rsidP="00555316">
      <w:pPr>
        <w:numPr>
          <w:ilvl w:val="0"/>
          <w:numId w:val="3"/>
        </w:numPr>
        <w:tabs>
          <w:tab w:val="clear" w:pos="997"/>
          <w:tab w:val="num" w:pos="720"/>
        </w:tabs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CE51C3">
        <w:rPr>
          <w:rFonts w:cs="Times New Roman"/>
          <w:color w:val="000000"/>
          <w:sz w:val="20"/>
          <w:lang w:eastAsia="ru-RU"/>
        </w:rPr>
        <w:t>В чем сущность понятия «премия за риск»?</w:t>
      </w:r>
    </w:p>
    <w:p w:rsidR="00BD6EB7" w:rsidRPr="00051E7F" w:rsidRDefault="00BD6EB7" w:rsidP="00051E7F">
      <w:pPr>
        <w:pStyle w:val="5"/>
        <w:rPr>
          <w:b w:val="0"/>
          <w:bCs w:val="0"/>
          <w:i/>
          <w:color w:val="000000"/>
          <w:sz w:val="20"/>
          <w:szCs w:val="20"/>
        </w:rPr>
      </w:pPr>
      <w:r w:rsidRPr="00051E7F">
        <w:rPr>
          <w:b w:val="0"/>
          <w:bCs w:val="0"/>
          <w:i/>
          <w:color w:val="000000"/>
          <w:sz w:val="20"/>
          <w:szCs w:val="20"/>
        </w:rPr>
        <w:t xml:space="preserve">Тема </w:t>
      </w:r>
      <w:r w:rsidR="00A82EEE">
        <w:rPr>
          <w:b w:val="0"/>
          <w:bCs w:val="0"/>
          <w:i/>
          <w:color w:val="000000"/>
          <w:sz w:val="20"/>
          <w:szCs w:val="20"/>
        </w:rPr>
        <w:t>8</w:t>
      </w:r>
      <w:r w:rsidRPr="00051E7F">
        <w:rPr>
          <w:b w:val="0"/>
          <w:bCs w:val="0"/>
          <w:i/>
          <w:color w:val="000000"/>
          <w:sz w:val="20"/>
          <w:szCs w:val="20"/>
        </w:rPr>
        <w:t xml:space="preserve">. Учет инфляции и неопределенности </w:t>
      </w:r>
      <w:r w:rsidRPr="00051E7F">
        <w:rPr>
          <w:b w:val="0"/>
          <w:bCs w:val="0"/>
          <w:i/>
          <w:color w:val="000000"/>
          <w:sz w:val="20"/>
          <w:szCs w:val="20"/>
        </w:rPr>
        <w:br/>
        <w:t>в инвестиционном проек</w:t>
      </w:r>
      <w:r w:rsidR="00051E7F" w:rsidRPr="00051E7F">
        <w:rPr>
          <w:b w:val="0"/>
          <w:bCs w:val="0"/>
          <w:i/>
          <w:color w:val="000000"/>
          <w:sz w:val="20"/>
          <w:szCs w:val="20"/>
        </w:rPr>
        <w:t>тировании</w:t>
      </w:r>
    </w:p>
    <w:p w:rsidR="00BD6EB7" w:rsidRPr="00051E7F" w:rsidRDefault="00051E7F" w:rsidP="00051E7F">
      <w:pPr>
        <w:pStyle w:val="5"/>
        <w:rPr>
          <w:b w:val="0"/>
          <w:bCs w:val="0"/>
          <w:color w:val="000000"/>
          <w:sz w:val="20"/>
          <w:szCs w:val="20"/>
        </w:rPr>
      </w:pPr>
      <w:r w:rsidRPr="00FF536B">
        <w:rPr>
          <w:b w:val="0"/>
          <w:bCs w:val="0"/>
          <w:i/>
          <w:color w:val="000000"/>
          <w:sz w:val="20"/>
          <w:szCs w:val="20"/>
        </w:rPr>
        <w:t>Содержание темы.</w:t>
      </w:r>
      <w:r w:rsidRPr="00FF536B">
        <w:rPr>
          <w:b w:val="0"/>
          <w:bCs w:val="0"/>
          <w:color w:val="000000"/>
          <w:sz w:val="20"/>
          <w:szCs w:val="20"/>
        </w:rPr>
        <w:t xml:space="preserve"> </w:t>
      </w:r>
      <w:r w:rsidR="00BD6EB7" w:rsidRPr="00051E7F">
        <w:rPr>
          <w:b w:val="0"/>
          <w:bCs w:val="0"/>
          <w:color w:val="000000"/>
          <w:sz w:val="20"/>
          <w:szCs w:val="20"/>
        </w:rPr>
        <w:t xml:space="preserve">Сущность и измерители инфляции. Характер влияния инфляции на показатели инвестиционного проекта. «Номинальная» и «реальная» стоимость денежных </w:t>
      </w:r>
      <w:r w:rsidR="00BD6EB7" w:rsidRPr="00051E7F">
        <w:rPr>
          <w:b w:val="0"/>
          <w:bCs w:val="0"/>
          <w:color w:val="000000"/>
          <w:sz w:val="20"/>
          <w:szCs w:val="20"/>
        </w:rPr>
        <w:lastRenderedPageBreak/>
        <w:t>средств и процентных ставок. Приведение «номинальных» денежных потоков с учетом инфляции. Алгоритм учета инфляции при оценке эффективности проекта. Сущность понятий «неопределенность» и «сценарий реализации проекта». Особенности оценки эффективности проекта в условиях неопределенности. Принципиальные подходы к оценке эффективности проекта. Укрупненная оценка устойчивости проекта на основе «базового варианта». Алгоритм сценарного подхода к учету «неопределенности». Оценка эффективности проекта с учетом «вероятностной» и «интервальной» неопределенности.</w:t>
      </w:r>
    </w:p>
    <w:p w:rsidR="007F455D" w:rsidRDefault="007F455D" w:rsidP="00850E55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A82EEE" w:rsidRDefault="00BC75E2" w:rsidP="00850E55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5AD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Практическое занятие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8. </w:t>
      </w:r>
      <w:r w:rsidRPr="00BC75E2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Учет инфляции и </w:t>
      </w:r>
      <w:proofErr w:type="gramStart"/>
      <w:r w:rsidRPr="00BC75E2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неопределенности  в</w:t>
      </w:r>
      <w:proofErr w:type="gramEnd"/>
      <w:r w:rsidRPr="00BC75E2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инвестиционном проектировании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BC75E2" w:rsidRPr="00051E7F" w:rsidRDefault="00BC75E2" w:rsidP="00BC75E2">
      <w:pPr>
        <w:pStyle w:val="5"/>
        <w:rPr>
          <w:b w:val="0"/>
          <w:bCs w:val="0"/>
          <w:color w:val="000000"/>
          <w:sz w:val="20"/>
          <w:szCs w:val="20"/>
        </w:rPr>
      </w:pPr>
      <w:r w:rsidRPr="00FF536B">
        <w:rPr>
          <w:b w:val="0"/>
          <w:bCs w:val="0"/>
          <w:i/>
          <w:color w:val="000000"/>
          <w:sz w:val="20"/>
          <w:szCs w:val="20"/>
        </w:rPr>
        <w:t>Содержание темы.</w:t>
      </w:r>
      <w:r w:rsidRPr="00FF536B">
        <w:rPr>
          <w:b w:val="0"/>
          <w:bCs w:val="0"/>
          <w:color w:val="000000"/>
          <w:sz w:val="20"/>
          <w:szCs w:val="20"/>
        </w:rPr>
        <w:t xml:space="preserve"> </w:t>
      </w:r>
      <w:r w:rsidRPr="00051E7F">
        <w:rPr>
          <w:b w:val="0"/>
          <w:bCs w:val="0"/>
          <w:color w:val="000000"/>
          <w:sz w:val="20"/>
          <w:szCs w:val="20"/>
        </w:rPr>
        <w:t>Сущность и измерители инфляции. Характер влияния инфляции на показатели инвестиционного проекта. «Номинальная» и «реальная» стоимость денежных средств и процентных ставок. Приведение «номинальных» денежных потоков с учетом инфляции. Алгоритм учета инфляции при оценке эффективности проекта. Сущность понятий «неопределенность» и «сценарий реализации проекта». Особенности оценки эффективности проекта в условиях неопределенности. Принципиальные подходы к оценке эффективности проекта. Укрупненная оценка устойчивости проекта на основе «базового варианта». Алгоритм сценарного подхода к учету «неопределенности». Оценка эффективности проекта с учетом «вероятностной» и «интервальной» неопределенности.</w:t>
      </w:r>
    </w:p>
    <w:p w:rsidR="0056116A" w:rsidRPr="003E59F3" w:rsidRDefault="0056116A" w:rsidP="0056116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</w:t>
      </w:r>
      <w:r>
        <w:rPr>
          <w:rFonts w:ascii="Times New Roman" w:hAnsi="Times New Roman" w:cs="Times New Roman"/>
          <w:color w:val="000000"/>
          <w:sz w:val="20"/>
          <w:szCs w:val="20"/>
        </w:rPr>
        <w:t>ды, решение задач.</w:t>
      </w:r>
    </w:p>
    <w:p w:rsidR="0056116A" w:rsidRPr="00CC03E1" w:rsidRDefault="0056116A" w:rsidP="0056116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Решение задач на: инфляцию.</w:t>
      </w:r>
    </w:p>
    <w:p w:rsidR="0056116A" w:rsidRPr="003E59F3" w:rsidRDefault="0056116A" w:rsidP="0056116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по теме: [1</w:t>
      </w:r>
      <w:r>
        <w:rPr>
          <w:rFonts w:ascii="Times New Roman" w:hAnsi="Times New Roman" w:cs="Times New Roman"/>
          <w:color w:val="000000"/>
          <w:sz w:val="20"/>
          <w:szCs w:val="20"/>
        </w:rPr>
        <w:t>-8</w:t>
      </w:r>
      <w:r w:rsidRPr="003E59F3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56116A" w:rsidRPr="003E59F3" w:rsidRDefault="0056116A" w:rsidP="0056116A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3E59F3">
        <w:rPr>
          <w:rFonts w:cs="Times New Roman"/>
          <w:i/>
          <w:color w:val="000000"/>
          <w:sz w:val="20"/>
          <w:lang w:eastAsia="ru-RU"/>
        </w:rPr>
        <w:t>Форма текущего контроля</w:t>
      </w:r>
      <w:r w:rsidRPr="003E59F3">
        <w:rPr>
          <w:rFonts w:cs="Times New Roman"/>
          <w:color w:val="000000"/>
          <w:sz w:val="20"/>
          <w:lang w:eastAsia="ru-RU"/>
        </w:rPr>
        <w:t xml:space="preserve"> - собеседование.</w:t>
      </w:r>
    </w:p>
    <w:p w:rsidR="00165E9B" w:rsidRDefault="0056116A" w:rsidP="00165E9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E59F3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165E9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</w:t>
      </w:r>
      <w:r w:rsidRPr="00165E9B">
        <w:rPr>
          <w:rFonts w:ascii="Times New Roman" w:hAnsi="Times New Roman" w:cs="Times New Roman"/>
          <w:color w:val="000000"/>
          <w:sz w:val="20"/>
          <w:szCs w:val="20"/>
        </w:rPr>
        <w:t>изучение рекомендованной литературы и научных публикаций по изучаемой теме.</w:t>
      </w:r>
    </w:p>
    <w:p w:rsidR="00165E9B" w:rsidRPr="00165E9B" w:rsidRDefault="00165E9B" w:rsidP="00165E9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165E9B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 xml:space="preserve"> Вопросы для самостоятельной работы:</w:t>
      </w:r>
    </w:p>
    <w:p w:rsidR="00165E9B" w:rsidRPr="00165E9B" w:rsidRDefault="00165E9B" w:rsidP="00CE6208">
      <w:pPr>
        <w:numPr>
          <w:ilvl w:val="0"/>
          <w:numId w:val="10"/>
        </w:numPr>
        <w:suppressAutoHyphens w:val="0"/>
        <w:spacing w:before="0" w:after="0"/>
        <w:jc w:val="both"/>
        <w:rPr>
          <w:rFonts w:cs="Times New Roman"/>
          <w:color w:val="000000"/>
          <w:sz w:val="20"/>
          <w:lang w:eastAsia="ru-RU"/>
        </w:rPr>
      </w:pPr>
      <w:r w:rsidRPr="00165E9B">
        <w:rPr>
          <w:rFonts w:cs="Times New Roman"/>
          <w:color w:val="000000"/>
          <w:sz w:val="20"/>
          <w:lang w:eastAsia="ru-RU"/>
        </w:rPr>
        <w:t>На какие виды «инвестиций» инфляция оказывает наиболее существенное влияние?</w:t>
      </w:r>
    </w:p>
    <w:p w:rsidR="00165E9B" w:rsidRPr="00165E9B" w:rsidRDefault="00165E9B" w:rsidP="00CE6208">
      <w:pPr>
        <w:numPr>
          <w:ilvl w:val="0"/>
          <w:numId w:val="10"/>
        </w:numPr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165E9B">
        <w:rPr>
          <w:rFonts w:cs="Times New Roman"/>
          <w:color w:val="000000"/>
          <w:sz w:val="20"/>
          <w:lang w:eastAsia="ru-RU"/>
        </w:rPr>
        <w:t xml:space="preserve">Как определить </w:t>
      </w:r>
      <w:proofErr w:type="spellStart"/>
      <w:r w:rsidRPr="00165E9B">
        <w:rPr>
          <w:rFonts w:cs="Times New Roman"/>
          <w:color w:val="000000"/>
          <w:sz w:val="20"/>
          <w:lang w:eastAsia="ru-RU"/>
        </w:rPr>
        <w:t>дефлированные</w:t>
      </w:r>
      <w:proofErr w:type="spellEnd"/>
      <w:r w:rsidRPr="00165E9B">
        <w:rPr>
          <w:rFonts w:cs="Times New Roman"/>
          <w:color w:val="000000"/>
          <w:sz w:val="20"/>
          <w:lang w:eastAsia="ru-RU"/>
        </w:rPr>
        <w:t xml:space="preserve"> денежные потоки?</w:t>
      </w:r>
    </w:p>
    <w:p w:rsidR="00165E9B" w:rsidRPr="00165E9B" w:rsidRDefault="00165E9B" w:rsidP="00CE6208">
      <w:pPr>
        <w:numPr>
          <w:ilvl w:val="0"/>
          <w:numId w:val="10"/>
        </w:numPr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165E9B">
        <w:rPr>
          <w:rFonts w:cs="Times New Roman"/>
          <w:color w:val="000000"/>
          <w:sz w:val="20"/>
          <w:lang w:eastAsia="ru-RU"/>
        </w:rPr>
        <w:t>то понимается под неопределенностью?</w:t>
      </w:r>
    </w:p>
    <w:p w:rsidR="00165E9B" w:rsidRPr="00165E9B" w:rsidRDefault="00165E9B" w:rsidP="00CE6208">
      <w:pPr>
        <w:numPr>
          <w:ilvl w:val="0"/>
          <w:numId w:val="10"/>
        </w:numPr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165E9B">
        <w:rPr>
          <w:rFonts w:cs="Times New Roman"/>
          <w:color w:val="000000"/>
          <w:sz w:val="20"/>
          <w:lang w:eastAsia="ru-RU"/>
        </w:rPr>
        <w:t>Какие подходы к оценке эффективности инвестиций с учетом неопределенности известны?</w:t>
      </w:r>
    </w:p>
    <w:p w:rsidR="00165E9B" w:rsidRPr="00165E9B" w:rsidRDefault="00165E9B" w:rsidP="00CE6208">
      <w:pPr>
        <w:numPr>
          <w:ilvl w:val="0"/>
          <w:numId w:val="10"/>
        </w:numPr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165E9B">
        <w:rPr>
          <w:rFonts w:cs="Times New Roman"/>
          <w:color w:val="000000"/>
          <w:sz w:val="20"/>
          <w:lang w:eastAsia="ru-RU"/>
        </w:rPr>
        <w:t>В чем суть укрупненной оценки эффективности инвестиций в условиях неопределенности?</w:t>
      </w:r>
    </w:p>
    <w:p w:rsidR="00165E9B" w:rsidRPr="00165E9B" w:rsidRDefault="00165E9B" w:rsidP="00CE6208">
      <w:pPr>
        <w:numPr>
          <w:ilvl w:val="0"/>
          <w:numId w:val="10"/>
        </w:numPr>
        <w:suppressAutoHyphens w:val="0"/>
        <w:spacing w:before="0" w:after="0"/>
        <w:ind w:left="0" w:firstLine="340"/>
        <w:jc w:val="both"/>
        <w:rPr>
          <w:rFonts w:cs="Times New Roman"/>
          <w:color w:val="000000"/>
          <w:sz w:val="20"/>
          <w:lang w:eastAsia="ru-RU"/>
        </w:rPr>
      </w:pPr>
      <w:r w:rsidRPr="00165E9B">
        <w:rPr>
          <w:rFonts w:cs="Times New Roman"/>
          <w:color w:val="000000"/>
          <w:sz w:val="20"/>
          <w:lang w:eastAsia="ru-RU"/>
        </w:rPr>
        <w:t>Как определить «ожидаемую эффективность инвестиций» при задании «вероятностной неопределенности»?</w:t>
      </w:r>
    </w:p>
    <w:p w:rsidR="00165E9B" w:rsidRPr="004E1532" w:rsidRDefault="00165E9B" w:rsidP="00165E9B">
      <w:pPr>
        <w:jc w:val="both"/>
        <w:rPr>
          <w:sz w:val="28"/>
          <w:szCs w:val="28"/>
        </w:rPr>
      </w:pPr>
    </w:p>
    <w:p w:rsidR="00165E9B" w:rsidRPr="000A53B0" w:rsidRDefault="00165E9B" w:rsidP="00696183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  <w:sectPr w:rsidR="00165E9B" w:rsidRPr="000A53B0" w:rsidSect="00021C0B">
          <w:type w:val="continuous"/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Y="9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134"/>
        <w:gridCol w:w="850"/>
        <w:gridCol w:w="851"/>
        <w:gridCol w:w="709"/>
        <w:gridCol w:w="567"/>
        <w:gridCol w:w="567"/>
        <w:gridCol w:w="567"/>
        <w:gridCol w:w="567"/>
        <w:gridCol w:w="708"/>
        <w:gridCol w:w="567"/>
        <w:gridCol w:w="851"/>
      </w:tblGrid>
      <w:tr w:rsidR="007F455D" w:rsidRPr="008559A8" w:rsidTr="00062001">
        <w:trPr>
          <w:trHeight w:val="528"/>
        </w:trPr>
        <w:tc>
          <w:tcPr>
            <w:tcW w:w="1242" w:type="dxa"/>
            <w:vMerge w:val="restart"/>
            <w:vAlign w:val="center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Название </w:t>
            </w: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br/>
              <w:t>ООП</w:t>
            </w:r>
          </w:p>
        </w:tc>
        <w:tc>
          <w:tcPr>
            <w:tcW w:w="851" w:type="dxa"/>
            <w:vMerge w:val="restart"/>
            <w:vAlign w:val="center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Форма</w:t>
            </w: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br/>
              <w:t xml:space="preserve"> обучения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Цикл</w:t>
            </w:r>
          </w:p>
        </w:tc>
        <w:tc>
          <w:tcPr>
            <w:tcW w:w="850" w:type="dxa"/>
            <w:vMerge w:val="restart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51" w:type="dxa"/>
            <w:vMerge w:val="restart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Трудоемкость</w:t>
            </w:r>
          </w:p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(З.Е.)</w:t>
            </w:r>
          </w:p>
        </w:tc>
        <w:tc>
          <w:tcPr>
            <w:tcW w:w="3685" w:type="dxa"/>
            <w:gridSpan w:val="6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Объем контактной работы (час)</w:t>
            </w:r>
          </w:p>
        </w:tc>
        <w:tc>
          <w:tcPr>
            <w:tcW w:w="567" w:type="dxa"/>
            <w:vMerge w:val="restart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851" w:type="dxa"/>
            <w:vMerge w:val="restart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7F455D" w:rsidRPr="008559A8" w:rsidTr="00062001">
        <w:trPr>
          <w:trHeight w:val="528"/>
        </w:trPr>
        <w:tc>
          <w:tcPr>
            <w:tcW w:w="1242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Аудиторная</w:t>
            </w:r>
          </w:p>
        </w:tc>
        <w:tc>
          <w:tcPr>
            <w:tcW w:w="1275" w:type="dxa"/>
            <w:gridSpan w:val="2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Внеаудиторная</w:t>
            </w:r>
          </w:p>
        </w:tc>
        <w:tc>
          <w:tcPr>
            <w:tcW w:w="567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55D" w:rsidRPr="008559A8" w:rsidTr="00062001">
        <w:trPr>
          <w:trHeight w:val="608"/>
        </w:trPr>
        <w:tc>
          <w:tcPr>
            <w:tcW w:w="1242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</w:t>
            </w:r>
          </w:p>
        </w:tc>
        <w:tc>
          <w:tcPr>
            <w:tcW w:w="567" w:type="dxa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</w:p>
        </w:tc>
        <w:tc>
          <w:tcPr>
            <w:tcW w:w="567" w:type="dxa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708" w:type="dxa"/>
            <w:vAlign w:val="center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567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55D" w:rsidRPr="00722544" w:rsidTr="00062001">
        <w:trPr>
          <w:trHeight w:val="316"/>
        </w:trPr>
        <w:tc>
          <w:tcPr>
            <w:tcW w:w="1242" w:type="dxa"/>
            <w:vMerge w:val="restart"/>
          </w:tcPr>
          <w:p w:rsidR="007F455D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  <w:p w:rsidR="007F455D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БМН</w:t>
            </w:r>
          </w:p>
        </w:tc>
        <w:tc>
          <w:tcPr>
            <w:tcW w:w="851" w:type="dxa"/>
          </w:tcPr>
          <w:p w:rsidR="007F455D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ОФО</w:t>
            </w:r>
          </w:p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Бл1.В.</w:t>
            </w:r>
          </w:p>
        </w:tc>
        <w:tc>
          <w:tcPr>
            <w:tcW w:w="850" w:type="dxa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</w:tr>
      <w:tr w:rsidR="007F455D" w:rsidRPr="00722544" w:rsidTr="00062001">
        <w:trPr>
          <w:trHeight w:val="300"/>
        </w:trPr>
        <w:tc>
          <w:tcPr>
            <w:tcW w:w="1242" w:type="dxa"/>
            <w:vMerge/>
          </w:tcPr>
          <w:p w:rsidR="007F455D" w:rsidRDefault="007F455D" w:rsidP="00062001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F455D" w:rsidRPr="00552BFE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552BFE">
              <w:rPr>
                <w:rFonts w:cs="Times New Roman"/>
                <w:sz w:val="16"/>
                <w:szCs w:val="16"/>
                <w:lang w:eastAsia="ru-RU"/>
              </w:rPr>
              <w:t>ЗФО</w:t>
            </w:r>
          </w:p>
          <w:p w:rsidR="007F455D" w:rsidRPr="00B12CE1" w:rsidRDefault="007F455D" w:rsidP="00062001">
            <w:pPr>
              <w:widowControl w:val="0"/>
              <w:suppressAutoHyphens w:val="0"/>
              <w:spacing w:before="0" w:after="0"/>
              <w:ind w:firstLine="400"/>
              <w:jc w:val="center"/>
              <w:rPr>
                <w:rFonts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455D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Бл1.В.</w:t>
            </w:r>
          </w:p>
          <w:p w:rsidR="007F455D" w:rsidRPr="00722544" w:rsidRDefault="007F455D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F455D" w:rsidRPr="00552BFE" w:rsidRDefault="00552BFE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7F455D" w:rsidRPr="00552BFE" w:rsidRDefault="00552BFE" w:rsidP="00062001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7F455D" w:rsidRPr="00722544" w:rsidRDefault="00552BFE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144</w:t>
            </w:r>
          </w:p>
        </w:tc>
        <w:tc>
          <w:tcPr>
            <w:tcW w:w="567" w:type="dxa"/>
          </w:tcPr>
          <w:p w:rsidR="007F455D" w:rsidRPr="00552BFE" w:rsidRDefault="00552BFE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7F455D" w:rsidRPr="00552BFE" w:rsidRDefault="00552BFE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7F455D" w:rsidRPr="00552BFE" w:rsidRDefault="00552BFE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7F455D" w:rsidRPr="00872AE4" w:rsidRDefault="00552BFE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708" w:type="dxa"/>
          </w:tcPr>
          <w:p w:rsidR="007F455D" w:rsidRPr="00722544" w:rsidRDefault="007F455D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F455D" w:rsidRPr="00552BFE" w:rsidRDefault="00552BFE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851" w:type="dxa"/>
          </w:tcPr>
          <w:p w:rsidR="007F455D" w:rsidRPr="00722544" w:rsidRDefault="00552BFE" w:rsidP="00062001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</w:tr>
    </w:tbl>
    <w:p w:rsidR="007F455D" w:rsidRPr="00062001" w:rsidRDefault="007F455D" w:rsidP="009D70FC">
      <w:pPr>
        <w:widowControl w:val="0"/>
        <w:suppressAutoHyphens w:val="0"/>
        <w:spacing w:before="0" w:after="0"/>
        <w:jc w:val="right"/>
        <w:rPr>
          <w:rFonts w:cs="Times New Roman"/>
          <w:color w:val="000000"/>
          <w:sz w:val="20"/>
          <w:lang w:eastAsia="ru-RU"/>
        </w:rPr>
      </w:pPr>
      <w:r w:rsidRPr="00722544">
        <w:rPr>
          <w:rFonts w:cs="Times New Roman"/>
          <w:color w:val="000000"/>
          <w:sz w:val="20"/>
          <w:lang w:eastAsia="ru-RU"/>
        </w:rPr>
        <w:t xml:space="preserve">Таблица </w:t>
      </w:r>
      <w:r w:rsidRPr="00062001">
        <w:rPr>
          <w:rFonts w:cs="Times New Roman"/>
          <w:color w:val="000000"/>
          <w:sz w:val="20"/>
          <w:lang w:eastAsia="ru-RU"/>
        </w:rPr>
        <w:t>2</w:t>
      </w:r>
    </w:p>
    <w:p w:rsidR="007F455D" w:rsidRPr="000D152D" w:rsidRDefault="007F455D" w:rsidP="009D70FC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  <w:r w:rsidRPr="00722544">
        <w:rPr>
          <w:rFonts w:cs="Times New Roman"/>
          <w:color w:val="000000"/>
          <w:sz w:val="20"/>
          <w:lang w:eastAsia="ru-RU"/>
        </w:rPr>
        <w:t>Общая трудоемкость дисциплины</w:t>
      </w:r>
      <w:r w:rsidR="000D152D" w:rsidRPr="000D152D">
        <w:rPr>
          <w:rFonts w:cs="Times New Roman"/>
          <w:color w:val="000000"/>
          <w:sz w:val="20"/>
          <w:lang w:eastAsia="ru-RU"/>
        </w:rPr>
        <w:t xml:space="preserve"> </w:t>
      </w:r>
      <w:r w:rsidR="000D152D">
        <w:rPr>
          <w:rFonts w:cs="Times New Roman"/>
          <w:color w:val="000000"/>
          <w:sz w:val="20"/>
          <w:lang w:eastAsia="ru-RU"/>
        </w:rPr>
        <w:t>(2013 год набор)</w:t>
      </w:r>
    </w:p>
    <w:p w:rsidR="007F455D" w:rsidRPr="00722544" w:rsidRDefault="007F455D" w:rsidP="00DA45A5">
      <w:pPr>
        <w:widowControl w:val="0"/>
        <w:suppressAutoHyphens w:val="0"/>
        <w:spacing w:before="0" w:after="0"/>
        <w:jc w:val="both"/>
        <w:rPr>
          <w:rFonts w:cs="Times New Roman"/>
          <w:color w:val="00B0F0"/>
          <w:sz w:val="16"/>
          <w:szCs w:val="16"/>
          <w:lang w:eastAsia="ru-RU"/>
        </w:rPr>
      </w:pPr>
    </w:p>
    <w:p w:rsidR="007F455D" w:rsidRPr="008559A8" w:rsidRDefault="007F455D" w:rsidP="00DA45A5">
      <w:pPr>
        <w:widowControl w:val="0"/>
        <w:suppressAutoHyphens w:val="0"/>
        <w:spacing w:before="0" w:after="0"/>
        <w:jc w:val="both"/>
        <w:rPr>
          <w:rFonts w:cs="Times New Roman"/>
          <w:color w:val="00B0F0"/>
          <w:sz w:val="20"/>
          <w:lang w:eastAsia="ru-RU"/>
        </w:rPr>
      </w:pPr>
      <w:r w:rsidRPr="008559A8">
        <w:rPr>
          <w:rFonts w:cs="Times New Roman"/>
          <w:color w:val="00B0F0"/>
          <w:sz w:val="20"/>
          <w:lang w:eastAsia="ru-RU"/>
        </w:rPr>
        <w:t xml:space="preserve"> </w:t>
      </w:r>
    </w:p>
    <w:p w:rsidR="007F455D" w:rsidRPr="00B12CE1" w:rsidRDefault="007F455D" w:rsidP="00DA45A5">
      <w:pPr>
        <w:widowControl w:val="0"/>
        <w:suppressAutoHyphens w:val="0"/>
        <w:spacing w:before="0" w:after="120"/>
        <w:jc w:val="both"/>
        <w:rPr>
          <w:rFonts w:cs="Times New Roman"/>
          <w:b/>
          <w:color w:val="00B0F0"/>
          <w:sz w:val="20"/>
          <w:lang w:eastAsia="ru-RU"/>
        </w:rPr>
      </w:pPr>
    </w:p>
    <w:p w:rsidR="007F455D" w:rsidRPr="008559A8" w:rsidRDefault="007F455D" w:rsidP="00DA45A5">
      <w:pPr>
        <w:widowControl w:val="0"/>
        <w:suppressAutoHyphens w:val="0"/>
        <w:spacing w:before="0" w:after="120"/>
        <w:jc w:val="both"/>
        <w:rPr>
          <w:rFonts w:cs="Times New Roman"/>
          <w:color w:val="00B0F0"/>
          <w:sz w:val="20"/>
          <w:lang w:eastAsia="ru-RU"/>
        </w:rPr>
      </w:pPr>
    </w:p>
    <w:p w:rsidR="007F455D" w:rsidRPr="00CE6887" w:rsidRDefault="007F455D" w:rsidP="009D70FC">
      <w:pPr>
        <w:pageBreakBefore/>
        <w:widowControl w:val="0"/>
        <w:suppressAutoHyphens w:val="0"/>
        <w:spacing w:before="0" w:after="0" w:line="360" w:lineRule="auto"/>
        <w:jc w:val="right"/>
        <w:rPr>
          <w:rFonts w:cs="Times New Roman"/>
          <w:color w:val="000000"/>
          <w:sz w:val="20"/>
          <w:lang w:eastAsia="ru-RU"/>
        </w:rPr>
      </w:pPr>
      <w:r w:rsidRPr="00CE6887">
        <w:rPr>
          <w:rFonts w:cs="Times New Roman"/>
          <w:color w:val="000000"/>
          <w:sz w:val="20"/>
          <w:lang w:eastAsia="ru-RU"/>
        </w:rPr>
        <w:lastRenderedPageBreak/>
        <w:t xml:space="preserve">Таблица </w:t>
      </w:r>
      <w:r w:rsidRPr="00062001">
        <w:rPr>
          <w:rFonts w:cs="Times New Roman"/>
          <w:color w:val="000000"/>
          <w:sz w:val="20"/>
          <w:lang w:eastAsia="ru-RU"/>
        </w:rPr>
        <w:t>3</w:t>
      </w:r>
      <w:r w:rsidRPr="00CE6887">
        <w:rPr>
          <w:rFonts w:cs="Times New Roman"/>
          <w:color w:val="000000"/>
          <w:sz w:val="20"/>
          <w:lang w:eastAsia="ru-RU"/>
        </w:rPr>
        <w:t xml:space="preserve"> </w:t>
      </w:r>
    </w:p>
    <w:p w:rsidR="007F455D" w:rsidRPr="00CE6887" w:rsidRDefault="007F455D" w:rsidP="009D70FC">
      <w:pPr>
        <w:widowControl w:val="0"/>
        <w:suppressAutoHyphens w:val="0"/>
        <w:spacing w:before="0" w:after="0" w:line="360" w:lineRule="auto"/>
        <w:jc w:val="center"/>
        <w:rPr>
          <w:rFonts w:cs="Times New Roman"/>
          <w:color w:val="000000"/>
          <w:sz w:val="20"/>
          <w:lang w:eastAsia="ru-RU"/>
        </w:rPr>
      </w:pPr>
      <w:r w:rsidRPr="00CE6887">
        <w:rPr>
          <w:rFonts w:cs="Times New Roman"/>
          <w:color w:val="000000"/>
          <w:sz w:val="20"/>
          <w:lang w:eastAsia="ru-RU"/>
        </w:rPr>
        <w:t>Структура дисциплины</w:t>
      </w:r>
      <w:r>
        <w:rPr>
          <w:rFonts w:cs="Times New Roman"/>
          <w:color w:val="000000"/>
          <w:sz w:val="20"/>
          <w:lang w:eastAsia="ru-RU"/>
        </w:rPr>
        <w:t xml:space="preserve"> </w:t>
      </w:r>
      <w:proofErr w:type="gramStart"/>
      <w:r>
        <w:rPr>
          <w:rFonts w:cs="Times New Roman"/>
          <w:color w:val="000000"/>
          <w:sz w:val="20"/>
          <w:lang w:eastAsia="ru-RU"/>
        </w:rPr>
        <w:t>для очной форме</w:t>
      </w:r>
      <w:proofErr w:type="gramEnd"/>
      <w:r>
        <w:rPr>
          <w:rFonts w:cs="Times New Roman"/>
          <w:color w:val="000000"/>
          <w:sz w:val="20"/>
          <w:lang w:eastAsia="ru-RU"/>
        </w:rPr>
        <w:t xml:space="preserve"> обучения</w:t>
      </w:r>
      <w:r w:rsidR="000D152D">
        <w:rPr>
          <w:rFonts w:cs="Times New Roman"/>
          <w:color w:val="000000"/>
          <w:sz w:val="20"/>
          <w:lang w:eastAsia="ru-RU"/>
        </w:rPr>
        <w:t xml:space="preserve"> (для 2013 года набора)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685"/>
        <w:gridCol w:w="1985"/>
        <w:gridCol w:w="709"/>
        <w:gridCol w:w="2409"/>
        <w:gridCol w:w="567"/>
      </w:tblGrid>
      <w:tr w:rsidR="007F455D" w:rsidRPr="00ED784C" w:rsidTr="003D3FEF">
        <w:trPr>
          <w:cantSplit/>
          <w:trHeight w:val="384"/>
        </w:trPr>
        <w:tc>
          <w:tcPr>
            <w:tcW w:w="284" w:type="dxa"/>
            <w:vAlign w:val="center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Название темы</w:t>
            </w:r>
          </w:p>
        </w:tc>
        <w:tc>
          <w:tcPr>
            <w:tcW w:w="1985" w:type="dxa"/>
            <w:vAlign w:val="center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Вид занятия</w:t>
            </w:r>
          </w:p>
        </w:tc>
        <w:tc>
          <w:tcPr>
            <w:tcW w:w="709" w:type="dxa"/>
            <w:vAlign w:val="center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Объем, час</w:t>
            </w:r>
          </w:p>
        </w:tc>
        <w:tc>
          <w:tcPr>
            <w:tcW w:w="2409" w:type="dxa"/>
            <w:vAlign w:val="center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Кол-во часов в интерактивной и электронной</w:t>
            </w:r>
          </w:p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форме</w:t>
            </w:r>
          </w:p>
        </w:tc>
        <w:tc>
          <w:tcPr>
            <w:tcW w:w="567" w:type="dxa"/>
            <w:vAlign w:val="center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</w:tr>
      <w:tr w:rsidR="007F455D" w:rsidRPr="00ED784C" w:rsidTr="003D3FEF">
        <w:trPr>
          <w:cantSplit/>
          <w:trHeight w:val="60"/>
        </w:trPr>
        <w:tc>
          <w:tcPr>
            <w:tcW w:w="284" w:type="dxa"/>
            <w:vMerge w:val="restart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7F455D" w:rsidRPr="00ED784C" w:rsidRDefault="007F455D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7F455D" w:rsidRPr="00ED784C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Основные положения инвестиционной деятельности. Формы и методы государственного регулирования инвестиционной деятельностью.</w:t>
            </w:r>
          </w:p>
        </w:tc>
        <w:tc>
          <w:tcPr>
            <w:tcW w:w="1985" w:type="dxa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1</w:t>
            </w:r>
          </w:p>
        </w:tc>
        <w:tc>
          <w:tcPr>
            <w:tcW w:w="709" w:type="dxa"/>
          </w:tcPr>
          <w:p w:rsidR="007F455D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D1181F"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F455D"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7F455D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vMerge w:val="restart"/>
          </w:tcPr>
          <w:p w:rsidR="007F455D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7F455D" w:rsidRPr="00ED784C" w:rsidTr="00F63D8F">
        <w:trPr>
          <w:cantSplit/>
          <w:trHeight w:val="110"/>
        </w:trPr>
        <w:tc>
          <w:tcPr>
            <w:tcW w:w="284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455D" w:rsidRPr="00ED784C" w:rsidRDefault="007F455D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455D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F455D"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55D" w:rsidRPr="00ED784C" w:rsidTr="00254511">
        <w:trPr>
          <w:cantSplit/>
          <w:trHeight w:val="105"/>
        </w:trPr>
        <w:tc>
          <w:tcPr>
            <w:tcW w:w="284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455D" w:rsidRPr="00ED784C" w:rsidRDefault="007F455D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455D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F455D"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55D" w:rsidRPr="00ED784C" w:rsidTr="003D3FEF">
        <w:trPr>
          <w:cantSplit/>
          <w:trHeight w:val="84"/>
        </w:trPr>
        <w:tc>
          <w:tcPr>
            <w:tcW w:w="284" w:type="dxa"/>
            <w:vMerge w:val="restart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7F455D" w:rsidRPr="002C2787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Источники и методы финансирования инвестиций.</w:t>
            </w:r>
          </w:p>
        </w:tc>
        <w:tc>
          <w:tcPr>
            <w:tcW w:w="1985" w:type="dxa"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2</w:t>
            </w:r>
          </w:p>
        </w:tc>
        <w:tc>
          <w:tcPr>
            <w:tcW w:w="709" w:type="dxa"/>
          </w:tcPr>
          <w:p w:rsidR="007F455D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1181F"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F455D"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7F455D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vMerge w:val="restart"/>
          </w:tcPr>
          <w:p w:rsidR="007F455D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7F455D" w:rsidRPr="00ED784C" w:rsidTr="00665CC5">
        <w:trPr>
          <w:cantSplit/>
          <w:trHeight w:val="210"/>
        </w:trPr>
        <w:tc>
          <w:tcPr>
            <w:tcW w:w="284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7F455D" w:rsidRPr="002C2787" w:rsidRDefault="007F455D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455D" w:rsidRPr="00ED784C" w:rsidRDefault="007F455D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455D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D1181F"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F455D"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55D" w:rsidRPr="00ED784C" w:rsidTr="00254511">
        <w:trPr>
          <w:cantSplit/>
          <w:trHeight w:val="15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F455D" w:rsidRPr="002C2787" w:rsidRDefault="007F455D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455D" w:rsidRPr="00ED784C" w:rsidRDefault="007F455D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455D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7F455D"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55D" w:rsidRPr="00ED784C" w:rsidTr="00F366A1">
        <w:trPr>
          <w:cantSplit/>
          <w:trHeight w:val="70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7F455D" w:rsidRPr="002C2787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Общие требования и принципы формирования реализацией инвестиционных проектов.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3</w:t>
            </w:r>
          </w:p>
        </w:tc>
        <w:tc>
          <w:tcPr>
            <w:tcW w:w="709" w:type="dxa"/>
          </w:tcPr>
          <w:p w:rsidR="007F455D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D1181F"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F455D"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7F455D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vMerge w:val="restart"/>
          </w:tcPr>
          <w:p w:rsidR="007F455D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7F455D" w:rsidRPr="00ED784C" w:rsidTr="00F63D8F">
        <w:trPr>
          <w:cantSplit/>
          <w:trHeight w:val="70"/>
        </w:trPr>
        <w:tc>
          <w:tcPr>
            <w:tcW w:w="284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455D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7F455D"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55D" w:rsidRPr="00ED784C" w:rsidTr="00F63D8F">
        <w:trPr>
          <w:cantSplit/>
          <w:trHeight w:val="113"/>
        </w:trPr>
        <w:tc>
          <w:tcPr>
            <w:tcW w:w="284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455D" w:rsidRPr="00ED784C" w:rsidRDefault="007F455D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455D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7F455D"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7F455D" w:rsidRPr="00ED784C" w:rsidRDefault="007F455D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D8F" w:rsidRPr="00ED784C" w:rsidTr="00D1181F">
        <w:trPr>
          <w:cantSplit/>
          <w:trHeight w:val="185"/>
        </w:trPr>
        <w:tc>
          <w:tcPr>
            <w:tcW w:w="284" w:type="dxa"/>
            <w:vMerge w:val="restart"/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F63D8F" w:rsidRPr="00ED784C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Общие положения и принципы оценки эффективности и финансовой реализуемости инвестиционных проектов.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D1181F"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F63D8F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vMerge w:val="restart"/>
          </w:tcPr>
          <w:p w:rsidR="00F63D8F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F63D8F" w:rsidRPr="00ED784C" w:rsidTr="00F63D8F">
        <w:trPr>
          <w:cantSplit/>
          <w:trHeight w:val="70"/>
        </w:trPr>
        <w:tc>
          <w:tcPr>
            <w:tcW w:w="284" w:type="dxa"/>
            <w:vMerge/>
          </w:tcPr>
          <w:p w:rsid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D8F" w:rsidRPr="00ED784C" w:rsidTr="00F63D8F">
        <w:trPr>
          <w:cantSplit/>
          <w:trHeight w:val="19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3D8F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D8F" w:rsidRPr="00ED784C" w:rsidTr="00F63D8F">
        <w:trPr>
          <w:cantSplit/>
          <w:trHeight w:val="165"/>
        </w:trPr>
        <w:tc>
          <w:tcPr>
            <w:tcW w:w="284" w:type="dxa"/>
            <w:vMerge w:val="restart"/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Методы и критерии оценки эффективности инвестиций.</w:t>
            </w:r>
          </w:p>
          <w:p w:rsidR="00F63D8F" w:rsidRPr="00ED784C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D1181F"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F63D8F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vMerge w:val="restart"/>
          </w:tcPr>
          <w:p w:rsidR="00F63D8F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F63D8F" w:rsidRPr="00ED784C" w:rsidTr="00D1181F">
        <w:trPr>
          <w:cantSplit/>
          <w:trHeight w:val="105"/>
        </w:trPr>
        <w:tc>
          <w:tcPr>
            <w:tcW w:w="284" w:type="dxa"/>
            <w:vMerge/>
          </w:tcPr>
          <w:p w:rsid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D1181F"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D8F" w:rsidRPr="00ED784C" w:rsidTr="00F63D8F">
        <w:trPr>
          <w:cantSplit/>
          <w:trHeight w:val="11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3D8F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256" w:rsidRPr="00ED784C" w:rsidTr="00D1181F">
        <w:trPr>
          <w:cantSplit/>
          <w:trHeight w:val="70"/>
        </w:trPr>
        <w:tc>
          <w:tcPr>
            <w:tcW w:w="284" w:type="dxa"/>
            <w:vMerge w:val="restart"/>
          </w:tcPr>
          <w:p w:rsidR="00B10256" w:rsidRPr="00F63D8F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85" w:type="dxa"/>
            <w:vMerge w:val="restart"/>
          </w:tcPr>
          <w:p w:rsidR="00B10256" w:rsidRPr="00ED784C" w:rsidRDefault="00B10256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Методы сравнительного анализа проектов. Принципы формирования инвестиционных программ.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0256" w:rsidRPr="00F63D8F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0256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2409" w:type="dxa"/>
            <w:vMerge w:val="restart"/>
          </w:tcPr>
          <w:p w:rsidR="00B10256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vMerge w:val="restart"/>
          </w:tcPr>
          <w:p w:rsidR="00B10256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B10256" w:rsidRPr="00ED784C" w:rsidTr="00D1181F">
        <w:trPr>
          <w:cantSplit/>
          <w:trHeight w:val="70"/>
        </w:trPr>
        <w:tc>
          <w:tcPr>
            <w:tcW w:w="284" w:type="dxa"/>
            <w:vMerge/>
          </w:tcPr>
          <w:p w:rsidR="00B10256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B10256" w:rsidRPr="00F63D8F" w:rsidRDefault="00B10256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0256" w:rsidRPr="00F63D8F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0256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B10256" w:rsidRPr="00ED784C" w:rsidRDefault="00B10256" w:rsidP="00F63D8F">
            <w:pPr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0256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256" w:rsidRPr="00ED784C" w:rsidTr="00D1181F">
        <w:trPr>
          <w:cantSplit/>
          <w:trHeight w:val="19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B10256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B10256" w:rsidRPr="00F63D8F" w:rsidRDefault="00B10256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0256" w:rsidRPr="00F63D8F" w:rsidRDefault="00B10256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0256" w:rsidRDefault="00B10256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B10256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0256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D8F" w:rsidRPr="00ED784C" w:rsidTr="00F63D8F">
        <w:trPr>
          <w:cantSplit/>
          <w:trHeight w:val="70"/>
        </w:trPr>
        <w:tc>
          <w:tcPr>
            <w:tcW w:w="284" w:type="dxa"/>
            <w:vMerge w:val="restart"/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685" w:type="dxa"/>
            <w:vMerge w:val="restart"/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Риски проекта. Методы их оценки и учета.</w:t>
            </w:r>
          </w:p>
          <w:p w:rsidR="00F63D8F" w:rsidRPr="00ED784C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 w:val="restart"/>
          </w:tcPr>
          <w:p w:rsidR="00F63D8F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vMerge w:val="restart"/>
          </w:tcPr>
          <w:p w:rsidR="00F63D8F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F63D8F" w:rsidRPr="00ED784C" w:rsidTr="00D1181F">
        <w:trPr>
          <w:cantSplit/>
          <w:trHeight w:val="195"/>
        </w:trPr>
        <w:tc>
          <w:tcPr>
            <w:tcW w:w="284" w:type="dxa"/>
            <w:vMerge/>
          </w:tcPr>
          <w:p w:rsid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D1181F"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D8F" w:rsidRPr="00ED784C" w:rsidTr="00254511">
        <w:trPr>
          <w:cantSplit/>
          <w:trHeight w:val="18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D8F" w:rsidRPr="00ED784C" w:rsidTr="00D1181F">
        <w:trPr>
          <w:cantSplit/>
          <w:trHeight w:val="180"/>
        </w:trPr>
        <w:tc>
          <w:tcPr>
            <w:tcW w:w="284" w:type="dxa"/>
            <w:vMerge w:val="restart"/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85" w:type="dxa"/>
            <w:vMerge w:val="restart"/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Учет инфляции и </w:t>
            </w:r>
            <w:proofErr w:type="gramStart"/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неопределенности  в</w:t>
            </w:r>
            <w:proofErr w:type="gramEnd"/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инвестиционном проектировании.</w:t>
            </w:r>
          </w:p>
          <w:p w:rsidR="00F63D8F" w:rsidRPr="00ED784C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 w:val="restart"/>
          </w:tcPr>
          <w:p w:rsidR="00F63D8F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vMerge w:val="restart"/>
          </w:tcPr>
          <w:p w:rsidR="00F63D8F" w:rsidRPr="00ED784C" w:rsidRDefault="00B10256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F63D8F" w:rsidRPr="00ED784C" w:rsidTr="00D1181F">
        <w:trPr>
          <w:cantSplit/>
          <w:trHeight w:val="210"/>
        </w:trPr>
        <w:tc>
          <w:tcPr>
            <w:tcW w:w="284" w:type="dxa"/>
            <w:vMerge/>
          </w:tcPr>
          <w:p w:rsid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D1181F"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D8F" w:rsidRPr="00ED784C" w:rsidTr="00F63D8F">
        <w:trPr>
          <w:cantSplit/>
          <w:trHeight w:val="84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3D8F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63D8F" w:rsidRPr="00F63D8F" w:rsidRDefault="00F63D8F" w:rsidP="00F63D8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D8F" w:rsidRPr="00F63D8F" w:rsidRDefault="00F63D8F" w:rsidP="00F63D8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63D8F" w:rsidRPr="00ED784C" w:rsidRDefault="00F63D8F" w:rsidP="00F63D8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F455D" w:rsidRPr="00CE6887" w:rsidRDefault="007F455D" w:rsidP="00033A2E">
      <w:pPr>
        <w:pageBreakBefore/>
        <w:widowControl w:val="0"/>
        <w:suppressAutoHyphens w:val="0"/>
        <w:spacing w:before="0" w:after="0" w:line="360" w:lineRule="auto"/>
        <w:jc w:val="right"/>
        <w:rPr>
          <w:rFonts w:cs="Times New Roman"/>
          <w:color w:val="000000"/>
          <w:sz w:val="20"/>
          <w:lang w:eastAsia="ru-RU"/>
        </w:rPr>
      </w:pPr>
      <w:r w:rsidRPr="00CE6887">
        <w:rPr>
          <w:rFonts w:cs="Times New Roman"/>
          <w:color w:val="000000"/>
          <w:sz w:val="20"/>
          <w:lang w:eastAsia="ru-RU"/>
        </w:rPr>
        <w:lastRenderedPageBreak/>
        <w:t xml:space="preserve">Таблица </w:t>
      </w:r>
      <w:r>
        <w:rPr>
          <w:rFonts w:cs="Times New Roman"/>
          <w:color w:val="000000"/>
          <w:sz w:val="20"/>
          <w:lang w:eastAsia="ru-RU"/>
        </w:rPr>
        <w:t>4</w:t>
      </w:r>
      <w:r w:rsidRPr="00CE6887">
        <w:rPr>
          <w:rFonts w:cs="Times New Roman"/>
          <w:color w:val="000000"/>
          <w:sz w:val="20"/>
          <w:lang w:eastAsia="ru-RU"/>
        </w:rPr>
        <w:t xml:space="preserve"> </w:t>
      </w:r>
    </w:p>
    <w:p w:rsidR="007F455D" w:rsidRDefault="007F455D" w:rsidP="00033A2E">
      <w:pPr>
        <w:widowControl w:val="0"/>
        <w:suppressAutoHyphens w:val="0"/>
        <w:spacing w:before="0" w:after="0" w:line="360" w:lineRule="auto"/>
        <w:jc w:val="center"/>
        <w:rPr>
          <w:rFonts w:cs="Times New Roman"/>
          <w:color w:val="000000"/>
          <w:sz w:val="20"/>
          <w:lang w:eastAsia="ru-RU"/>
        </w:rPr>
      </w:pPr>
      <w:r w:rsidRPr="00CE6887">
        <w:rPr>
          <w:rFonts w:cs="Times New Roman"/>
          <w:color w:val="000000"/>
          <w:sz w:val="20"/>
          <w:lang w:eastAsia="ru-RU"/>
        </w:rPr>
        <w:t>Структура дисциплины</w:t>
      </w:r>
      <w:r>
        <w:rPr>
          <w:rFonts w:cs="Times New Roman"/>
          <w:color w:val="000000"/>
          <w:sz w:val="20"/>
          <w:lang w:eastAsia="ru-RU"/>
        </w:rPr>
        <w:t xml:space="preserve"> </w:t>
      </w:r>
      <w:proofErr w:type="gramStart"/>
      <w:r>
        <w:rPr>
          <w:rFonts w:cs="Times New Roman"/>
          <w:color w:val="000000"/>
          <w:sz w:val="20"/>
          <w:lang w:eastAsia="ru-RU"/>
        </w:rPr>
        <w:t>для заочной форме</w:t>
      </w:r>
      <w:proofErr w:type="gramEnd"/>
      <w:r>
        <w:rPr>
          <w:rFonts w:cs="Times New Roman"/>
          <w:color w:val="000000"/>
          <w:sz w:val="20"/>
          <w:lang w:eastAsia="ru-RU"/>
        </w:rPr>
        <w:t xml:space="preserve"> обучения</w:t>
      </w:r>
      <w:r w:rsidR="000D152D">
        <w:rPr>
          <w:rFonts w:cs="Times New Roman"/>
          <w:color w:val="000000"/>
          <w:sz w:val="20"/>
          <w:lang w:eastAsia="ru-RU"/>
        </w:rPr>
        <w:t xml:space="preserve"> (для 2013 года набора)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685"/>
        <w:gridCol w:w="1985"/>
        <w:gridCol w:w="709"/>
        <w:gridCol w:w="2409"/>
        <w:gridCol w:w="567"/>
      </w:tblGrid>
      <w:tr w:rsidR="00D1181F" w:rsidRPr="00ED784C" w:rsidTr="00D1181F">
        <w:trPr>
          <w:cantSplit/>
          <w:trHeight w:val="384"/>
        </w:trPr>
        <w:tc>
          <w:tcPr>
            <w:tcW w:w="284" w:type="dxa"/>
            <w:vAlign w:val="center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Название темы</w:t>
            </w:r>
          </w:p>
        </w:tc>
        <w:tc>
          <w:tcPr>
            <w:tcW w:w="1985" w:type="dxa"/>
            <w:vAlign w:val="center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Вид занятия</w:t>
            </w:r>
          </w:p>
        </w:tc>
        <w:tc>
          <w:tcPr>
            <w:tcW w:w="709" w:type="dxa"/>
            <w:vAlign w:val="center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Объем, час</w:t>
            </w:r>
          </w:p>
        </w:tc>
        <w:tc>
          <w:tcPr>
            <w:tcW w:w="2409" w:type="dxa"/>
            <w:vAlign w:val="center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Кол-во часов в интерактивной и электронной</w:t>
            </w:r>
          </w:p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форме</w:t>
            </w:r>
          </w:p>
        </w:tc>
        <w:tc>
          <w:tcPr>
            <w:tcW w:w="567" w:type="dxa"/>
            <w:vAlign w:val="center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</w:tr>
      <w:tr w:rsidR="00D1181F" w:rsidRPr="00ED784C" w:rsidTr="00D1181F">
        <w:trPr>
          <w:cantSplit/>
          <w:trHeight w:val="60"/>
        </w:trPr>
        <w:tc>
          <w:tcPr>
            <w:tcW w:w="284" w:type="dxa"/>
            <w:vMerge w:val="restart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1181F" w:rsidRPr="00ED784C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Основные положения инвестиционной деятельности. Формы и методы государственного регулирования инвестиционной деятельностью.</w:t>
            </w:r>
          </w:p>
        </w:tc>
        <w:tc>
          <w:tcPr>
            <w:tcW w:w="1985" w:type="dxa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1</w:t>
            </w:r>
          </w:p>
        </w:tc>
        <w:tc>
          <w:tcPr>
            <w:tcW w:w="709" w:type="dxa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 0</w:t>
            </w:r>
          </w:p>
        </w:tc>
        <w:tc>
          <w:tcPr>
            <w:tcW w:w="2409" w:type="dxa"/>
            <w:vMerge w:val="restart"/>
          </w:tcPr>
          <w:p w:rsidR="00D1181F" w:rsidRPr="00F63D8F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1181F" w:rsidRPr="00ED784C" w:rsidTr="00D1181F">
        <w:trPr>
          <w:cantSplit/>
          <w:trHeight w:val="110"/>
        </w:trPr>
        <w:tc>
          <w:tcPr>
            <w:tcW w:w="284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81F" w:rsidRPr="00ED784C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05"/>
        </w:trPr>
        <w:tc>
          <w:tcPr>
            <w:tcW w:w="284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181F" w:rsidRPr="00ED784C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84"/>
        </w:trPr>
        <w:tc>
          <w:tcPr>
            <w:tcW w:w="284" w:type="dxa"/>
            <w:vMerge w:val="restart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D1181F" w:rsidRPr="002C2787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Источники и методы финансирования инвестиций.</w:t>
            </w:r>
          </w:p>
        </w:tc>
        <w:tc>
          <w:tcPr>
            <w:tcW w:w="1985" w:type="dxa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2</w:t>
            </w:r>
          </w:p>
        </w:tc>
        <w:tc>
          <w:tcPr>
            <w:tcW w:w="709" w:type="dxa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1181F" w:rsidRPr="00ED784C" w:rsidTr="00D1181F">
        <w:trPr>
          <w:cantSplit/>
          <w:trHeight w:val="210"/>
        </w:trPr>
        <w:tc>
          <w:tcPr>
            <w:tcW w:w="284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D1181F" w:rsidRPr="002C2787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81F" w:rsidRPr="00ED784C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81F" w:rsidRP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5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1181F" w:rsidRPr="002C2787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ED784C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181F" w:rsidRP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70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D1181F" w:rsidRPr="002C2787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Общие требования и принципы формирования реализацией инвестиционных проектов.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3</w:t>
            </w:r>
          </w:p>
        </w:tc>
        <w:tc>
          <w:tcPr>
            <w:tcW w:w="709" w:type="dxa"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 0</w:t>
            </w:r>
          </w:p>
        </w:tc>
        <w:tc>
          <w:tcPr>
            <w:tcW w:w="2409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1181F" w:rsidRPr="00ED784C" w:rsidTr="00D1181F">
        <w:trPr>
          <w:cantSplit/>
          <w:trHeight w:val="70"/>
        </w:trPr>
        <w:tc>
          <w:tcPr>
            <w:tcW w:w="284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81F" w:rsidRP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13"/>
        </w:trPr>
        <w:tc>
          <w:tcPr>
            <w:tcW w:w="284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ED784C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85"/>
        </w:trPr>
        <w:tc>
          <w:tcPr>
            <w:tcW w:w="284" w:type="dxa"/>
            <w:vMerge w:val="restart"/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Общие положения и принципы оценки эффективности и финансовой реализуемости инвестиционных проектов.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1181F" w:rsidRPr="00ED784C" w:rsidTr="00D1181F">
        <w:trPr>
          <w:cantSplit/>
          <w:trHeight w:val="70"/>
        </w:trPr>
        <w:tc>
          <w:tcPr>
            <w:tcW w:w="284" w:type="dxa"/>
            <w:vMerge/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9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181F" w:rsidRP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65"/>
        </w:trPr>
        <w:tc>
          <w:tcPr>
            <w:tcW w:w="284" w:type="dxa"/>
            <w:vMerge w:val="restart"/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Методы и критерии оценки эффективности инвестиций.</w:t>
            </w:r>
          </w:p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1181F" w:rsidRPr="00ED784C" w:rsidTr="00D1181F">
        <w:trPr>
          <w:cantSplit/>
          <w:trHeight w:val="105"/>
        </w:trPr>
        <w:tc>
          <w:tcPr>
            <w:tcW w:w="284" w:type="dxa"/>
            <w:vMerge/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1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70"/>
        </w:trPr>
        <w:tc>
          <w:tcPr>
            <w:tcW w:w="284" w:type="dxa"/>
            <w:vMerge w:val="restart"/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85" w:type="dxa"/>
            <w:vMerge w:val="restart"/>
          </w:tcPr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Методы сравнительного анализа проектов. Принципы формирования инвестиционных программ.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1181F" w:rsidRPr="00ED784C" w:rsidTr="00D1181F">
        <w:trPr>
          <w:cantSplit/>
          <w:trHeight w:val="70"/>
        </w:trPr>
        <w:tc>
          <w:tcPr>
            <w:tcW w:w="284" w:type="dxa"/>
            <w:vMerge/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9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70"/>
        </w:trPr>
        <w:tc>
          <w:tcPr>
            <w:tcW w:w="284" w:type="dxa"/>
            <w:vMerge w:val="restart"/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685" w:type="dxa"/>
            <w:vMerge w:val="restart"/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Риски проекта. Методы их оценки и учета.</w:t>
            </w:r>
          </w:p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1181F" w:rsidRPr="00ED784C" w:rsidTr="00D1181F">
        <w:trPr>
          <w:cantSplit/>
          <w:trHeight w:val="195"/>
        </w:trPr>
        <w:tc>
          <w:tcPr>
            <w:tcW w:w="284" w:type="dxa"/>
            <w:vMerge/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8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180"/>
        </w:trPr>
        <w:tc>
          <w:tcPr>
            <w:tcW w:w="284" w:type="dxa"/>
            <w:vMerge w:val="restart"/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85" w:type="dxa"/>
            <w:vMerge w:val="restart"/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Учет инфляции и </w:t>
            </w:r>
            <w:proofErr w:type="gramStart"/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неопределенности  в</w:t>
            </w:r>
            <w:proofErr w:type="gramEnd"/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инвестиционном проектировании.</w:t>
            </w:r>
          </w:p>
          <w:p w:rsidR="00D1181F" w:rsidRPr="00ED784C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D1181F" w:rsidRPr="00ED784C" w:rsidRDefault="00CC079B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1181F" w:rsidRPr="00ED784C" w:rsidTr="00D1181F">
        <w:trPr>
          <w:cantSplit/>
          <w:trHeight w:val="210"/>
        </w:trPr>
        <w:tc>
          <w:tcPr>
            <w:tcW w:w="284" w:type="dxa"/>
            <w:vMerge/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81F" w:rsidRPr="00ED784C" w:rsidTr="00D1181F">
        <w:trPr>
          <w:cantSplit/>
          <w:trHeight w:val="84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1181F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1181F" w:rsidRPr="00F63D8F" w:rsidRDefault="00D1181F" w:rsidP="00D1181F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81F" w:rsidRPr="00F63D8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181F" w:rsidRDefault="00D1181F" w:rsidP="00D1181F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1181F" w:rsidRPr="00ED784C" w:rsidRDefault="00D1181F" w:rsidP="00D1181F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F455D" w:rsidRDefault="007F455D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D1181F" w:rsidRDefault="00D1181F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D1181F" w:rsidRDefault="00D1181F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D1181F" w:rsidRDefault="00D1181F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D1181F" w:rsidRDefault="00D1181F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D1181F" w:rsidRDefault="00D1181F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D1181F" w:rsidRDefault="00D1181F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0D152D" w:rsidRDefault="000D152D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0D152D" w:rsidRDefault="000D152D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0D152D" w:rsidRDefault="000D152D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0D152D" w:rsidRDefault="000D152D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0D152D" w:rsidRPr="00CE6887" w:rsidRDefault="000D152D" w:rsidP="001E4EC2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tbl>
      <w:tblPr>
        <w:tblpPr w:leftFromText="180" w:rightFromText="180" w:vertAnchor="text" w:horzAnchor="margin" w:tblpY="9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134"/>
        <w:gridCol w:w="850"/>
        <w:gridCol w:w="851"/>
        <w:gridCol w:w="709"/>
        <w:gridCol w:w="567"/>
        <w:gridCol w:w="567"/>
        <w:gridCol w:w="567"/>
        <w:gridCol w:w="567"/>
        <w:gridCol w:w="708"/>
        <w:gridCol w:w="567"/>
        <w:gridCol w:w="851"/>
      </w:tblGrid>
      <w:tr w:rsidR="000D152D" w:rsidRPr="008559A8" w:rsidTr="00A91239">
        <w:trPr>
          <w:trHeight w:val="528"/>
        </w:trPr>
        <w:tc>
          <w:tcPr>
            <w:tcW w:w="1242" w:type="dxa"/>
            <w:vMerge w:val="restart"/>
            <w:vAlign w:val="center"/>
          </w:tcPr>
          <w:p w:rsidR="000D152D" w:rsidRPr="00722544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Название </w:t>
            </w: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br/>
              <w:t>ООП</w:t>
            </w:r>
          </w:p>
        </w:tc>
        <w:tc>
          <w:tcPr>
            <w:tcW w:w="851" w:type="dxa"/>
            <w:vMerge w:val="restart"/>
            <w:vAlign w:val="center"/>
          </w:tcPr>
          <w:p w:rsidR="000D152D" w:rsidRPr="00722544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Форма</w:t>
            </w: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br/>
              <w:t xml:space="preserve"> обучения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D152D" w:rsidRPr="00722544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Цикл</w:t>
            </w:r>
          </w:p>
        </w:tc>
        <w:tc>
          <w:tcPr>
            <w:tcW w:w="850" w:type="dxa"/>
            <w:vMerge w:val="restart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  <w:p w:rsidR="000D152D" w:rsidRPr="00722544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51" w:type="dxa"/>
            <w:vMerge w:val="restart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Трудоемкость</w:t>
            </w:r>
          </w:p>
          <w:p w:rsidR="000D152D" w:rsidRPr="00722544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(З.Е.)</w:t>
            </w:r>
          </w:p>
        </w:tc>
        <w:tc>
          <w:tcPr>
            <w:tcW w:w="3685" w:type="dxa"/>
            <w:gridSpan w:val="6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Объем контактной работы (час)</w:t>
            </w:r>
          </w:p>
        </w:tc>
        <w:tc>
          <w:tcPr>
            <w:tcW w:w="567" w:type="dxa"/>
            <w:vMerge w:val="restart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851" w:type="dxa"/>
            <w:vMerge w:val="restart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0D152D" w:rsidRPr="008559A8" w:rsidTr="00A91239">
        <w:trPr>
          <w:trHeight w:val="528"/>
        </w:trPr>
        <w:tc>
          <w:tcPr>
            <w:tcW w:w="1242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D152D" w:rsidRPr="00722544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Аудиторная</w:t>
            </w:r>
          </w:p>
        </w:tc>
        <w:tc>
          <w:tcPr>
            <w:tcW w:w="1275" w:type="dxa"/>
            <w:gridSpan w:val="2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Внеаудиторная</w:t>
            </w:r>
          </w:p>
        </w:tc>
        <w:tc>
          <w:tcPr>
            <w:tcW w:w="567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152D" w:rsidRPr="008559A8" w:rsidTr="00A91239">
        <w:trPr>
          <w:trHeight w:val="608"/>
        </w:trPr>
        <w:tc>
          <w:tcPr>
            <w:tcW w:w="1242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</w:t>
            </w:r>
          </w:p>
        </w:tc>
        <w:tc>
          <w:tcPr>
            <w:tcW w:w="567" w:type="dxa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</w:p>
        </w:tc>
        <w:tc>
          <w:tcPr>
            <w:tcW w:w="567" w:type="dxa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708" w:type="dxa"/>
            <w:vAlign w:val="center"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567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AE4" w:rsidRPr="00722544" w:rsidTr="00A91239">
        <w:trPr>
          <w:trHeight w:val="316"/>
        </w:trPr>
        <w:tc>
          <w:tcPr>
            <w:tcW w:w="1242" w:type="dxa"/>
            <w:vMerge w:val="restart"/>
          </w:tcPr>
          <w:p w:rsidR="00872AE4" w:rsidRDefault="00872AE4" w:rsidP="00872AE4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  <w:p w:rsidR="00872AE4" w:rsidRDefault="00872AE4" w:rsidP="00872AE4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  <w:p w:rsidR="00872AE4" w:rsidRPr="00722544" w:rsidRDefault="00872AE4" w:rsidP="00872AE4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БМН</w:t>
            </w:r>
          </w:p>
        </w:tc>
        <w:tc>
          <w:tcPr>
            <w:tcW w:w="851" w:type="dxa"/>
          </w:tcPr>
          <w:p w:rsidR="00872AE4" w:rsidRDefault="00872AE4" w:rsidP="00872AE4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722544">
              <w:rPr>
                <w:rFonts w:cs="Times New Roman"/>
                <w:color w:val="000000"/>
                <w:sz w:val="16"/>
                <w:szCs w:val="16"/>
                <w:lang w:eastAsia="ru-RU"/>
              </w:rPr>
              <w:t>ОФО</w:t>
            </w:r>
          </w:p>
          <w:p w:rsidR="00872AE4" w:rsidRPr="00722544" w:rsidRDefault="00872AE4" w:rsidP="00872AE4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72AE4" w:rsidRPr="00722544" w:rsidRDefault="00872AE4" w:rsidP="00872AE4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Бл1.В.</w:t>
            </w:r>
          </w:p>
        </w:tc>
        <w:tc>
          <w:tcPr>
            <w:tcW w:w="850" w:type="dxa"/>
          </w:tcPr>
          <w:p w:rsidR="00872AE4" w:rsidRPr="00872AE4" w:rsidRDefault="00872AE4" w:rsidP="00872AE4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872AE4" w:rsidRPr="00552BFE" w:rsidRDefault="00872AE4" w:rsidP="00872AE4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872AE4" w:rsidRPr="00722544" w:rsidRDefault="00872AE4" w:rsidP="00872AE4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</w:tcPr>
          <w:p w:rsidR="00872AE4" w:rsidRPr="00722544" w:rsidRDefault="00872AE4" w:rsidP="00872AE4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872AE4" w:rsidRPr="00722544" w:rsidRDefault="00872AE4" w:rsidP="00872AE4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872AE4" w:rsidRPr="00722544" w:rsidRDefault="00872AE4" w:rsidP="00872AE4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872AE4" w:rsidRPr="00722544" w:rsidRDefault="00872AE4" w:rsidP="00872AE4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872AE4" w:rsidRPr="00722544" w:rsidRDefault="00872AE4" w:rsidP="00872AE4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72AE4" w:rsidRPr="00722544" w:rsidRDefault="00872AE4" w:rsidP="00872AE4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1" w:type="dxa"/>
          </w:tcPr>
          <w:p w:rsidR="00872AE4" w:rsidRPr="00722544" w:rsidRDefault="00872AE4" w:rsidP="00872AE4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</w:tr>
      <w:tr w:rsidR="000D152D" w:rsidRPr="00722544" w:rsidTr="00A91239">
        <w:trPr>
          <w:trHeight w:val="300"/>
        </w:trPr>
        <w:tc>
          <w:tcPr>
            <w:tcW w:w="1242" w:type="dxa"/>
            <w:vMerge/>
          </w:tcPr>
          <w:p w:rsidR="000D152D" w:rsidRDefault="000D152D" w:rsidP="00A9123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D152D" w:rsidRPr="00552BFE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552BFE">
              <w:rPr>
                <w:rFonts w:cs="Times New Roman"/>
                <w:sz w:val="16"/>
                <w:szCs w:val="16"/>
                <w:lang w:eastAsia="ru-RU"/>
              </w:rPr>
              <w:t>ЗФО</w:t>
            </w:r>
          </w:p>
          <w:p w:rsidR="000D152D" w:rsidRPr="00B12CE1" w:rsidRDefault="000D152D" w:rsidP="00A91239">
            <w:pPr>
              <w:widowControl w:val="0"/>
              <w:suppressAutoHyphens w:val="0"/>
              <w:spacing w:before="0" w:after="0"/>
              <w:ind w:firstLine="400"/>
              <w:jc w:val="center"/>
              <w:rPr>
                <w:rFonts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D152D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Бл1.В.</w:t>
            </w:r>
          </w:p>
          <w:p w:rsidR="000D152D" w:rsidRPr="00722544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D152D" w:rsidRPr="00872AE4" w:rsidRDefault="00872AE4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0D152D" w:rsidRPr="00552BFE" w:rsidRDefault="000D152D" w:rsidP="00A9123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0D152D" w:rsidRPr="00722544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144</w:t>
            </w:r>
          </w:p>
        </w:tc>
        <w:tc>
          <w:tcPr>
            <w:tcW w:w="567" w:type="dxa"/>
          </w:tcPr>
          <w:p w:rsidR="000D152D" w:rsidRPr="00552BFE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0D152D" w:rsidRPr="00552BFE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0D152D" w:rsidRPr="00552BFE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0D152D" w:rsidRPr="00872AE4" w:rsidRDefault="00872AE4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0D152D" w:rsidRPr="00722544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D152D" w:rsidRPr="00872AE4" w:rsidRDefault="00872AE4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</w:tcPr>
          <w:p w:rsidR="000D152D" w:rsidRPr="00722544" w:rsidRDefault="000D152D" w:rsidP="00A9123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</w:tr>
    </w:tbl>
    <w:p w:rsidR="000D152D" w:rsidRPr="00062001" w:rsidRDefault="000D152D" w:rsidP="000D152D">
      <w:pPr>
        <w:widowControl w:val="0"/>
        <w:suppressAutoHyphens w:val="0"/>
        <w:spacing w:before="0" w:after="0"/>
        <w:jc w:val="right"/>
        <w:rPr>
          <w:rFonts w:cs="Times New Roman"/>
          <w:color w:val="000000"/>
          <w:sz w:val="20"/>
          <w:lang w:eastAsia="ru-RU"/>
        </w:rPr>
      </w:pPr>
      <w:r w:rsidRPr="00722544">
        <w:rPr>
          <w:rFonts w:cs="Times New Roman"/>
          <w:color w:val="000000"/>
          <w:sz w:val="20"/>
          <w:lang w:eastAsia="ru-RU"/>
        </w:rPr>
        <w:t xml:space="preserve">Таблица </w:t>
      </w:r>
      <w:r>
        <w:rPr>
          <w:rFonts w:cs="Times New Roman"/>
          <w:color w:val="000000"/>
          <w:sz w:val="20"/>
          <w:lang w:eastAsia="ru-RU"/>
        </w:rPr>
        <w:t>5</w:t>
      </w:r>
    </w:p>
    <w:p w:rsidR="000D152D" w:rsidRPr="000D152D" w:rsidRDefault="000D152D" w:rsidP="000D152D">
      <w:pPr>
        <w:widowControl w:val="0"/>
        <w:suppressAutoHyphens w:val="0"/>
        <w:spacing w:before="0" w:after="0"/>
        <w:jc w:val="center"/>
        <w:rPr>
          <w:rFonts w:cs="Times New Roman"/>
          <w:color w:val="000000"/>
          <w:sz w:val="20"/>
          <w:lang w:eastAsia="ru-RU"/>
        </w:rPr>
      </w:pPr>
      <w:r w:rsidRPr="00722544">
        <w:rPr>
          <w:rFonts w:cs="Times New Roman"/>
          <w:color w:val="000000"/>
          <w:sz w:val="20"/>
          <w:lang w:eastAsia="ru-RU"/>
        </w:rPr>
        <w:t>Общая трудоемкость дисциплины</w:t>
      </w:r>
      <w:r w:rsidRPr="000D152D">
        <w:rPr>
          <w:rFonts w:cs="Times New Roman"/>
          <w:color w:val="000000"/>
          <w:sz w:val="20"/>
          <w:lang w:eastAsia="ru-RU"/>
        </w:rPr>
        <w:t xml:space="preserve"> </w:t>
      </w:r>
      <w:r>
        <w:rPr>
          <w:rFonts w:cs="Times New Roman"/>
          <w:color w:val="000000"/>
          <w:sz w:val="20"/>
          <w:lang w:eastAsia="ru-RU"/>
        </w:rPr>
        <w:t>(</w:t>
      </w:r>
      <w:r w:rsidR="008D2414">
        <w:rPr>
          <w:rFonts w:cs="Times New Roman"/>
          <w:color w:val="000000"/>
          <w:sz w:val="20"/>
          <w:lang w:eastAsia="ru-RU"/>
        </w:rPr>
        <w:t xml:space="preserve">для </w:t>
      </w:r>
      <w:r w:rsidR="00872AE4">
        <w:rPr>
          <w:rFonts w:cs="Times New Roman"/>
          <w:color w:val="000000"/>
          <w:sz w:val="20"/>
          <w:lang w:eastAsia="ru-RU"/>
        </w:rPr>
        <w:t xml:space="preserve">2014/2015/2016 </w:t>
      </w:r>
      <w:r w:rsidR="008D2414">
        <w:rPr>
          <w:rFonts w:cs="Times New Roman"/>
          <w:color w:val="000000"/>
          <w:sz w:val="20"/>
          <w:lang w:eastAsia="ru-RU"/>
        </w:rPr>
        <w:t xml:space="preserve">годов </w:t>
      </w:r>
      <w:r>
        <w:rPr>
          <w:rFonts w:cs="Times New Roman"/>
          <w:color w:val="000000"/>
          <w:sz w:val="20"/>
          <w:lang w:eastAsia="ru-RU"/>
        </w:rPr>
        <w:t>набора)</w:t>
      </w:r>
    </w:p>
    <w:p w:rsidR="000D152D" w:rsidRPr="00722544" w:rsidRDefault="000D152D" w:rsidP="000D152D">
      <w:pPr>
        <w:widowControl w:val="0"/>
        <w:suppressAutoHyphens w:val="0"/>
        <w:spacing w:before="0" w:after="0"/>
        <w:jc w:val="both"/>
        <w:rPr>
          <w:rFonts w:cs="Times New Roman"/>
          <w:color w:val="00B0F0"/>
          <w:sz w:val="16"/>
          <w:szCs w:val="16"/>
          <w:lang w:eastAsia="ru-RU"/>
        </w:rPr>
      </w:pPr>
    </w:p>
    <w:p w:rsidR="000D152D" w:rsidRPr="008559A8" w:rsidRDefault="000D152D" w:rsidP="000D152D">
      <w:pPr>
        <w:widowControl w:val="0"/>
        <w:suppressAutoHyphens w:val="0"/>
        <w:spacing w:before="0" w:after="0"/>
        <w:jc w:val="both"/>
        <w:rPr>
          <w:rFonts w:cs="Times New Roman"/>
          <w:color w:val="00B0F0"/>
          <w:sz w:val="20"/>
          <w:lang w:eastAsia="ru-RU"/>
        </w:rPr>
      </w:pPr>
      <w:r w:rsidRPr="008559A8">
        <w:rPr>
          <w:rFonts w:cs="Times New Roman"/>
          <w:color w:val="00B0F0"/>
          <w:sz w:val="20"/>
          <w:lang w:eastAsia="ru-RU"/>
        </w:rPr>
        <w:t xml:space="preserve"> </w:t>
      </w:r>
    </w:p>
    <w:p w:rsidR="000D152D" w:rsidRPr="00B12CE1" w:rsidRDefault="000D152D" w:rsidP="000D152D">
      <w:pPr>
        <w:widowControl w:val="0"/>
        <w:suppressAutoHyphens w:val="0"/>
        <w:spacing w:before="0" w:after="120"/>
        <w:jc w:val="both"/>
        <w:rPr>
          <w:rFonts w:cs="Times New Roman"/>
          <w:b/>
          <w:color w:val="00B0F0"/>
          <w:sz w:val="20"/>
          <w:lang w:eastAsia="ru-RU"/>
        </w:rPr>
      </w:pPr>
    </w:p>
    <w:p w:rsidR="007F455D" w:rsidRDefault="007F455D" w:rsidP="007E252B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7F455D" w:rsidRPr="00CE6887" w:rsidRDefault="007F455D" w:rsidP="007E252B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872AE4" w:rsidRPr="00CE6887" w:rsidRDefault="00872AE4" w:rsidP="00872AE4">
      <w:pPr>
        <w:pageBreakBefore/>
        <w:widowControl w:val="0"/>
        <w:suppressAutoHyphens w:val="0"/>
        <w:spacing w:before="0" w:after="0" w:line="360" w:lineRule="auto"/>
        <w:jc w:val="right"/>
        <w:rPr>
          <w:rFonts w:cs="Times New Roman"/>
          <w:color w:val="000000"/>
          <w:sz w:val="20"/>
          <w:lang w:eastAsia="ru-RU"/>
        </w:rPr>
      </w:pPr>
      <w:r w:rsidRPr="00CE6887">
        <w:rPr>
          <w:rFonts w:cs="Times New Roman"/>
          <w:color w:val="000000"/>
          <w:sz w:val="20"/>
          <w:lang w:eastAsia="ru-RU"/>
        </w:rPr>
        <w:lastRenderedPageBreak/>
        <w:t xml:space="preserve">Таблица </w:t>
      </w:r>
      <w:r w:rsidR="00A91239">
        <w:rPr>
          <w:rFonts w:cs="Times New Roman"/>
          <w:color w:val="000000"/>
          <w:sz w:val="20"/>
          <w:lang w:eastAsia="ru-RU"/>
        </w:rPr>
        <w:t>6</w:t>
      </w:r>
    </w:p>
    <w:p w:rsidR="00872AE4" w:rsidRPr="00CE6887" w:rsidRDefault="00872AE4" w:rsidP="00872AE4">
      <w:pPr>
        <w:widowControl w:val="0"/>
        <w:suppressAutoHyphens w:val="0"/>
        <w:spacing w:before="0" w:after="0" w:line="360" w:lineRule="auto"/>
        <w:jc w:val="center"/>
        <w:rPr>
          <w:rFonts w:cs="Times New Roman"/>
          <w:color w:val="000000"/>
          <w:sz w:val="20"/>
          <w:lang w:eastAsia="ru-RU"/>
        </w:rPr>
      </w:pPr>
      <w:r w:rsidRPr="00CE6887">
        <w:rPr>
          <w:rFonts w:cs="Times New Roman"/>
          <w:color w:val="000000"/>
          <w:sz w:val="20"/>
          <w:lang w:eastAsia="ru-RU"/>
        </w:rPr>
        <w:t>Структура дисциплины</w:t>
      </w:r>
      <w:r>
        <w:rPr>
          <w:rFonts w:cs="Times New Roman"/>
          <w:color w:val="000000"/>
          <w:sz w:val="20"/>
          <w:lang w:eastAsia="ru-RU"/>
        </w:rPr>
        <w:t xml:space="preserve"> </w:t>
      </w:r>
      <w:proofErr w:type="gramStart"/>
      <w:r>
        <w:rPr>
          <w:rFonts w:cs="Times New Roman"/>
          <w:color w:val="000000"/>
          <w:sz w:val="20"/>
          <w:lang w:eastAsia="ru-RU"/>
        </w:rPr>
        <w:t>для очной форме</w:t>
      </w:r>
      <w:proofErr w:type="gramEnd"/>
      <w:r>
        <w:rPr>
          <w:rFonts w:cs="Times New Roman"/>
          <w:color w:val="000000"/>
          <w:sz w:val="20"/>
          <w:lang w:eastAsia="ru-RU"/>
        </w:rPr>
        <w:t xml:space="preserve"> обучения (для 2014/2015/2016 годов набора)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685"/>
        <w:gridCol w:w="1985"/>
        <w:gridCol w:w="709"/>
        <w:gridCol w:w="2409"/>
        <w:gridCol w:w="567"/>
      </w:tblGrid>
      <w:tr w:rsidR="000879A7" w:rsidRPr="00ED784C" w:rsidTr="005A3549">
        <w:trPr>
          <w:cantSplit/>
          <w:trHeight w:val="384"/>
        </w:trPr>
        <w:tc>
          <w:tcPr>
            <w:tcW w:w="284" w:type="dxa"/>
            <w:vAlign w:val="center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Название темы</w:t>
            </w:r>
          </w:p>
        </w:tc>
        <w:tc>
          <w:tcPr>
            <w:tcW w:w="1985" w:type="dxa"/>
            <w:vAlign w:val="center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Вид занятия</w:t>
            </w:r>
          </w:p>
        </w:tc>
        <w:tc>
          <w:tcPr>
            <w:tcW w:w="709" w:type="dxa"/>
            <w:vAlign w:val="center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Объем, час</w:t>
            </w:r>
          </w:p>
        </w:tc>
        <w:tc>
          <w:tcPr>
            <w:tcW w:w="2409" w:type="dxa"/>
            <w:vAlign w:val="center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Кол-во часов в интерактивной и электронной</w:t>
            </w:r>
          </w:p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форме</w:t>
            </w:r>
          </w:p>
        </w:tc>
        <w:tc>
          <w:tcPr>
            <w:tcW w:w="567" w:type="dxa"/>
            <w:vAlign w:val="center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</w:tr>
      <w:tr w:rsidR="000879A7" w:rsidRPr="00ED784C" w:rsidTr="005A3549">
        <w:trPr>
          <w:cantSplit/>
          <w:trHeight w:val="60"/>
        </w:trPr>
        <w:tc>
          <w:tcPr>
            <w:tcW w:w="284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0879A7" w:rsidRPr="00ED784C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Основные положения инвестиционной деятельности. Формы и методы государственного регулирования инвестиционной деятельностью.</w:t>
            </w:r>
          </w:p>
        </w:tc>
        <w:tc>
          <w:tcPr>
            <w:tcW w:w="1985" w:type="dxa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1</w:t>
            </w:r>
          </w:p>
        </w:tc>
        <w:tc>
          <w:tcPr>
            <w:tcW w:w="709" w:type="dxa"/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 w:val="restart"/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0879A7" w:rsidRPr="00ED784C" w:rsidTr="005A3549">
        <w:trPr>
          <w:cantSplit/>
          <w:trHeight w:val="110"/>
        </w:trPr>
        <w:tc>
          <w:tcPr>
            <w:tcW w:w="284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79A7" w:rsidRPr="00ED784C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05"/>
        </w:trPr>
        <w:tc>
          <w:tcPr>
            <w:tcW w:w="284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79A7" w:rsidRPr="00ED784C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84"/>
        </w:trPr>
        <w:tc>
          <w:tcPr>
            <w:tcW w:w="284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0879A7" w:rsidRPr="002C2787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Источники и методы финансирования инвестиций.</w:t>
            </w:r>
          </w:p>
        </w:tc>
        <w:tc>
          <w:tcPr>
            <w:tcW w:w="1985" w:type="dxa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2</w:t>
            </w:r>
          </w:p>
        </w:tc>
        <w:tc>
          <w:tcPr>
            <w:tcW w:w="709" w:type="dxa"/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0879A7" w:rsidRPr="00ED784C" w:rsidTr="005A3549">
        <w:trPr>
          <w:cantSplit/>
          <w:trHeight w:val="210"/>
        </w:trPr>
        <w:tc>
          <w:tcPr>
            <w:tcW w:w="284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2C2787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79A7" w:rsidRPr="00ED784C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5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2C2787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0879A7" w:rsidRPr="002C2787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Общие требования и принципы формирования реализацией инвестиционных проектов.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3</w:t>
            </w:r>
          </w:p>
        </w:tc>
        <w:tc>
          <w:tcPr>
            <w:tcW w:w="709" w:type="dxa"/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13"/>
        </w:trPr>
        <w:tc>
          <w:tcPr>
            <w:tcW w:w="284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85"/>
        </w:trPr>
        <w:tc>
          <w:tcPr>
            <w:tcW w:w="284" w:type="dxa"/>
            <w:vMerge w:val="restart"/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Общие положения и принципы оценки эффективности и финансовой реализуемости инвестиционных проектов.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/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9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65"/>
        </w:trPr>
        <w:tc>
          <w:tcPr>
            <w:tcW w:w="284" w:type="dxa"/>
            <w:vMerge w:val="restart"/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Методы и критерии оценки эффективности инвестиций.</w:t>
            </w:r>
          </w:p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0879A7" w:rsidRPr="00ED784C" w:rsidTr="005A3549">
        <w:trPr>
          <w:cantSplit/>
          <w:trHeight w:val="105"/>
        </w:trPr>
        <w:tc>
          <w:tcPr>
            <w:tcW w:w="284" w:type="dxa"/>
            <w:vMerge/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1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 w:val="restart"/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85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Методы сравнительного анализа проектов. Принципы формирования инвестиционных программ.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/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9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 w:val="restart"/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685" w:type="dxa"/>
            <w:vMerge w:val="restart"/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Риски проекта. Методы их оценки и учета.</w:t>
            </w:r>
          </w:p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0879A7" w:rsidRPr="00ED784C" w:rsidTr="005A3549">
        <w:trPr>
          <w:cantSplit/>
          <w:trHeight w:val="195"/>
        </w:trPr>
        <w:tc>
          <w:tcPr>
            <w:tcW w:w="284" w:type="dxa"/>
            <w:vMerge/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C3984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8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B0C83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80"/>
        </w:trPr>
        <w:tc>
          <w:tcPr>
            <w:tcW w:w="284" w:type="dxa"/>
            <w:vMerge w:val="restart"/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85" w:type="dxa"/>
            <w:vMerge w:val="restart"/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Учет инфляции и </w:t>
            </w:r>
            <w:proofErr w:type="gramStart"/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неопределенности  в</w:t>
            </w:r>
            <w:proofErr w:type="gramEnd"/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инвестиционном проектировании.</w:t>
            </w:r>
          </w:p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B0C83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0879A7" w:rsidRPr="00ED784C" w:rsidTr="005A3549">
        <w:trPr>
          <w:cantSplit/>
          <w:trHeight w:val="210"/>
        </w:trPr>
        <w:tc>
          <w:tcPr>
            <w:tcW w:w="284" w:type="dxa"/>
            <w:vMerge/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B0C83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84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B0C83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A91239">
        <w:trPr>
          <w:cantSplit/>
          <w:trHeight w:val="127"/>
        </w:trPr>
        <w:tc>
          <w:tcPr>
            <w:tcW w:w="284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B0C83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A91239">
        <w:trPr>
          <w:cantSplit/>
          <w:trHeight w:val="113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ED784C" w:rsidRDefault="000879A7" w:rsidP="000879A7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0879A7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0879A7">
            <w:pPr>
              <w:spacing w:before="0" w:after="0"/>
            </w:pPr>
            <w:r w:rsidRPr="00BB0C83">
              <w:rPr>
                <w:rFonts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09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0879A7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F455D" w:rsidRDefault="007F455D" w:rsidP="007E252B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A91239" w:rsidRDefault="00A91239" w:rsidP="007E252B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A91239" w:rsidRDefault="00A91239" w:rsidP="007E252B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A91239" w:rsidRPr="00CE6887" w:rsidRDefault="00A91239" w:rsidP="00A91239">
      <w:pPr>
        <w:pageBreakBefore/>
        <w:widowControl w:val="0"/>
        <w:suppressAutoHyphens w:val="0"/>
        <w:spacing w:before="0" w:after="0" w:line="360" w:lineRule="auto"/>
        <w:jc w:val="right"/>
        <w:rPr>
          <w:rFonts w:cs="Times New Roman"/>
          <w:color w:val="000000"/>
          <w:sz w:val="20"/>
          <w:lang w:eastAsia="ru-RU"/>
        </w:rPr>
      </w:pPr>
      <w:r w:rsidRPr="00CE6887">
        <w:rPr>
          <w:rFonts w:cs="Times New Roman"/>
          <w:color w:val="000000"/>
          <w:sz w:val="20"/>
          <w:lang w:eastAsia="ru-RU"/>
        </w:rPr>
        <w:lastRenderedPageBreak/>
        <w:t xml:space="preserve">Таблица </w:t>
      </w:r>
      <w:r>
        <w:rPr>
          <w:rFonts w:cs="Times New Roman"/>
          <w:color w:val="000000"/>
          <w:sz w:val="20"/>
          <w:lang w:eastAsia="ru-RU"/>
        </w:rPr>
        <w:t>7</w:t>
      </w:r>
      <w:r w:rsidRPr="00CE6887">
        <w:rPr>
          <w:rFonts w:cs="Times New Roman"/>
          <w:color w:val="000000"/>
          <w:sz w:val="20"/>
          <w:lang w:eastAsia="ru-RU"/>
        </w:rPr>
        <w:t xml:space="preserve"> </w:t>
      </w:r>
    </w:p>
    <w:p w:rsidR="00A91239" w:rsidRDefault="00A91239" w:rsidP="00A91239">
      <w:pPr>
        <w:widowControl w:val="0"/>
        <w:suppressAutoHyphens w:val="0"/>
        <w:spacing w:before="0" w:after="0" w:line="360" w:lineRule="auto"/>
        <w:jc w:val="center"/>
        <w:rPr>
          <w:rFonts w:cs="Times New Roman"/>
          <w:color w:val="000000"/>
          <w:sz w:val="20"/>
          <w:lang w:eastAsia="ru-RU"/>
        </w:rPr>
      </w:pPr>
      <w:r w:rsidRPr="00CE6887">
        <w:rPr>
          <w:rFonts w:cs="Times New Roman"/>
          <w:color w:val="000000"/>
          <w:sz w:val="20"/>
          <w:lang w:eastAsia="ru-RU"/>
        </w:rPr>
        <w:t>Структура дисциплины</w:t>
      </w:r>
      <w:r>
        <w:rPr>
          <w:rFonts w:cs="Times New Roman"/>
          <w:color w:val="000000"/>
          <w:sz w:val="20"/>
          <w:lang w:eastAsia="ru-RU"/>
        </w:rPr>
        <w:t xml:space="preserve"> </w:t>
      </w:r>
      <w:proofErr w:type="gramStart"/>
      <w:r>
        <w:rPr>
          <w:rFonts w:cs="Times New Roman"/>
          <w:color w:val="000000"/>
          <w:sz w:val="20"/>
          <w:lang w:eastAsia="ru-RU"/>
        </w:rPr>
        <w:t>для заочной форме</w:t>
      </w:r>
      <w:proofErr w:type="gramEnd"/>
      <w:r>
        <w:rPr>
          <w:rFonts w:cs="Times New Roman"/>
          <w:color w:val="000000"/>
          <w:sz w:val="20"/>
          <w:lang w:eastAsia="ru-RU"/>
        </w:rPr>
        <w:t xml:space="preserve"> обучения (для 2014/2015/2016 годов набора)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685"/>
        <w:gridCol w:w="1985"/>
        <w:gridCol w:w="709"/>
        <w:gridCol w:w="2409"/>
        <w:gridCol w:w="567"/>
      </w:tblGrid>
      <w:tr w:rsidR="000879A7" w:rsidRPr="00ED784C" w:rsidTr="005A3549">
        <w:trPr>
          <w:cantSplit/>
          <w:trHeight w:val="384"/>
        </w:trPr>
        <w:tc>
          <w:tcPr>
            <w:tcW w:w="284" w:type="dxa"/>
            <w:vAlign w:val="center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Название темы</w:t>
            </w:r>
          </w:p>
        </w:tc>
        <w:tc>
          <w:tcPr>
            <w:tcW w:w="1985" w:type="dxa"/>
            <w:vAlign w:val="center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Вид занятия</w:t>
            </w:r>
          </w:p>
        </w:tc>
        <w:tc>
          <w:tcPr>
            <w:tcW w:w="709" w:type="dxa"/>
            <w:vAlign w:val="center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Объем, час</w:t>
            </w:r>
          </w:p>
        </w:tc>
        <w:tc>
          <w:tcPr>
            <w:tcW w:w="2409" w:type="dxa"/>
            <w:vAlign w:val="center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Кол-во часов в интерактивной и электронной</w:t>
            </w:r>
          </w:p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форме</w:t>
            </w:r>
          </w:p>
        </w:tc>
        <w:tc>
          <w:tcPr>
            <w:tcW w:w="567" w:type="dxa"/>
            <w:vAlign w:val="center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</w:tr>
      <w:tr w:rsidR="000879A7" w:rsidRPr="00ED784C" w:rsidTr="005A3549">
        <w:trPr>
          <w:cantSplit/>
          <w:trHeight w:val="60"/>
        </w:trPr>
        <w:tc>
          <w:tcPr>
            <w:tcW w:w="284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0879A7" w:rsidRPr="00ED784C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Основные положения инвестиционной деятельности. Формы и методы государственного регулирования инвестиционной деятельностью.</w:t>
            </w:r>
          </w:p>
        </w:tc>
        <w:tc>
          <w:tcPr>
            <w:tcW w:w="1985" w:type="dxa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1</w:t>
            </w:r>
          </w:p>
        </w:tc>
        <w:tc>
          <w:tcPr>
            <w:tcW w:w="709" w:type="dxa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 0</w:t>
            </w:r>
          </w:p>
        </w:tc>
        <w:tc>
          <w:tcPr>
            <w:tcW w:w="2409" w:type="dxa"/>
            <w:vMerge w:val="restart"/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0879A7" w:rsidRPr="00ED784C" w:rsidTr="005A3549">
        <w:trPr>
          <w:cantSplit/>
          <w:trHeight w:val="110"/>
        </w:trPr>
        <w:tc>
          <w:tcPr>
            <w:tcW w:w="284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79A7" w:rsidRPr="00ED784C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05"/>
        </w:trPr>
        <w:tc>
          <w:tcPr>
            <w:tcW w:w="284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79A7" w:rsidRPr="00ED784C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84"/>
        </w:trPr>
        <w:tc>
          <w:tcPr>
            <w:tcW w:w="284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0879A7" w:rsidRPr="002C2787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Источники и методы финансирования инвестиций.</w:t>
            </w:r>
          </w:p>
        </w:tc>
        <w:tc>
          <w:tcPr>
            <w:tcW w:w="1985" w:type="dxa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2</w:t>
            </w:r>
          </w:p>
        </w:tc>
        <w:tc>
          <w:tcPr>
            <w:tcW w:w="709" w:type="dxa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0879A7" w:rsidRPr="00ED784C" w:rsidTr="005A3549">
        <w:trPr>
          <w:cantSplit/>
          <w:trHeight w:val="210"/>
        </w:trPr>
        <w:tc>
          <w:tcPr>
            <w:tcW w:w="284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2C2787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79A7" w:rsidRPr="00ED784C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9A7" w:rsidRPr="00D1181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5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2C2787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Pr="00D1181F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0879A7" w:rsidRPr="002C2787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Общие требования и принципы формирования реализацией инвестиционных проектов.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 3</w:t>
            </w:r>
          </w:p>
        </w:tc>
        <w:tc>
          <w:tcPr>
            <w:tcW w:w="709" w:type="dxa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, 0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Практическое занятие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9A7" w:rsidRPr="00D1181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13"/>
        </w:trPr>
        <w:tc>
          <w:tcPr>
            <w:tcW w:w="284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D1181F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85"/>
        </w:trPr>
        <w:tc>
          <w:tcPr>
            <w:tcW w:w="284" w:type="dxa"/>
            <w:vMerge w:val="restart"/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Общие положения и принципы оценки эффективности и финансовой реализуемости инвестиционных проектов.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/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D1181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9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Pr="00D1181F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65"/>
        </w:trPr>
        <w:tc>
          <w:tcPr>
            <w:tcW w:w="284" w:type="dxa"/>
            <w:vMerge w:val="restart"/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Методы и критерии оценки эффективности инвестиций.</w:t>
            </w:r>
          </w:p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0879A7" w:rsidRPr="00ED784C" w:rsidTr="005A3549">
        <w:trPr>
          <w:cantSplit/>
          <w:trHeight w:val="105"/>
        </w:trPr>
        <w:tc>
          <w:tcPr>
            <w:tcW w:w="284" w:type="dxa"/>
            <w:vMerge/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1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 w:val="restart"/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85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Методы сравнительного анализа проектов. Принципы формирования инвестиционных программ.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/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9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70"/>
        </w:trPr>
        <w:tc>
          <w:tcPr>
            <w:tcW w:w="284" w:type="dxa"/>
            <w:vMerge w:val="restart"/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685" w:type="dxa"/>
            <w:vMerge w:val="restart"/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Риски проекта. Методы их оценки и учета.</w:t>
            </w:r>
          </w:p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Лекция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0879A7" w:rsidRPr="00ED784C" w:rsidTr="005A3549">
        <w:trPr>
          <w:cantSplit/>
          <w:trHeight w:val="195"/>
        </w:trPr>
        <w:tc>
          <w:tcPr>
            <w:tcW w:w="284" w:type="dxa"/>
            <w:vMerge/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8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Лабораторная работа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180"/>
        </w:trPr>
        <w:tc>
          <w:tcPr>
            <w:tcW w:w="284" w:type="dxa"/>
            <w:vMerge w:val="restart"/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85" w:type="dxa"/>
            <w:vMerge w:val="restart"/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Учет инфляции и </w:t>
            </w:r>
            <w:proofErr w:type="gramStart"/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неопределенности  в</w:t>
            </w:r>
            <w:proofErr w:type="gramEnd"/>
            <w:r w:rsidRPr="00F63D8F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инвестиционном проектировании.</w:t>
            </w:r>
          </w:p>
          <w:p w:rsidR="000879A7" w:rsidRPr="00ED784C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Лекция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09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vMerge w:val="restart"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0879A7" w:rsidRPr="00ED784C" w:rsidTr="005A3549">
        <w:trPr>
          <w:cantSplit/>
          <w:trHeight w:val="210"/>
        </w:trPr>
        <w:tc>
          <w:tcPr>
            <w:tcW w:w="284" w:type="dxa"/>
            <w:vMerge/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ED784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Практическое занятие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9A7" w:rsidRPr="00ED784C" w:rsidTr="005A3549">
        <w:trPr>
          <w:cantSplit/>
          <w:trHeight w:val="84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879A7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79A7" w:rsidRPr="00F63D8F" w:rsidRDefault="000879A7" w:rsidP="005A3549">
            <w:pPr>
              <w:suppressAutoHyphens w:val="0"/>
              <w:spacing w:before="0" w:after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9A7" w:rsidRPr="00F63D8F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Лабораторная работа </w:t>
            </w:r>
            <w:r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9A7" w:rsidRDefault="000879A7" w:rsidP="005A3549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9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879A7" w:rsidRPr="00ED784C" w:rsidRDefault="000879A7" w:rsidP="005A3549">
            <w:pPr>
              <w:suppressAutoHyphens w:val="0"/>
              <w:spacing w:before="0" w:after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879A7" w:rsidRDefault="000879A7" w:rsidP="00A91239">
      <w:pPr>
        <w:widowControl w:val="0"/>
        <w:suppressAutoHyphens w:val="0"/>
        <w:spacing w:before="0" w:after="0" w:line="360" w:lineRule="auto"/>
        <w:jc w:val="center"/>
        <w:rPr>
          <w:rFonts w:cs="Times New Roman"/>
          <w:color w:val="000000"/>
          <w:sz w:val="20"/>
          <w:lang w:eastAsia="ru-RU"/>
        </w:rPr>
      </w:pPr>
    </w:p>
    <w:p w:rsidR="00A91239" w:rsidRDefault="00A91239" w:rsidP="00A91239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</w:pPr>
    </w:p>
    <w:p w:rsidR="00A91239" w:rsidRPr="00CE6887" w:rsidRDefault="00A91239" w:rsidP="007E252B">
      <w:pPr>
        <w:widowControl w:val="0"/>
        <w:suppressAutoHyphens w:val="0"/>
        <w:spacing w:before="0" w:after="120"/>
        <w:jc w:val="both"/>
        <w:rPr>
          <w:rFonts w:cs="Times New Roman"/>
          <w:color w:val="000000"/>
          <w:sz w:val="20"/>
          <w:lang w:eastAsia="ru-RU"/>
        </w:rPr>
        <w:sectPr w:rsidR="00A91239" w:rsidRPr="00CE6887" w:rsidSect="00F63D8F">
          <w:pgSz w:w="11907" w:h="8391" w:orient="landscape" w:code="11"/>
          <w:pgMar w:top="1440" w:right="1080" w:bottom="1560" w:left="1080" w:header="720" w:footer="720" w:gutter="0"/>
          <w:cols w:space="720"/>
          <w:docGrid w:linePitch="326"/>
        </w:sectPr>
      </w:pPr>
    </w:p>
    <w:p w:rsidR="007F455D" w:rsidRPr="00B73B4D" w:rsidRDefault="007F455D" w:rsidP="006227DF">
      <w:pPr>
        <w:pStyle w:val="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6" w:name="_Toc423940274"/>
      <w:r w:rsidRPr="00B73B4D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6 Методические указания для </w:t>
      </w:r>
      <w:r w:rsidRPr="00B73B4D">
        <w:rPr>
          <w:rFonts w:ascii="Arial" w:hAnsi="Arial" w:cs="Arial"/>
          <w:b w:val="0"/>
          <w:color w:val="000000"/>
          <w:sz w:val="24"/>
          <w:szCs w:val="24"/>
        </w:rPr>
        <w:br/>
        <w:t>обучающихся по освоению дисциплины</w:t>
      </w:r>
      <w:bookmarkEnd w:id="6"/>
    </w:p>
    <w:p w:rsidR="007F455D" w:rsidRPr="008E2997" w:rsidRDefault="007F455D" w:rsidP="006443DA">
      <w:pPr>
        <w:pStyle w:val="aff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Самостоятельная работа студентов (СРС) — это деятельность учащихся,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операций. </w:t>
      </w:r>
      <w:r w:rsidRPr="008E2997">
        <w:rPr>
          <w:rFonts w:ascii="Times New Roman" w:hAnsi="Times New Roman" w:cs="Times New Roman"/>
          <w:i/>
          <w:color w:val="000000"/>
          <w:sz w:val="20"/>
          <w:szCs w:val="20"/>
        </w:rPr>
        <w:t>Цель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 СРС в процессе обучения заключается, как в усвоении знаний, так и в формировании умений и навыков по их использованию в новых условиях на новом учебном материале. Самостоятельная работа призвана обеспечивать возможность осуществления студентами самостоятельной познавательной деятельности в обучении, и является видом учебного труда, способствующего формированию у студентов самостоятельности.</w:t>
      </w:r>
    </w:p>
    <w:p w:rsidR="007F455D" w:rsidRPr="008E2997" w:rsidRDefault="007F455D" w:rsidP="00B4507C">
      <w:pPr>
        <w:pStyle w:val="21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В данной учебной программе приведен перечень основных и дополнительных источников, которые предлагается изучить в процессе облучения по дисциплине. Кроме того, для расширения и углубления знаний по данной дисциплине целесообразно использовать: библиотеку диссертаций; научные публикации в тематических журналах; полнотекстовые базы данных библиотеки; имеющиеся в библиотеках вуза и региона публикаций на электронных и бумажных носителях.</w:t>
      </w:r>
    </w:p>
    <w:p w:rsidR="007F455D" w:rsidRPr="008E2997" w:rsidRDefault="007F455D" w:rsidP="006443DA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Перед проведением практического занятия с обсуждением результатов СРС преподавателю целесообразно договорится со студентами о том, кто из них будет оппонировать СРС</w:t>
      </w:r>
      <w:r>
        <w:rPr>
          <w:rFonts w:ascii="Times New Roman" w:hAnsi="Times New Roman" w:cs="Times New Roman"/>
          <w:color w:val="000000"/>
          <w:sz w:val="20"/>
          <w:szCs w:val="20"/>
        </w:rPr>
        <w:t>, а также о регламенте докладов.</w:t>
      </w:r>
    </w:p>
    <w:p w:rsidR="007F455D" w:rsidRPr="008E2997" w:rsidRDefault="007F455D" w:rsidP="006227DF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color w:val="000000"/>
          <w:sz w:val="20"/>
          <w:lang w:eastAsia="ru-RU"/>
        </w:rPr>
      </w:pPr>
      <w:r w:rsidRPr="008E2997">
        <w:rPr>
          <w:rFonts w:cs="Times New Roman"/>
          <w:color w:val="000000"/>
          <w:sz w:val="20"/>
          <w:lang w:eastAsia="ru-RU"/>
        </w:rPr>
        <w:t>В соответствии с учебным планом студенты по согласованию с руководителем могут выполнить самостоятельную индивидуальную работу в течение семестра. Самостоятельная работа может выполнятся в форме рефератов, эссе и т.п.</w:t>
      </w:r>
    </w:p>
    <w:p w:rsidR="007F455D" w:rsidRPr="008E2997" w:rsidRDefault="007F455D" w:rsidP="006443DA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Выполнение обзора современных публикаций с выбором темы по согласованию с преподавателем. В качестве ориентира для самостоятельного изучения рекомендуются следующие темы:</w:t>
      </w:r>
    </w:p>
    <w:p w:rsidR="007F455D" w:rsidRPr="001F5C9F" w:rsidRDefault="007F455D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_Toc423940275"/>
      <w:r w:rsidRPr="001F5C9F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</w:rPr>
        <w:t>Сущность инвестиций</w:t>
      </w:r>
    </w:p>
    <w:p w:rsidR="007F455D" w:rsidRPr="001F5C9F" w:rsidRDefault="007F455D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Сущность инвестиционных проектов</w:t>
      </w:r>
    </w:p>
    <w:p w:rsidR="007F455D" w:rsidRPr="001F5C9F" w:rsidRDefault="007F455D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9F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0"/>
          <w:szCs w:val="20"/>
        </w:rPr>
        <w:t>Формы финансирования инвестиционных проектов</w:t>
      </w:r>
    </w:p>
    <w:p w:rsidR="007F455D" w:rsidRPr="001F5C9F" w:rsidRDefault="007F455D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4. Типы финансирования инвестиционных проектов</w:t>
      </w:r>
    </w:p>
    <w:p w:rsidR="007F455D" w:rsidRPr="00780731" w:rsidRDefault="007F455D" w:rsidP="00B4507C">
      <w:pPr>
        <w:pStyle w:val="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7 Перечень учебно-методического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обеспечения для самостоятельной работы</w:t>
      </w:r>
      <w:bookmarkEnd w:id="7"/>
    </w:p>
    <w:p w:rsidR="007F455D" w:rsidRPr="00780731" w:rsidRDefault="007F455D" w:rsidP="00B4507C">
      <w:pPr>
        <w:widowControl w:val="0"/>
        <w:shd w:val="clear" w:color="auto" w:fill="FFFFFF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780731">
        <w:rPr>
          <w:rFonts w:cs="Times New Roman"/>
          <w:color w:val="000000"/>
          <w:sz w:val="20"/>
          <w:lang w:eastAsia="ru-RU"/>
        </w:rPr>
        <w:t>Лекционные занятия проводятся с использованием презентационных материалов в аудитории с мультимедийным оборудованием, доступом к ресурсам университета с помощью Интернет.</w:t>
      </w:r>
    </w:p>
    <w:p w:rsidR="007F455D" w:rsidRPr="00780731" w:rsidRDefault="007F455D" w:rsidP="00B4507C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i/>
          <w:color w:val="000000"/>
          <w:sz w:val="20"/>
          <w:lang w:eastAsia="ru-RU"/>
        </w:rPr>
      </w:pPr>
      <w:r w:rsidRPr="00780731">
        <w:rPr>
          <w:rFonts w:cs="Times New Roman"/>
          <w:color w:val="000000"/>
          <w:sz w:val="20"/>
          <w:lang w:eastAsia="ru-RU"/>
        </w:rPr>
        <w:t>Основная часть практических занятий проводится в аудитории с использованием меловой доски и возможностью организации работы малых групп. Часть практических занятий проводится в аудитории с презентационным оборудованием для демонстрации и обсуждения студенческих проектов (</w:t>
      </w:r>
      <w:r w:rsidRPr="00780731">
        <w:rPr>
          <w:rFonts w:cs="Times New Roman"/>
          <w:color w:val="000000"/>
          <w:sz w:val="20"/>
          <w:lang w:val="en-US" w:eastAsia="ru-RU"/>
        </w:rPr>
        <w:t>PowerPoint</w:t>
      </w:r>
      <w:r w:rsidRPr="00780731">
        <w:rPr>
          <w:rFonts w:cs="Times New Roman"/>
          <w:color w:val="000000"/>
          <w:sz w:val="20"/>
          <w:lang w:eastAsia="ru-RU"/>
        </w:rPr>
        <w:t xml:space="preserve"> презентаций), кроме того используются раздаточные материалы.</w:t>
      </w:r>
    </w:p>
    <w:p w:rsidR="007F455D" w:rsidRPr="00780731" w:rsidRDefault="007F455D" w:rsidP="003152E6">
      <w:pPr>
        <w:pStyle w:val="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8" w:name="_Toc423940276"/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8 Фонд оценочных средств для проведения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промежуточной аттестации</w:t>
      </w:r>
      <w:bookmarkEnd w:id="8"/>
    </w:p>
    <w:p w:rsidR="007F455D" w:rsidRPr="00780731" w:rsidRDefault="007F455D" w:rsidP="003152E6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i/>
          <w:color w:val="000000"/>
          <w:sz w:val="20"/>
          <w:lang w:eastAsia="ru-RU"/>
        </w:rPr>
      </w:pPr>
      <w:r w:rsidRPr="00780731">
        <w:rPr>
          <w:rFonts w:cs="Times New Roman"/>
          <w:color w:val="000000"/>
          <w:sz w:val="20"/>
          <w:lang w:eastAsia="ru-RU"/>
        </w:rPr>
        <w:t xml:space="preserve">В соответствии с требованиями ФГОС ВО для аттестации обучающихся на соответствие их персональных достижений  планируемым результатам обучения по дисциплине созданы фонды оценочных средств </w:t>
      </w:r>
    </w:p>
    <w:p w:rsidR="007F455D" w:rsidRDefault="007F455D" w:rsidP="00DB30C8">
      <w:pPr>
        <w:pStyle w:val="1"/>
        <w:spacing w:after="240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423940277"/>
      <w:r w:rsidRPr="009A5F26">
        <w:rPr>
          <w:rFonts w:ascii="Arial" w:hAnsi="Arial" w:cs="Arial"/>
          <w:b w:val="0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A5F26">
        <w:rPr>
          <w:rFonts w:ascii="Arial" w:hAnsi="Arial" w:cs="Arial"/>
          <w:b w:val="0"/>
          <w:sz w:val="24"/>
          <w:szCs w:val="24"/>
        </w:rPr>
        <w:t xml:space="preserve">Перечень основной и дополнительной </w:t>
      </w:r>
      <w:r w:rsidRPr="009A5F26">
        <w:rPr>
          <w:rFonts w:ascii="Arial" w:hAnsi="Arial" w:cs="Arial"/>
          <w:b w:val="0"/>
          <w:sz w:val="24"/>
          <w:szCs w:val="24"/>
        </w:rPr>
        <w:br/>
        <w:t xml:space="preserve">учебной литературы, необходимой </w:t>
      </w:r>
      <w:r w:rsidRPr="009A5F26">
        <w:rPr>
          <w:rFonts w:ascii="Arial" w:hAnsi="Arial" w:cs="Arial"/>
          <w:b w:val="0"/>
          <w:sz w:val="24"/>
          <w:szCs w:val="24"/>
        </w:rPr>
        <w:br/>
        <w:t>для освоения дисциплины</w:t>
      </w:r>
      <w:bookmarkEnd w:id="9"/>
    </w:p>
    <w:p w:rsidR="007F455D" w:rsidRDefault="007F455D" w:rsidP="009B2F7B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 w:val="20"/>
          <w:lang w:eastAsia="ru-RU"/>
        </w:rPr>
      </w:pPr>
      <w:r w:rsidRPr="009A5F26">
        <w:rPr>
          <w:rFonts w:cs="Times New Roman"/>
          <w:sz w:val="20"/>
          <w:lang w:eastAsia="ru-RU"/>
        </w:rPr>
        <w:t>а) основная литература:</w:t>
      </w:r>
    </w:p>
    <w:p w:rsidR="007F455D" w:rsidRPr="009C427C" w:rsidRDefault="007F455D" w:rsidP="009C427C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 w:val="20"/>
          <w:lang w:eastAsia="ru-RU"/>
        </w:rPr>
      </w:pPr>
      <w:r>
        <w:rPr>
          <w:rFonts w:cs="Times New Roman"/>
          <w:szCs w:val="24"/>
          <w:lang w:eastAsia="ru-RU"/>
        </w:rPr>
        <w:t>1</w:t>
      </w:r>
      <w:r w:rsidRPr="009C427C">
        <w:rPr>
          <w:rFonts w:cs="Times New Roman"/>
          <w:sz w:val="20"/>
          <w:lang w:eastAsia="ru-RU"/>
        </w:rPr>
        <w:t xml:space="preserve">. П. Н. Брусов. Инвестиционный менеджмент: учебник для студентов вузов, </w:t>
      </w:r>
      <w:proofErr w:type="spellStart"/>
      <w:r w:rsidRPr="009C427C">
        <w:rPr>
          <w:rFonts w:cs="Times New Roman"/>
          <w:sz w:val="20"/>
          <w:lang w:eastAsia="ru-RU"/>
        </w:rPr>
        <w:t>обуч</w:t>
      </w:r>
      <w:proofErr w:type="spellEnd"/>
      <w:r w:rsidRPr="009C427C">
        <w:rPr>
          <w:rFonts w:cs="Times New Roman"/>
          <w:sz w:val="20"/>
          <w:lang w:eastAsia="ru-RU"/>
        </w:rPr>
        <w:t xml:space="preserve">. по </w:t>
      </w:r>
      <w:proofErr w:type="spellStart"/>
      <w:r w:rsidRPr="009C427C">
        <w:rPr>
          <w:rFonts w:cs="Times New Roman"/>
          <w:sz w:val="20"/>
          <w:lang w:eastAsia="ru-RU"/>
        </w:rPr>
        <w:t>направл</w:t>
      </w:r>
      <w:proofErr w:type="spellEnd"/>
      <w:r w:rsidRPr="009C427C">
        <w:rPr>
          <w:rFonts w:cs="Times New Roman"/>
          <w:sz w:val="20"/>
          <w:lang w:eastAsia="ru-RU"/>
        </w:rPr>
        <w:t xml:space="preserve">. </w:t>
      </w:r>
      <w:proofErr w:type="spellStart"/>
      <w:r w:rsidRPr="009C427C">
        <w:rPr>
          <w:rFonts w:cs="Times New Roman"/>
          <w:sz w:val="20"/>
          <w:lang w:eastAsia="ru-RU"/>
        </w:rPr>
        <w:t>подгот</w:t>
      </w:r>
      <w:proofErr w:type="spellEnd"/>
      <w:r w:rsidRPr="009C427C">
        <w:rPr>
          <w:rFonts w:cs="Times New Roman"/>
          <w:sz w:val="20"/>
          <w:lang w:eastAsia="ru-RU"/>
        </w:rPr>
        <w:t>. 080200.62 "Менеджмент" (</w:t>
      </w:r>
      <w:proofErr w:type="spellStart"/>
      <w:r w:rsidRPr="009C427C">
        <w:rPr>
          <w:rFonts w:cs="Times New Roman"/>
          <w:sz w:val="20"/>
          <w:lang w:eastAsia="ru-RU"/>
        </w:rPr>
        <w:t>бакалавриат</w:t>
      </w:r>
      <w:proofErr w:type="spellEnd"/>
      <w:r w:rsidRPr="009C427C">
        <w:rPr>
          <w:rFonts w:cs="Times New Roman"/>
          <w:sz w:val="20"/>
          <w:lang w:eastAsia="ru-RU"/>
        </w:rPr>
        <w:t xml:space="preserve">) / П. Н. Брусов, Т. В. Филатова, Н. И. Лахметкина. - М. : ИНФРА-М, 2014. - 333 с. </w:t>
      </w:r>
    </w:p>
    <w:p w:rsidR="007F455D" w:rsidRPr="009C427C" w:rsidRDefault="007F455D" w:rsidP="009C427C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 w:val="20"/>
          <w:lang w:eastAsia="ru-RU"/>
        </w:rPr>
      </w:pPr>
      <w:r w:rsidRPr="009C427C">
        <w:rPr>
          <w:rFonts w:cs="Times New Roman"/>
          <w:sz w:val="20"/>
          <w:lang w:eastAsia="ru-RU"/>
        </w:rPr>
        <w:t xml:space="preserve">2. В.В. </w:t>
      </w:r>
      <w:proofErr w:type="spellStart"/>
      <w:r w:rsidRPr="009C427C">
        <w:rPr>
          <w:rFonts w:cs="Times New Roman"/>
          <w:sz w:val="20"/>
          <w:lang w:eastAsia="ru-RU"/>
        </w:rPr>
        <w:t>Мыльник</w:t>
      </w:r>
      <w:proofErr w:type="spellEnd"/>
      <w:r w:rsidRPr="009C427C">
        <w:rPr>
          <w:rFonts w:cs="Times New Roman"/>
          <w:sz w:val="20"/>
          <w:lang w:eastAsia="ru-RU"/>
        </w:rPr>
        <w:t xml:space="preserve">. Инвестиционный менеджмент: учеб. пособие для студентов вузов / В. В. </w:t>
      </w:r>
      <w:proofErr w:type="spellStart"/>
      <w:r w:rsidRPr="009C427C">
        <w:rPr>
          <w:rFonts w:cs="Times New Roman"/>
          <w:sz w:val="20"/>
          <w:lang w:eastAsia="ru-RU"/>
        </w:rPr>
        <w:t>Мыльник</w:t>
      </w:r>
      <w:proofErr w:type="spellEnd"/>
      <w:r w:rsidRPr="009C427C">
        <w:rPr>
          <w:rFonts w:cs="Times New Roman"/>
          <w:sz w:val="20"/>
          <w:lang w:eastAsia="ru-RU"/>
        </w:rPr>
        <w:t xml:space="preserve">, А. В. </w:t>
      </w:r>
      <w:proofErr w:type="spellStart"/>
      <w:r w:rsidRPr="009C427C">
        <w:rPr>
          <w:rFonts w:cs="Times New Roman"/>
          <w:sz w:val="20"/>
          <w:lang w:eastAsia="ru-RU"/>
        </w:rPr>
        <w:t>Мыльник</w:t>
      </w:r>
      <w:proofErr w:type="spellEnd"/>
      <w:r w:rsidRPr="009C427C">
        <w:rPr>
          <w:rFonts w:cs="Times New Roman"/>
          <w:sz w:val="20"/>
          <w:lang w:eastAsia="ru-RU"/>
        </w:rPr>
        <w:t xml:space="preserve">, Е. В. </w:t>
      </w:r>
      <w:proofErr w:type="spellStart"/>
      <w:r w:rsidRPr="009C427C">
        <w:rPr>
          <w:rFonts w:cs="Times New Roman"/>
          <w:sz w:val="20"/>
          <w:lang w:eastAsia="ru-RU"/>
        </w:rPr>
        <w:t>Зу</w:t>
      </w:r>
      <w:r>
        <w:rPr>
          <w:rFonts w:cs="Times New Roman"/>
          <w:sz w:val="20"/>
          <w:lang w:eastAsia="ru-RU"/>
        </w:rPr>
        <w:t>беева</w:t>
      </w:r>
      <w:proofErr w:type="spellEnd"/>
      <w:r>
        <w:rPr>
          <w:rFonts w:cs="Times New Roman"/>
          <w:sz w:val="20"/>
          <w:lang w:eastAsia="ru-RU"/>
        </w:rPr>
        <w:t>. - М.: РИОР</w:t>
      </w:r>
      <w:r w:rsidRPr="009C427C">
        <w:rPr>
          <w:rFonts w:cs="Times New Roman"/>
          <w:sz w:val="20"/>
          <w:lang w:eastAsia="ru-RU"/>
        </w:rPr>
        <w:t xml:space="preserve">: ИНФРА-М, 2013. - 229 с. </w:t>
      </w:r>
    </w:p>
    <w:p w:rsidR="007F455D" w:rsidRDefault="007F455D" w:rsidP="009C427C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Cs w:val="24"/>
          <w:lang w:eastAsia="ru-RU"/>
        </w:rPr>
      </w:pPr>
    </w:p>
    <w:p w:rsidR="007F455D" w:rsidRDefault="007F455D" w:rsidP="009B2F7B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 w:val="20"/>
          <w:lang w:eastAsia="ru-RU"/>
        </w:rPr>
      </w:pPr>
    </w:p>
    <w:p w:rsidR="007F455D" w:rsidRPr="009E1AA5" w:rsidRDefault="007F455D" w:rsidP="009E1AA5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 w:val="20"/>
          <w:lang w:eastAsia="ru-RU"/>
        </w:rPr>
      </w:pPr>
      <w:bookmarkStart w:id="10" w:name="_Toc351886938"/>
      <w:r w:rsidRPr="009E1AA5">
        <w:rPr>
          <w:rFonts w:cs="Times New Roman"/>
          <w:sz w:val="20"/>
          <w:lang w:eastAsia="ru-RU"/>
        </w:rPr>
        <w:lastRenderedPageBreak/>
        <w:t xml:space="preserve"> 5.2. Дополнительная литература</w:t>
      </w:r>
      <w:bookmarkEnd w:id="10"/>
    </w:p>
    <w:p w:rsidR="007F455D" w:rsidRDefault="007F455D" w:rsidP="009C427C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 w:val="20"/>
          <w:lang w:eastAsia="ru-RU"/>
        </w:rPr>
      </w:pPr>
      <w:r>
        <w:rPr>
          <w:rFonts w:cs="Times New Roman"/>
          <w:sz w:val="20"/>
          <w:lang w:eastAsia="ru-RU"/>
        </w:rPr>
        <w:t xml:space="preserve">1. И. Я. </w:t>
      </w:r>
      <w:proofErr w:type="spellStart"/>
      <w:r w:rsidRPr="009C427C">
        <w:rPr>
          <w:rFonts w:cs="Times New Roman"/>
          <w:sz w:val="20"/>
          <w:lang w:eastAsia="ru-RU"/>
        </w:rPr>
        <w:t>Лукасевич</w:t>
      </w:r>
      <w:proofErr w:type="spellEnd"/>
      <w:r w:rsidRPr="009C427C">
        <w:rPr>
          <w:rFonts w:cs="Times New Roman"/>
          <w:sz w:val="20"/>
          <w:lang w:eastAsia="ru-RU"/>
        </w:rPr>
        <w:t xml:space="preserve">. Инвестиции: учебник для студентов вузов / И. Я. </w:t>
      </w:r>
      <w:proofErr w:type="spellStart"/>
      <w:r w:rsidRPr="009C427C">
        <w:rPr>
          <w:rFonts w:cs="Times New Roman"/>
          <w:sz w:val="20"/>
          <w:lang w:eastAsia="ru-RU"/>
        </w:rPr>
        <w:t>Лукасе</w:t>
      </w:r>
      <w:r>
        <w:rPr>
          <w:rFonts w:cs="Times New Roman"/>
          <w:sz w:val="20"/>
          <w:lang w:eastAsia="ru-RU"/>
        </w:rPr>
        <w:t>вич</w:t>
      </w:r>
      <w:proofErr w:type="spellEnd"/>
      <w:r>
        <w:rPr>
          <w:rFonts w:cs="Times New Roman"/>
          <w:sz w:val="20"/>
          <w:lang w:eastAsia="ru-RU"/>
        </w:rPr>
        <w:t>. - М.</w:t>
      </w:r>
      <w:r w:rsidRPr="009C427C">
        <w:rPr>
          <w:rFonts w:cs="Times New Roman"/>
          <w:sz w:val="20"/>
          <w:lang w:eastAsia="ru-RU"/>
        </w:rPr>
        <w:t>: Вузовский учебник : ИНФРА-М, 2013. - 413 с.</w:t>
      </w:r>
    </w:p>
    <w:p w:rsidR="007F455D" w:rsidRDefault="007F455D" w:rsidP="009C427C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 w:val="20"/>
          <w:lang w:eastAsia="ru-RU"/>
        </w:rPr>
        <w:t xml:space="preserve">2.  У.Ф. </w:t>
      </w:r>
      <w:r w:rsidRPr="009C427C">
        <w:rPr>
          <w:rFonts w:cs="Times New Roman"/>
          <w:sz w:val="20"/>
          <w:lang w:eastAsia="ru-RU"/>
        </w:rPr>
        <w:t xml:space="preserve">Шарп. Инвестиции: учебник для студентов вузов / Д. В. </w:t>
      </w:r>
      <w:proofErr w:type="spellStart"/>
      <w:r w:rsidRPr="009C427C">
        <w:rPr>
          <w:rFonts w:cs="Times New Roman"/>
          <w:sz w:val="20"/>
          <w:lang w:eastAsia="ru-RU"/>
        </w:rPr>
        <w:t>Бэйли</w:t>
      </w:r>
      <w:proofErr w:type="spellEnd"/>
      <w:r w:rsidRPr="009C427C">
        <w:rPr>
          <w:rFonts w:cs="Times New Roman"/>
          <w:sz w:val="20"/>
          <w:lang w:eastAsia="ru-RU"/>
        </w:rPr>
        <w:t xml:space="preserve">, У. Ф. Шарп, Г. Д. </w:t>
      </w:r>
      <w:proofErr w:type="spellStart"/>
      <w:r w:rsidRPr="009C427C">
        <w:rPr>
          <w:rFonts w:cs="Times New Roman"/>
          <w:sz w:val="20"/>
          <w:lang w:eastAsia="ru-RU"/>
        </w:rPr>
        <w:t>Александер</w:t>
      </w:r>
      <w:proofErr w:type="spellEnd"/>
      <w:r w:rsidRPr="009C427C">
        <w:rPr>
          <w:rFonts w:cs="Times New Roman"/>
          <w:sz w:val="20"/>
          <w:lang w:eastAsia="ru-RU"/>
        </w:rPr>
        <w:t xml:space="preserve"> ; пер. с англ. [А. Н. Буренина, А. А. Ва</w:t>
      </w:r>
      <w:r>
        <w:rPr>
          <w:rFonts w:cs="Times New Roman"/>
          <w:sz w:val="20"/>
          <w:lang w:eastAsia="ru-RU"/>
        </w:rPr>
        <w:t>сина]. - М.</w:t>
      </w:r>
      <w:r w:rsidRPr="009C427C">
        <w:rPr>
          <w:rFonts w:cs="Times New Roman"/>
          <w:sz w:val="20"/>
          <w:lang w:eastAsia="ru-RU"/>
        </w:rPr>
        <w:t xml:space="preserve">: ИНФРА-М, 2012. - XII, 1028 с. </w:t>
      </w:r>
    </w:p>
    <w:p w:rsidR="007F455D" w:rsidRPr="00C82FEC" w:rsidRDefault="007F455D" w:rsidP="003152E6">
      <w:pPr>
        <w:pStyle w:val="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11" w:name="_Toc423940278"/>
      <w:r w:rsidRPr="00C82FEC">
        <w:rPr>
          <w:rFonts w:ascii="Arial" w:hAnsi="Arial" w:cs="Arial"/>
          <w:b w:val="0"/>
          <w:color w:val="000000"/>
          <w:sz w:val="24"/>
          <w:szCs w:val="24"/>
        </w:rPr>
        <w:t xml:space="preserve">10 Перечень ресурсов информационно- </w:t>
      </w:r>
      <w:r w:rsidRPr="00C82FEC">
        <w:rPr>
          <w:rFonts w:ascii="Arial" w:hAnsi="Arial" w:cs="Arial"/>
          <w:b w:val="0"/>
          <w:color w:val="000000"/>
          <w:sz w:val="24"/>
          <w:szCs w:val="24"/>
        </w:rPr>
        <w:br/>
        <w:t>телекоммуникационной сети «Интернет»</w:t>
      </w:r>
      <w:bookmarkEnd w:id="11"/>
    </w:p>
    <w:p w:rsidR="007F455D" w:rsidRPr="00C82FEC" w:rsidRDefault="007F455D" w:rsidP="003152E6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i/>
          <w:color w:val="000000"/>
          <w:sz w:val="20"/>
          <w:lang w:eastAsia="ru-RU"/>
        </w:rPr>
      </w:pPr>
      <w:r w:rsidRPr="00C82FEC">
        <w:rPr>
          <w:rFonts w:cs="Times New Roman"/>
          <w:color w:val="000000"/>
          <w:sz w:val="20"/>
          <w:lang w:eastAsia="ru-RU"/>
        </w:rPr>
        <w:t>А  Полнотекстовые базы данных:</w:t>
      </w:r>
    </w:p>
    <w:p w:rsidR="007F455D" w:rsidRDefault="007F455D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FEC">
        <w:rPr>
          <w:rFonts w:ascii="Times New Roman" w:hAnsi="Times New Roman" w:cs="Times New Roman"/>
          <w:color w:val="000000"/>
          <w:sz w:val="20"/>
          <w:szCs w:val="20"/>
        </w:rPr>
        <w:t>Рекомендуются к использованию полнотекстовые русскоязычные базы данных библиотеки  ВГУЭС «</w:t>
      </w:r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Start"/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st</w:t>
      </w:r>
      <w:proofErr w:type="spellEnd"/>
      <w:r w:rsidRPr="00C82F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2FEC">
        <w:rPr>
          <w:rFonts w:ascii="Times New Roman" w:hAnsi="Times New Roman" w:cs="Times New Roman"/>
          <w:color w:val="000000"/>
          <w:sz w:val="20"/>
          <w:szCs w:val="20"/>
        </w:rPr>
        <w:t>View</w:t>
      </w:r>
      <w:proofErr w:type="spellEnd"/>
      <w:r w:rsidRPr="00C82FEC">
        <w:rPr>
          <w:rFonts w:ascii="Times New Roman" w:hAnsi="Times New Roman" w:cs="Times New Roman"/>
          <w:color w:val="000000"/>
          <w:sz w:val="20"/>
          <w:szCs w:val="20"/>
        </w:rPr>
        <w:t>», «База диссертаций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». Могут быть использованы и другие базы данных, как русскоязычные, так и иностранные, а также 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>полнотекстовые базы данных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F455D" w:rsidRPr="00A764E4" w:rsidRDefault="007F455D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hyperlink r:id="rId9" w:history="1">
        <w:r w:rsidRPr="00A764E4">
          <w:rPr>
            <w:rFonts w:cs="Times New Roman"/>
            <w:color w:val="000000"/>
            <w:sz w:val="20"/>
            <w:szCs w:val="20"/>
          </w:rPr>
          <w:t>http://www.book.ru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Электронно-библиотечная система BOOK.ru</w:t>
      </w:r>
    </w:p>
    <w:p w:rsidR="007F455D" w:rsidRPr="00A764E4" w:rsidRDefault="007F455D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hyperlink r:id="rId10" w:history="1">
        <w:r w:rsidRPr="00A764E4">
          <w:rPr>
            <w:rFonts w:cs="Times New Roman"/>
            <w:color w:val="000000"/>
            <w:sz w:val="20"/>
            <w:szCs w:val="20"/>
          </w:rPr>
          <w:t>http://rucont.ru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Электронно-библиотечная система РУКОНТ</w:t>
      </w:r>
    </w:p>
    <w:p w:rsidR="007F455D" w:rsidRPr="00A764E4" w:rsidRDefault="007F455D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hyperlink r:id="rId11" w:history="1">
        <w:r w:rsidRPr="00A764E4">
          <w:rPr>
            <w:rFonts w:cs="Times New Roman"/>
            <w:color w:val="000000"/>
            <w:sz w:val="20"/>
            <w:szCs w:val="20"/>
          </w:rPr>
          <w:t>http://znanium.com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ЭБС издательства «ИНФРА-М»</w:t>
      </w:r>
    </w:p>
    <w:p w:rsidR="007F455D" w:rsidRPr="00A764E4" w:rsidRDefault="007F455D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4 http://grebennikon.ru/ - Электронная библиотека Издательского дома Гребенников</w:t>
      </w:r>
    </w:p>
    <w:p w:rsidR="007F455D" w:rsidRPr="00A764E4" w:rsidRDefault="007F455D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hyperlink r:id="rId12" w:history="1">
        <w:r w:rsidRPr="00A764E4">
          <w:rPr>
            <w:rFonts w:cs="Times New Roman"/>
            <w:color w:val="000000"/>
            <w:sz w:val="20"/>
            <w:szCs w:val="20"/>
          </w:rPr>
          <w:t>http://www.biblioclub.ru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Университетская библиотека </w:t>
      </w:r>
      <w:proofErr w:type="spellStart"/>
      <w:r w:rsidRPr="00A764E4">
        <w:rPr>
          <w:rFonts w:ascii="Times New Roman" w:hAnsi="Times New Roman" w:cs="Times New Roman"/>
          <w:color w:val="000000"/>
          <w:sz w:val="20"/>
          <w:szCs w:val="20"/>
        </w:rPr>
        <w:t>online</w:t>
      </w:r>
      <w:proofErr w:type="spellEnd"/>
    </w:p>
    <w:p w:rsidR="007F455D" w:rsidRPr="00A764E4" w:rsidRDefault="007F455D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6 http://diss.rsl.ru/ - Электронная библиотека диссертаций</w:t>
      </w:r>
    </w:p>
    <w:p w:rsidR="007F455D" w:rsidRDefault="007F455D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7 http://elibrary.ru/ - Научная электронная библиотека</w:t>
      </w:r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 http://eup.ru – Б</w:t>
      </w:r>
      <w:r w:rsidRPr="00885101">
        <w:rPr>
          <w:rFonts w:ascii="Times New Roman" w:hAnsi="Times New Roman" w:cs="Times New Roman"/>
          <w:color w:val="000000"/>
          <w:sz w:val="20"/>
          <w:szCs w:val="20"/>
        </w:rPr>
        <w:t>иблиотека экономической и управленческой литературы</w:t>
      </w:r>
    </w:p>
    <w:p w:rsidR="007F455D" w:rsidRDefault="007F455D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hyperlink r:id="rId13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http://www.finmarket.ru/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- Сайт Информационного агентства </w:t>
      </w:r>
      <w:proofErr w:type="spellStart"/>
      <w:r w:rsidRPr="00885101">
        <w:rPr>
          <w:rFonts w:ascii="Times New Roman" w:hAnsi="Times New Roman" w:cs="Times New Roman"/>
          <w:color w:val="000000"/>
          <w:sz w:val="20"/>
          <w:szCs w:val="20"/>
        </w:rPr>
        <w:t>Финмаркет</w:t>
      </w:r>
      <w:proofErr w:type="spellEnd"/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hyperlink r:id="rId14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http://www.micex.ru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Московской межбанковской валютной биржи.</w:t>
      </w:r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hyperlink r:id="rId15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http://www.rbc.ru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Информационного агентства </w:t>
      </w:r>
      <w:proofErr w:type="spellStart"/>
      <w:r w:rsidRPr="00885101">
        <w:rPr>
          <w:rFonts w:ascii="Times New Roman" w:hAnsi="Times New Roman" w:cs="Times New Roman"/>
          <w:color w:val="000000"/>
          <w:sz w:val="20"/>
          <w:szCs w:val="20"/>
        </w:rPr>
        <w:t>РосБизнесКонсалтинг</w:t>
      </w:r>
      <w:proofErr w:type="spellEnd"/>
      <w:r w:rsidRPr="008851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hyperlink r:id="rId16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http://www.cbr.ru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Центрального Банка России</w:t>
      </w:r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13 </w:t>
      </w:r>
      <w:hyperlink r:id="rId17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http://www.openutilities.ru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Финансовой корпорации «Открытие»</w:t>
      </w:r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14 </w:t>
      </w:r>
      <w:hyperlink r:id="rId18" w:history="1">
        <w:r w:rsidRPr="00885101">
          <w:rPr>
            <w:rFonts w:ascii="Times New Roman" w:hAnsi="Times New Roman"/>
            <w:color w:val="000000"/>
            <w:sz w:val="20"/>
            <w:szCs w:val="20"/>
          </w:rPr>
          <w:t>http://www.cbonds.ru</w:t>
        </w:r>
      </w:hyperlink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– Сайт Информационного агентства </w:t>
      </w:r>
      <w:proofErr w:type="spellStart"/>
      <w:r w:rsidRPr="00885101">
        <w:rPr>
          <w:rFonts w:ascii="Times New Roman" w:hAnsi="Times New Roman" w:cs="Times New Roman"/>
          <w:color w:val="000000"/>
          <w:sz w:val="20"/>
          <w:szCs w:val="20"/>
        </w:rPr>
        <w:t>CBonds</w:t>
      </w:r>
      <w:proofErr w:type="spellEnd"/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_Toc351886940"/>
      <w:r w:rsidRPr="00885101">
        <w:rPr>
          <w:rFonts w:ascii="Times New Roman" w:hAnsi="Times New Roman" w:cs="Times New Roman"/>
          <w:color w:val="000000"/>
          <w:sz w:val="20"/>
          <w:szCs w:val="20"/>
        </w:rPr>
        <w:t>5.4. Интернет-ресурсы</w:t>
      </w:r>
      <w:bookmarkEnd w:id="12"/>
    </w:p>
    <w:p w:rsidR="007F455D" w:rsidRPr="00C82FEC" w:rsidRDefault="007F455D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Кроме того, в качестве источников информации могут быть испо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льзованы тематические материалы в сборниках трудов, публикуемых университетами России и других стран.</w:t>
      </w:r>
    </w:p>
    <w:p w:rsidR="007F455D" w:rsidRPr="00C82FEC" w:rsidRDefault="007F455D" w:rsidP="003152E6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color w:val="000000"/>
          <w:sz w:val="20"/>
          <w:lang w:eastAsia="ru-RU"/>
        </w:rPr>
      </w:pPr>
      <w:r w:rsidRPr="00C82FEC">
        <w:rPr>
          <w:rFonts w:cs="Times New Roman"/>
          <w:color w:val="000000"/>
          <w:sz w:val="20"/>
          <w:lang w:eastAsia="ru-RU"/>
        </w:rPr>
        <w:t>Б Интернет-ресурсы:</w:t>
      </w:r>
    </w:p>
    <w:p w:rsidR="007F455D" w:rsidRPr="00967CA2" w:rsidRDefault="007F455D" w:rsidP="003152E6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color w:val="000000"/>
          <w:sz w:val="20"/>
          <w:lang w:eastAsia="ru-RU"/>
        </w:rPr>
      </w:pPr>
      <w:r w:rsidRPr="00C82FEC">
        <w:rPr>
          <w:rFonts w:cs="Times New Roman"/>
          <w:color w:val="000000"/>
          <w:sz w:val="20"/>
          <w:lang w:eastAsia="ru-RU"/>
        </w:rPr>
        <w:t>В открытом доступе корпоративной сети ВГУЭС имеется база данных «Хранилище полнотекстовых цифровых учебных материалов»</w:t>
      </w:r>
      <w:r>
        <w:rPr>
          <w:rFonts w:cs="Times New Roman"/>
          <w:color w:val="000000"/>
          <w:sz w:val="20"/>
          <w:lang w:eastAsia="ru-RU"/>
        </w:rPr>
        <w:t>,</w:t>
      </w:r>
      <w:r w:rsidRPr="00C82FEC">
        <w:rPr>
          <w:rFonts w:cs="Times New Roman"/>
          <w:color w:val="000000"/>
          <w:sz w:val="20"/>
          <w:lang w:eastAsia="ru-RU"/>
        </w:rPr>
        <w:t xml:space="preserve"> в которой имеются рабочая программа, презентация изучаемого курса.</w:t>
      </w:r>
    </w:p>
    <w:p w:rsidR="007F455D" w:rsidRPr="008E2E01" w:rsidRDefault="007F455D" w:rsidP="000C3172">
      <w:pPr>
        <w:pStyle w:val="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E2E01">
        <w:rPr>
          <w:rFonts w:ascii="Arial" w:hAnsi="Arial" w:cs="Arial"/>
          <w:b w:val="0"/>
          <w:color w:val="000000"/>
          <w:sz w:val="24"/>
          <w:szCs w:val="24"/>
        </w:rPr>
        <w:t>11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E2E01">
        <w:rPr>
          <w:rFonts w:ascii="Arial" w:hAnsi="Arial" w:cs="Arial"/>
          <w:b w:val="0"/>
          <w:color w:val="000000"/>
          <w:sz w:val="24"/>
          <w:szCs w:val="24"/>
        </w:rPr>
        <w:t>Перечень информационных технологий</w:t>
      </w:r>
    </w:p>
    <w:p w:rsidR="007F455D" w:rsidRPr="00885101" w:rsidRDefault="007F455D" w:rsidP="000C3172">
      <w:pPr>
        <w:widowControl w:val="0"/>
        <w:suppressAutoHyphens w:val="0"/>
        <w:spacing w:before="120" w:after="120"/>
        <w:ind w:firstLine="708"/>
        <w:jc w:val="both"/>
        <w:rPr>
          <w:rFonts w:cs="Times New Roman"/>
          <w:color w:val="000000"/>
          <w:sz w:val="20"/>
          <w:lang w:eastAsia="ru-RU"/>
        </w:rPr>
      </w:pPr>
      <w:r w:rsidRPr="00885101">
        <w:rPr>
          <w:rFonts w:cs="Times New Roman"/>
          <w:color w:val="000000"/>
          <w:sz w:val="20"/>
          <w:lang w:eastAsia="ru-RU"/>
        </w:rPr>
        <w:t xml:space="preserve">Пакет </w:t>
      </w:r>
      <w:proofErr w:type="spellStart"/>
      <w:r w:rsidRPr="00885101">
        <w:rPr>
          <w:rFonts w:cs="Times New Roman"/>
          <w:color w:val="000000"/>
          <w:sz w:val="20"/>
          <w:lang w:eastAsia="ru-RU"/>
        </w:rPr>
        <w:t>Microsoft</w:t>
      </w:r>
      <w:proofErr w:type="spellEnd"/>
      <w:r w:rsidRPr="00885101">
        <w:rPr>
          <w:rFonts w:cs="Times New Roman"/>
          <w:color w:val="000000"/>
          <w:sz w:val="20"/>
          <w:lang w:eastAsia="ru-RU"/>
        </w:rPr>
        <w:t xml:space="preserve"> </w:t>
      </w:r>
      <w:proofErr w:type="spellStart"/>
      <w:r w:rsidRPr="00885101">
        <w:rPr>
          <w:rFonts w:cs="Times New Roman"/>
          <w:color w:val="000000"/>
          <w:sz w:val="20"/>
          <w:lang w:eastAsia="ru-RU"/>
        </w:rPr>
        <w:t>Office</w:t>
      </w:r>
      <w:proofErr w:type="spellEnd"/>
    </w:p>
    <w:p w:rsidR="007F455D" w:rsidRPr="008E2E01" w:rsidRDefault="007F455D" w:rsidP="000C3172">
      <w:pPr>
        <w:widowControl w:val="0"/>
        <w:suppressAutoHyphens w:val="0"/>
        <w:spacing w:before="120" w:after="120"/>
        <w:ind w:firstLine="709"/>
        <w:jc w:val="both"/>
        <w:rPr>
          <w:rFonts w:ascii="Arial" w:hAnsi="Arial" w:cs="Arial"/>
          <w:bCs/>
          <w:color w:val="000000"/>
          <w:kern w:val="32"/>
          <w:szCs w:val="24"/>
          <w:lang w:eastAsia="ko-KR"/>
        </w:rPr>
      </w:pPr>
      <w:r>
        <w:rPr>
          <w:rFonts w:ascii="Arial" w:hAnsi="Arial" w:cs="Arial"/>
          <w:bCs/>
          <w:color w:val="000000"/>
          <w:kern w:val="32"/>
          <w:szCs w:val="24"/>
          <w:lang w:eastAsia="ko-KR"/>
        </w:rPr>
        <w:t xml:space="preserve">12 </w:t>
      </w:r>
      <w:r w:rsidRPr="008E2E01">
        <w:rPr>
          <w:rFonts w:ascii="Arial" w:hAnsi="Arial" w:cs="Arial"/>
          <w:bCs/>
          <w:color w:val="000000"/>
          <w:kern w:val="32"/>
          <w:szCs w:val="24"/>
          <w:lang w:eastAsia="ko-KR"/>
        </w:rPr>
        <w:t>Электронная поддержка дисциплины</w:t>
      </w:r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5101">
        <w:rPr>
          <w:rFonts w:ascii="Times New Roman" w:hAnsi="Times New Roman" w:cs="Times New Roman"/>
          <w:color w:val="000000"/>
          <w:sz w:val="20"/>
          <w:szCs w:val="20"/>
        </w:rPr>
        <w:t>1 портал ВГУЭС: Хранилище цифровых учебно-методических материалов ВГУЭС;</w:t>
      </w:r>
    </w:p>
    <w:p w:rsidR="007F455D" w:rsidRPr="00885101" w:rsidRDefault="007F455D" w:rsidP="0088510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2 электронная обучающая среда </w:t>
      </w:r>
      <w:proofErr w:type="spellStart"/>
      <w:r w:rsidRPr="00885101">
        <w:rPr>
          <w:rFonts w:ascii="Times New Roman" w:hAnsi="Times New Roman" w:cs="Times New Roman"/>
          <w:color w:val="000000"/>
          <w:sz w:val="20"/>
          <w:szCs w:val="20"/>
        </w:rPr>
        <w:t>Moodle</w:t>
      </w:r>
      <w:proofErr w:type="spellEnd"/>
      <w:r w:rsidRPr="00885101">
        <w:rPr>
          <w:rFonts w:ascii="Times New Roman" w:hAnsi="Times New Roman" w:cs="Times New Roman"/>
          <w:color w:val="000000"/>
          <w:sz w:val="20"/>
          <w:szCs w:val="20"/>
        </w:rPr>
        <w:t xml:space="preserve"> (www.edu.vvsu.ru).</w:t>
      </w:r>
    </w:p>
    <w:p w:rsidR="007F455D" w:rsidRPr="008E2E01" w:rsidRDefault="007F455D" w:rsidP="000C3172">
      <w:pPr>
        <w:widowControl w:val="0"/>
        <w:suppressAutoHyphens w:val="0"/>
        <w:spacing w:before="120" w:after="120"/>
        <w:ind w:firstLine="709"/>
        <w:jc w:val="center"/>
        <w:rPr>
          <w:rFonts w:ascii="Arial" w:hAnsi="Arial" w:cs="Arial"/>
          <w:bCs/>
          <w:color w:val="000000"/>
          <w:kern w:val="32"/>
          <w:szCs w:val="24"/>
          <w:lang w:eastAsia="ko-KR"/>
        </w:rPr>
      </w:pPr>
      <w:r w:rsidRPr="008E2E01">
        <w:rPr>
          <w:rFonts w:ascii="Arial" w:hAnsi="Arial" w:cs="Arial"/>
          <w:bCs/>
          <w:color w:val="000000"/>
          <w:kern w:val="32"/>
          <w:szCs w:val="24"/>
          <w:lang w:eastAsia="ko-KR"/>
        </w:rPr>
        <w:t>13 Материально-техническое обеспечение дисциплины</w:t>
      </w:r>
    </w:p>
    <w:p w:rsidR="007F455D" w:rsidRPr="00AB666C" w:rsidRDefault="007F455D" w:rsidP="00AB666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Pr="00AB666C">
        <w:rPr>
          <w:rFonts w:ascii="Times New Roman" w:hAnsi="Times New Roman" w:cs="Times New Roman"/>
          <w:b/>
          <w:color w:val="000000"/>
          <w:sz w:val="20"/>
          <w:szCs w:val="20"/>
        </w:rPr>
        <w:t>программное обеспечение:</w:t>
      </w:r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 правовая информационная система «Консультант-плюс», «Гарант»; программные продукты  «</w:t>
      </w:r>
      <w:proofErr w:type="spellStart"/>
      <w:r w:rsidRPr="00AB666C">
        <w:rPr>
          <w:rFonts w:ascii="Times New Roman" w:hAnsi="Times New Roman" w:cs="Times New Roman"/>
          <w:color w:val="000000"/>
          <w:sz w:val="20"/>
          <w:szCs w:val="20"/>
        </w:rPr>
        <w:t>Project</w:t>
      </w:r>
      <w:proofErr w:type="spellEnd"/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666C">
        <w:rPr>
          <w:rFonts w:ascii="Times New Roman" w:hAnsi="Times New Roman" w:cs="Times New Roman"/>
          <w:color w:val="000000"/>
          <w:sz w:val="20"/>
          <w:szCs w:val="20"/>
        </w:rPr>
        <w:t>Expert</w:t>
      </w:r>
      <w:proofErr w:type="spellEnd"/>
      <w:r w:rsidRPr="00AB666C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7F455D" w:rsidRPr="00AB666C" w:rsidRDefault="007F455D" w:rsidP="00AB666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AB666C">
        <w:rPr>
          <w:rFonts w:ascii="Times New Roman" w:hAnsi="Times New Roman" w:cs="Times New Roman"/>
          <w:b/>
          <w:color w:val="000000"/>
          <w:sz w:val="20"/>
          <w:szCs w:val="20"/>
        </w:rPr>
        <w:t>техническое и лабораторное обеспечение</w:t>
      </w:r>
      <w:r w:rsidRPr="00AB666C">
        <w:rPr>
          <w:rFonts w:ascii="Times New Roman" w:hAnsi="Times New Roman" w:cs="Times New Roman"/>
          <w:color w:val="000000"/>
          <w:sz w:val="20"/>
          <w:szCs w:val="20"/>
        </w:rPr>
        <w:t xml:space="preserve"> – аудитория с мультимедийным оборудованием.</w:t>
      </w:r>
    </w:p>
    <w:p w:rsidR="007F455D" w:rsidRPr="000C3172" w:rsidRDefault="007F455D" w:rsidP="000C3172">
      <w:pPr>
        <w:widowControl w:val="0"/>
        <w:suppressAutoHyphens w:val="0"/>
        <w:spacing w:before="120" w:after="120"/>
        <w:ind w:firstLine="709"/>
        <w:jc w:val="center"/>
        <w:rPr>
          <w:rFonts w:ascii="Arial" w:hAnsi="Arial" w:cs="Arial"/>
          <w:bCs/>
          <w:color w:val="000000"/>
          <w:kern w:val="32"/>
          <w:szCs w:val="24"/>
          <w:lang w:eastAsia="ko-KR"/>
        </w:rPr>
      </w:pPr>
      <w:bookmarkStart w:id="13" w:name="_Toc423940279"/>
      <w:r w:rsidRPr="000C3172">
        <w:rPr>
          <w:rFonts w:ascii="Arial" w:hAnsi="Arial" w:cs="Arial"/>
          <w:bCs/>
          <w:color w:val="000000"/>
          <w:kern w:val="32"/>
          <w:szCs w:val="24"/>
          <w:lang w:eastAsia="ko-KR"/>
        </w:rPr>
        <w:t>14 Словарь основных терминов</w:t>
      </w:r>
      <w:bookmarkEnd w:id="13"/>
    </w:p>
    <w:p w:rsidR="007F455D" w:rsidRPr="00B26F6B" w:rsidRDefault="007F455D" w:rsidP="00CF1AA7">
      <w:pPr>
        <w:spacing w:before="0" w:after="0"/>
        <w:ind w:firstLine="360"/>
        <w:jc w:val="both"/>
        <w:rPr>
          <w:rFonts w:cs="Times New Roman"/>
          <w:sz w:val="20"/>
        </w:rPr>
      </w:pPr>
      <w:r w:rsidRPr="00B26F6B">
        <w:rPr>
          <w:rFonts w:cs="Times New Roman"/>
          <w:b/>
          <w:sz w:val="20"/>
        </w:rPr>
        <w:t>Активное управление инвестициями</w:t>
      </w:r>
      <w:r w:rsidRPr="00B26F6B">
        <w:rPr>
          <w:rFonts w:cs="Times New Roman"/>
          <w:sz w:val="20"/>
        </w:rPr>
        <w:t xml:space="preserve"> – инвестиционная стратегия, предусматривающая покупку и продажу финансовых активов с целью получения доходности свыше нормальной. </w:t>
      </w:r>
    </w:p>
    <w:p w:rsidR="007F455D" w:rsidRPr="00B26F6B" w:rsidRDefault="007F455D" w:rsidP="00CF1AA7">
      <w:pPr>
        <w:spacing w:before="0" w:after="0"/>
        <w:ind w:firstLine="360"/>
        <w:jc w:val="both"/>
        <w:rPr>
          <w:rFonts w:cs="Times New Roman"/>
          <w:sz w:val="20"/>
        </w:rPr>
      </w:pPr>
      <w:r w:rsidRPr="00B26F6B">
        <w:rPr>
          <w:rFonts w:cs="Times New Roman"/>
          <w:b/>
          <w:sz w:val="20"/>
        </w:rPr>
        <w:t>Аннуитет</w:t>
      </w:r>
      <w:r w:rsidRPr="00B26F6B">
        <w:rPr>
          <w:rFonts w:cs="Times New Roman"/>
          <w:sz w:val="20"/>
        </w:rPr>
        <w:t xml:space="preserve"> - рассредоточенный во времени поток денежных средств, поступающих регулярно в рамках одной финансово-экономической операции. 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proofErr w:type="spellStart"/>
      <w:r w:rsidRPr="00B26F6B">
        <w:rPr>
          <w:rFonts w:cs="Times New Roman"/>
          <w:b/>
          <w:bCs/>
          <w:sz w:val="20"/>
          <w:lang w:eastAsia="ru-RU"/>
        </w:rPr>
        <w:lastRenderedPageBreak/>
        <w:t>Безрисковая</w:t>
      </w:r>
      <w:proofErr w:type="spellEnd"/>
      <w:r w:rsidRPr="00B26F6B">
        <w:rPr>
          <w:rFonts w:cs="Times New Roman"/>
          <w:b/>
          <w:bCs/>
          <w:sz w:val="20"/>
          <w:lang w:eastAsia="ru-RU"/>
        </w:rPr>
        <w:t xml:space="preserve"> ставка – </w:t>
      </w:r>
      <w:r w:rsidRPr="00B26F6B">
        <w:rPr>
          <w:rFonts w:cs="Times New Roman"/>
          <w:sz w:val="20"/>
          <w:lang w:eastAsia="ru-RU"/>
        </w:rPr>
        <w:t>процентная ставка по инвестициям с наименьшим риском, обычно это ставка доходности по долгосрочным государственным обязательствам.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b/>
          <w:bCs/>
          <w:sz w:val="20"/>
          <w:lang w:eastAsia="ru-RU"/>
        </w:rPr>
      </w:pPr>
      <w:r w:rsidRPr="00B26F6B">
        <w:rPr>
          <w:rFonts w:cs="Times New Roman"/>
          <w:b/>
          <w:bCs/>
          <w:sz w:val="20"/>
          <w:lang w:eastAsia="ru-RU"/>
        </w:rPr>
        <w:t xml:space="preserve">Венчурный инвестор — </w:t>
      </w:r>
      <w:r w:rsidRPr="00CF1AA7">
        <w:rPr>
          <w:rFonts w:cs="Times New Roman"/>
          <w:sz w:val="20"/>
          <w:lang w:eastAsia="ru-RU"/>
        </w:rPr>
        <w:t>инвестор, специализирующийся на предоставлении собственного капитала для новых рисковых предприятий и зачастую также оказывающий им помощь в форме консультаций и проведения активного мониторинга.</w:t>
      </w:r>
    </w:p>
    <w:p w:rsidR="007F455D" w:rsidRPr="00B26F6B" w:rsidRDefault="007F455D" w:rsidP="00CF1AA7">
      <w:pPr>
        <w:pStyle w:val="32"/>
        <w:spacing w:before="0" w:beforeAutospacing="0" w:after="0" w:afterAutospacing="0"/>
        <w:ind w:firstLine="360"/>
        <w:jc w:val="both"/>
        <w:rPr>
          <w:rStyle w:val="aff0"/>
          <w:rFonts w:ascii="Times New Roman" w:hAnsi="Times New Roman"/>
          <w:b w:val="0"/>
          <w:sz w:val="20"/>
          <w:szCs w:val="20"/>
        </w:rPr>
      </w:pPr>
      <w:r w:rsidRPr="00B26F6B">
        <w:rPr>
          <w:rStyle w:val="aff0"/>
          <w:rFonts w:ascii="Times New Roman" w:hAnsi="Times New Roman"/>
          <w:sz w:val="20"/>
          <w:szCs w:val="20"/>
        </w:rPr>
        <w:t xml:space="preserve">Внутренняя норма доходности – </w:t>
      </w:r>
      <w:r w:rsidRPr="00B26F6B">
        <w:rPr>
          <w:rStyle w:val="aff0"/>
          <w:rFonts w:ascii="Times New Roman" w:hAnsi="Times New Roman"/>
          <w:b w:val="0"/>
          <w:sz w:val="20"/>
          <w:szCs w:val="20"/>
        </w:rPr>
        <w:t>годовая ставка доходности, которая обеспечивает равенство приведенной оценки будущих денежных потоков и их сегодняшнего рыночного значения</w:t>
      </w:r>
    </w:p>
    <w:p w:rsidR="007F455D" w:rsidRPr="00CF1AA7" w:rsidRDefault="007F455D" w:rsidP="00CF1AA7">
      <w:pPr>
        <w:pStyle w:val="32"/>
        <w:spacing w:before="0" w:beforeAutospacing="0" w:after="0" w:afterAutospacing="0"/>
        <w:ind w:firstLine="360"/>
        <w:jc w:val="both"/>
        <w:rPr>
          <w:rStyle w:val="aff0"/>
          <w:rFonts w:ascii="Times New Roman" w:hAnsi="Times New Roman"/>
          <w:b w:val="0"/>
          <w:sz w:val="20"/>
          <w:szCs w:val="20"/>
        </w:rPr>
      </w:pPr>
      <w:r w:rsidRPr="00CF1AA7">
        <w:rPr>
          <w:rStyle w:val="aff0"/>
          <w:rFonts w:ascii="Times New Roman" w:hAnsi="Times New Roman"/>
          <w:sz w:val="20"/>
          <w:szCs w:val="20"/>
        </w:rPr>
        <w:t>Денежный поток (</w:t>
      </w:r>
      <w:proofErr w:type="spellStart"/>
      <w:r w:rsidRPr="00CF1AA7">
        <w:rPr>
          <w:rStyle w:val="aff0"/>
          <w:rFonts w:ascii="Times New Roman" w:hAnsi="Times New Roman"/>
          <w:sz w:val="20"/>
          <w:szCs w:val="20"/>
        </w:rPr>
        <w:t>cash</w:t>
      </w:r>
      <w:proofErr w:type="spellEnd"/>
      <w:r w:rsidRPr="00CF1AA7">
        <w:rPr>
          <w:rStyle w:val="aff0"/>
          <w:rFonts w:ascii="Times New Roman" w:hAnsi="Times New Roman"/>
          <w:sz w:val="20"/>
          <w:szCs w:val="20"/>
        </w:rPr>
        <w:t xml:space="preserve"> </w:t>
      </w:r>
      <w:proofErr w:type="spellStart"/>
      <w:r w:rsidRPr="00CF1AA7">
        <w:rPr>
          <w:rStyle w:val="aff0"/>
          <w:rFonts w:ascii="Times New Roman" w:hAnsi="Times New Roman"/>
          <w:sz w:val="20"/>
          <w:szCs w:val="20"/>
        </w:rPr>
        <w:t>flow</w:t>
      </w:r>
      <w:proofErr w:type="spellEnd"/>
      <w:r w:rsidRPr="00CF1AA7">
        <w:rPr>
          <w:rStyle w:val="aff0"/>
          <w:rFonts w:ascii="Times New Roman" w:hAnsi="Times New Roman"/>
          <w:sz w:val="20"/>
          <w:szCs w:val="20"/>
        </w:rPr>
        <w:t xml:space="preserve">) — </w:t>
      </w:r>
      <w:r w:rsidRPr="00CF1AA7">
        <w:rPr>
          <w:rStyle w:val="aff0"/>
          <w:rFonts w:ascii="Times New Roman" w:hAnsi="Times New Roman"/>
          <w:b w:val="0"/>
          <w:sz w:val="20"/>
          <w:szCs w:val="20"/>
        </w:rPr>
        <w:t>бухгалтерская чистая прибыль плюс все виды амортизационных отчислений. В сущности, представляет собой сумму денежных по</w:t>
      </w:r>
      <w:r w:rsidRPr="00CF1AA7">
        <w:rPr>
          <w:rStyle w:val="aff0"/>
          <w:rFonts w:ascii="Times New Roman" w:hAnsi="Times New Roman"/>
          <w:b w:val="0"/>
          <w:sz w:val="20"/>
          <w:szCs w:val="20"/>
        </w:rPr>
        <w:softHyphen/>
        <w:t>ступлений от деловых операций, которая на данный момент может быть инвестиро</w:t>
      </w:r>
      <w:r w:rsidRPr="00CF1AA7">
        <w:rPr>
          <w:rStyle w:val="aff0"/>
          <w:rFonts w:ascii="Times New Roman" w:hAnsi="Times New Roman"/>
          <w:b w:val="0"/>
          <w:sz w:val="20"/>
          <w:szCs w:val="20"/>
        </w:rPr>
        <w:softHyphen/>
        <w:t>вана, использована для обслуживания нового долга или выплачена собственникам предприятия.</w:t>
      </w:r>
    </w:p>
    <w:p w:rsidR="007F455D" w:rsidRPr="00CF1AA7" w:rsidRDefault="007F455D" w:rsidP="00CF1AA7">
      <w:pPr>
        <w:pStyle w:val="32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F1AA7">
        <w:rPr>
          <w:rStyle w:val="aff0"/>
          <w:rFonts w:ascii="Times New Roman" w:hAnsi="Times New Roman"/>
        </w:rPr>
        <w:t xml:space="preserve">Диверсификация — </w:t>
      </w:r>
      <w:r w:rsidRPr="00CF1AA7">
        <w:rPr>
          <w:rFonts w:ascii="Times New Roman" w:hAnsi="Times New Roman" w:cs="Times New Roman"/>
          <w:sz w:val="20"/>
          <w:szCs w:val="20"/>
        </w:rPr>
        <w:t>для инвестора распределение инвестируемых средств между разнообразными активами с целью снижения уровня риска.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CF1AA7">
        <w:rPr>
          <w:rFonts w:cs="Times New Roman"/>
          <w:b/>
          <w:sz w:val="20"/>
          <w:lang w:eastAsia="ru-RU"/>
        </w:rPr>
        <w:t>Дисконт</w:t>
      </w:r>
      <w:r w:rsidRPr="00CF1AA7">
        <w:rPr>
          <w:rFonts w:cs="Times New Roman"/>
          <w:sz w:val="20"/>
          <w:lang w:eastAsia="ru-RU"/>
        </w:rPr>
        <w:t xml:space="preserve"> </w:t>
      </w:r>
      <w:r w:rsidRPr="00B26F6B">
        <w:rPr>
          <w:rFonts w:cs="Times New Roman"/>
          <w:sz w:val="20"/>
          <w:lang w:eastAsia="ru-RU"/>
        </w:rPr>
        <w:t xml:space="preserve">– приведенная к текущему моменту времени стоимость каждой денежной единицы дохода от актива, которая должна быть получена через определенное время. 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B26F6B">
        <w:rPr>
          <w:rFonts w:cs="Times New Roman"/>
          <w:b/>
          <w:sz w:val="20"/>
          <w:lang w:eastAsia="ru-RU"/>
        </w:rPr>
        <w:t xml:space="preserve">Дисконтирование </w:t>
      </w:r>
      <w:r w:rsidRPr="00B26F6B">
        <w:rPr>
          <w:rFonts w:cs="Times New Roman"/>
          <w:sz w:val="20"/>
          <w:lang w:eastAsia="ru-RU"/>
        </w:rPr>
        <w:t>– принятое в финансовой математике название процедуры определения стоимости денег в более ранний момент времени в соответствии с принятой ставкой дисконтирования.</w:t>
      </w:r>
    </w:p>
    <w:p w:rsidR="007F455D" w:rsidRPr="00CF1AA7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b/>
          <w:sz w:val="20"/>
          <w:lang w:eastAsia="ru-RU"/>
        </w:rPr>
      </w:pPr>
      <w:r w:rsidRPr="00CF1AA7">
        <w:rPr>
          <w:rFonts w:cs="Times New Roman"/>
          <w:b/>
          <w:sz w:val="20"/>
          <w:lang w:eastAsia="ru-RU"/>
        </w:rPr>
        <w:t xml:space="preserve">Дисперсия  — </w:t>
      </w:r>
      <w:r w:rsidRPr="00CF1AA7">
        <w:rPr>
          <w:rFonts w:cs="Times New Roman"/>
          <w:sz w:val="20"/>
          <w:lang w:eastAsia="ru-RU"/>
        </w:rPr>
        <w:t>математическая характеристика наиболее вероятного предела колебаний значений случайной переменной вокруг ее среднего значения. Равна математическому ожиданию квадрата разности между значением переменной и ее средним значением.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B26F6B">
        <w:rPr>
          <w:rFonts w:cs="Times New Roman"/>
          <w:b/>
          <w:bCs/>
          <w:spacing w:val="-5"/>
          <w:sz w:val="20"/>
          <w:lang w:eastAsia="ru-RU"/>
        </w:rPr>
        <w:t xml:space="preserve">Доходный подход – </w:t>
      </w:r>
      <w:r w:rsidRPr="00B26F6B">
        <w:rPr>
          <w:rFonts w:cs="Times New Roman"/>
          <w:spacing w:val="4"/>
          <w:sz w:val="20"/>
          <w:lang w:eastAsia="ru-RU"/>
        </w:rPr>
        <w:t>способ оценки приносящего доход бизнеса, основанный на капитализации или дисконтировании денежного потока, который ожидается в будущем от этого бизнеса.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B26F6B">
        <w:rPr>
          <w:rFonts w:cs="Times New Roman"/>
          <w:b/>
          <w:sz w:val="20"/>
          <w:lang w:eastAsia="ru-RU"/>
        </w:rPr>
        <w:t>Жизненный цикл инвестиционного проекта</w:t>
      </w:r>
      <w:r w:rsidRPr="00B26F6B">
        <w:rPr>
          <w:rFonts w:cs="Times New Roman"/>
          <w:sz w:val="20"/>
          <w:lang w:eastAsia="ru-RU"/>
        </w:rPr>
        <w:t xml:space="preserve"> - период от зарождения технической идеи до материализации, до момента </w:t>
      </w:r>
      <w:r w:rsidRPr="00B26F6B">
        <w:rPr>
          <w:rFonts w:cs="Times New Roman"/>
          <w:sz w:val="20"/>
          <w:lang w:eastAsia="ru-RU"/>
        </w:rPr>
        <w:lastRenderedPageBreak/>
        <w:t xml:space="preserve">снятия изделия с производства и ликвидации объекта.  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B26F6B">
        <w:rPr>
          <w:rFonts w:cs="Times New Roman"/>
          <w:b/>
          <w:sz w:val="20"/>
          <w:lang w:eastAsia="ru-RU"/>
        </w:rPr>
        <w:t>Инвестиции</w:t>
      </w:r>
      <w:r w:rsidRPr="00B26F6B">
        <w:rPr>
          <w:rFonts w:cs="Times New Roman"/>
          <w:sz w:val="20"/>
          <w:lang w:eastAsia="ru-RU"/>
        </w:rPr>
        <w:t xml:space="preserve"> - совокупность затрат, реализуемых в форме вложений капитала в различные отрасли и сферы экономики, в объекты предпринимательской и других видов деятельности для получения прибыли (дохода) и достижения как индивидуальных целей инвестора, так и любого другого положительного эффекта.</w:t>
      </w:r>
    </w:p>
    <w:p w:rsidR="007F455D" w:rsidRPr="00B26F6B" w:rsidRDefault="007F455D" w:rsidP="00CF1AA7">
      <w:pPr>
        <w:pStyle w:val="32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26F6B">
        <w:rPr>
          <w:rStyle w:val="aff0"/>
          <w:rFonts w:ascii="Times New Roman" w:hAnsi="Times New Roman"/>
          <w:sz w:val="20"/>
          <w:szCs w:val="20"/>
        </w:rPr>
        <w:t>Инвестиционная компания</w:t>
      </w:r>
      <w:r w:rsidRPr="00B26F6B">
        <w:rPr>
          <w:rFonts w:ascii="Times New Roman" w:hAnsi="Times New Roman" w:cs="Times New Roman"/>
          <w:sz w:val="20"/>
          <w:szCs w:val="20"/>
        </w:rPr>
        <w:t xml:space="preserve"> – 1) Юридическое лицо, чаще </w:t>
      </w:r>
      <w:proofErr w:type="spellStart"/>
      <w:r w:rsidRPr="00B26F6B">
        <w:rPr>
          <w:rFonts w:ascii="Times New Roman" w:hAnsi="Times New Roman" w:cs="Times New Roman"/>
          <w:sz w:val="20"/>
          <w:szCs w:val="20"/>
        </w:rPr>
        <w:t>некредитная</w:t>
      </w:r>
      <w:proofErr w:type="spellEnd"/>
      <w:r w:rsidRPr="00B26F6B">
        <w:rPr>
          <w:rFonts w:ascii="Times New Roman" w:hAnsi="Times New Roman" w:cs="Times New Roman"/>
          <w:sz w:val="20"/>
          <w:szCs w:val="20"/>
        </w:rPr>
        <w:t xml:space="preserve"> организация, обладающее лицензией ФСФР на проведение как минимум брокерских и/или дилерских операций. Если такое юридическое лицо одновременно является еще и кредитной организацией, то есть обладает соответствующими лицензиями ЦБ РФ, то такое юридическое лицо называется в российской традиции – инвестиционный банк. 2) Просто компания, занимающаяся инвестированием куда-либо каких-либо активов (чаще наиболее ликвидных активов, то есть денежных средств). </w:t>
      </w:r>
    </w:p>
    <w:p w:rsidR="007F455D" w:rsidRPr="00CF1AA7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CF1AA7">
        <w:rPr>
          <w:rFonts w:cs="Times New Roman"/>
          <w:b/>
          <w:sz w:val="20"/>
          <w:lang w:eastAsia="ru-RU"/>
        </w:rPr>
        <w:t>Инвестиционная политика</w:t>
      </w:r>
      <w:r>
        <w:rPr>
          <w:rFonts w:cs="Times New Roman"/>
          <w:b/>
          <w:sz w:val="20"/>
          <w:lang w:eastAsia="ru-RU"/>
        </w:rPr>
        <w:t xml:space="preserve"> </w:t>
      </w:r>
      <w:r w:rsidRPr="00CF1AA7">
        <w:rPr>
          <w:rFonts w:cs="Times New Roman"/>
          <w:sz w:val="20"/>
          <w:lang w:eastAsia="ru-RU"/>
        </w:rPr>
        <w:t>—</w:t>
      </w:r>
      <w:r>
        <w:rPr>
          <w:rFonts w:cs="Times New Roman"/>
          <w:sz w:val="20"/>
          <w:lang w:eastAsia="ru-RU"/>
        </w:rPr>
        <w:t xml:space="preserve"> </w:t>
      </w:r>
      <w:r w:rsidRPr="00CF1AA7">
        <w:rPr>
          <w:rFonts w:cs="Times New Roman"/>
          <w:sz w:val="20"/>
          <w:lang w:eastAsia="ru-RU"/>
        </w:rPr>
        <w:t>деятельность, отражающая системы предпосылок, возможностей и условий для инвестиционной активности всех субъектов хозяйствования с целью подъема экономики, повышения эффективности производства и решения социальных проблем.</w:t>
      </w:r>
    </w:p>
    <w:p w:rsidR="007F455D" w:rsidRPr="00B26F6B" w:rsidRDefault="007F455D" w:rsidP="00CF1AA7">
      <w:pPr>
        <w:spacing w:before="0" w:after="0"/>
        <w:ind w:firstLine="360"/>
        <w:jc w:val="both"/>
        <w:rPr>
          <w:rFonts w:cs="Times New Roman"/>
          <w:sz w:val="20"/>
        </w:rPr>
      </w:pPr>
      <w:r w:rsidRPr="00B26F6B">
        <w:rPr>
          <w:rFonts w:cs="Times New Roman"/>
          <w:b/>
          <w:sz w:val="20"/>
        </w:rPr>
        <w:t xml:space="preserve">Инвестиционная привлекательность – </w:t>
      </w:r>
      <w:r w:rsidRPr="00B26F6B">
        <w:rPr>
          <w:rFonts w:cs="Times New Roman"/>
          <w:sz w:val="20"/>
        </w:rPr>
        <w:t>характеристика актива, учитывающая удовлетворение интересов инвестора по соотношению «риск – отдача на вложенный капитал – время владения активом»</w:t>
      </w:r>
    </w:p>
    <w:p w:rsidR="007F455D" w:rsidRPr="00B26F6B" w:rsidRDefault="007F455D" w:rsidP="00CF1AA7">
      <w:pPr>
        <w:spacing w:before="0" w:after="0"/>
        <w:ind w:firstLine="360"/>
        <w:jc w:val="both"/>
        <w:rPr>
          <w:rFonts w:cs="Times New Roman"/>
          <w:sz w:val="20"/>
        </w:rPr>
      </w:pPr>
      <w:r w:rsidRPr="00B26F6B">
        <w:rPr>
          <w:rFonts w:cs="Times New Roman"/>
          <w:b/>
          <w:sz w:val="20"/>
        </w:rPr>
        <w:t xml:space="preserve">Инвестиционный климат – </w:t>
      </w:r>
      <w:r w:rsidRPr="00B26F6B">
        <w:rPr>
          <w:rFonts w:cs="Times New Roman"/>
          <w:sz w:val="20"/>
        </w:rPr>
        <w:t>степень благоприятности для потенциальных инвестиций в данный момент времени на рассматриваемой территории</w:t>
      </w:r>
    </w:p>
    <w:p w:rsidR="007F455D" w:rsidRPr="00B26F6B" w:rsidRDefault="007F455D" w:rsidP="00CF1AA7">
      <w:pPr>
        <w:spacing w:before="0" w:after="0"/>
        <w:ind w:firstLine="360"/>
        <w:jc w:val="both"/>
        <w:rPr>
          <w:rFonts w:cs="Times New Roman"/>
          <w:sz w:val="20"/>
        </w:rPr>
      </w:pPr>
      <w:r w:rsidRPr="00B26F6B">
        <w:rPr>
          <w:rStyle w:val="aff0"/>
          <w:sz w:val="20"/>
        </w:rPr>
        <w:t xml:space="preserve">Инвестиционный налоговый кредит </w:t>
      </w:r>
      <w:r w:rsidRPr="00B26F6B">
        <w:rPr>
          <w:rFonts w:cs="Times New Roman"/>
          <w:sz w:val="20"/>
        </w:rPr>
        <w:t>— отсрочка налогового платежа, предоставляемая в целях стимулирования инвестиционной активности и об</w:t>
      </w:r>
      <w:r w:rsidRPr="00B26F6B">
        <w:rPr>
          <w:rFonts w:cs="Times New Roman"/>
          <w:sz w:val="20"/>
        </w:rPr>
        <w:softHyphen/>
        <w:t>новления основных средств предприятиям на основании кредитного согла</w:t>
      </w:r>
      <w:r w:rsidRPr="00B26F6B">
        <w:rPr>
          <w:rFonts w:cs="Times New Roman"/>
          <w:sz w:val="20"/>
        </w:rPr>
        <w:softHyphen/>
        <w:t xml:space="preserve">шения с налоговыми органами. </w:t>
      </w:r>
    </w:p>
    <w:p w:rsidR="007F455D" w:rsidRPr="00B26F6B" w:rsidRDefault="007F455D" w:rsidP="00CF1AA7">
      <w:pPr>
        <w:spacing w:before="0" w:after="0"/>
        <w:ind w:firstLine="360"/>
        <w:jc w:val="both"/>
        <w:rPr>
          <w:rFonts w:cs="Times New Roman"/>
          <w:sz w:val="20"/>
        </w:rPr>
      </w:pPr>
      <w:r w:rsidRPr="00B26F6B">
        <w:rPr>
          <w:rFonts w:cs="Times New Roman"/>
          <w:b/>
          <w:sz w:val="20"/>
        </w:rPr>
        <w:t>Инвестиционный проект</w:t>
      </w:r>
      <w:r w:rsidRPr="00B26F6B">
        <w:rPr>
          <w:rFonts w:cs="Times New Roman"/>
          <w:sz w:val="20"/>
        </w:rPr>
        <w:t xml:space="preserve"> - совокупность документов, регламентирующих технические, экономические, организационные, правовые и другие аспекты планирования и </w:t>
      </w:r>
      <w:r w:rsidRPr="00B26F6B">
        <w:rPr>
          <w:rFonts w:cs="Times New Roman"/>
          <w:sz w:val="20"/>
        </w:rPr>
        <w:lastRenderedPageBreak/>
        <w:t>осуществления комплекса мероприятий по вложению инвестиций.</w:t>
      </w:r>
    </w:p>
    <w:p w:rsidR="007F455D" w:rsidRPr="00B26F6B" w:rsidRDefault="007F455D" w:rsidP="00CF1AA7">
      <w:pPr>
        <w:pStyle w:val="32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26F6B">
        <w:rPr>
          <w:rStyle w:val="aff0"/>
          <w:rFonts w:ascii="Times New Roman" w:hAnsi="Times New Roman"/>
          <w:sz w:val="20"/>
          <w:szCs w:val="20"/>
        </w:rPr>
        <w:t>Инвестор</w:t>
      </w:r>
      <w:r w:rsidRPr="00B26F6B">
        <w:rPr>
          <w:rFonts w:ascii="Times New Roman" w:hAnsi="Times New Roman" w:cs="Times New Roman"/>
          <w:sz w:val="20"/>
          <w:szCs w:val="20"/>
        </w:rPr>
        <w:t xml:space="preserve"> – юридическое или физическое лицо, вкладывающее собственные, заемные или иные привлеченные средства в инвестиционные проекты. Инвестор заинтересован в минимизации риска.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B26F6B">
        <w:rPr>
          <w:rFonts w:cs="Times New Roman"/>
          <w:b/>
          <w:sz w:val="20"/>
          <w:lang w:eastAsia="ru-RU"/>
        </w:rPr>
        <w:t xml:space="preserve">Ковариация </w:t>
      </w:r>
      <w:r w:rsidRPr="00B26F6B">
        <w:rPr>
          <w:rFonts w:cs="Times New Roman"/>
          <w:sz w:val="20"/>
          <w:lang w:eastAsia="ru-RU"/>
        </w:rPr>
        <w:t>– статистическая характеристика согласованности случайных величин, измеряет, насколько согласованными являются колебания двух случайных величин.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B26F6B">
        <w:rPr>
          <w:rFonts w:cs="Times New Roman"/>
          <w:b/>
          <w:bCs/>
          <w:sz w:val="20"/>
          <w:lang w:eastAsia="ru-RU"/>
        </w:rPr>
        <w:t xml:space="preserve">Метод дисконтированных денежных потоков – </w:t>
      </w:r>
      <w:r w:rsidRPr="00B26F6B">
        <w:rPr>
          <w:rFonts w:cs="Times New Roman"/>
          <w:sz w:val="20"/>
          <w:lang w:eastAsia="ru-RU"/>
        </w:rPr>
        <w:t xml:space="preserve">способ расчета текущей стоимости потока доходов в прогнозный период и выручки от перепродажи объекта в </w:t>
      </w:r>
      <w:proofErr w:type="spellStart"/>
      <w:r w:rsidRPr="00B26F6B">
        <w:rPr>
          <w:rFonts w:cs="Times New Roman"/>
          <w:sz w:val="20"/>
          <w:lang w:eastAsia="ru-RU"/>
        </w:rPr>
        <w:t>послепрогнозный</w:t>
      </w:r>
      <w:proofErr w:type="spellEnd"/>
      <w:r w:rsidRPr="00B26F6B">
        <w:rPr>
          <w:rFonts w:cs="Times New Roman"/>
          <w:sz w:val="20"/>
          <w:lang w:eastAsia="ru-RU"/>
        </w:rPr>
        <w:t xml:space="preserve"> период.</w:t>
      </w:r>
    </w:p>
    <w:p w:rsidR="007F455D" w:rsidRPr="00B26F6B" w:rsidRDefault="007F455D" w:rsidP="00CF1AA7">
      <w:pPr>
        <w:spacing w:before="0" w:after="0"/>
        <w:ind w:firstLine="360"/>
        <w:jc w:val="both"/>
        <w:rPr>
          <w:rFonts w:cs="Times New Roman"/>
          <w:sz w:val="20"/>
        </w:rPr>
      </w:pPr>
      <w:r w:rsidRPr="00B26F6B">
        <w:rPr>
          <w:rFonts w:cs="Times New Roman"/>
          <w:b/>
          <w:sz w:val="20"/>
        </w:rPr>
        <w:t>Неопределенность</w:t>
      </w:r>
      <w:r w:rsidRPr="00B26F6B">
        <w:rPr>
          <w:rFonts w:cs="Times New Roman"/>
          <w:sz w:val="20"/>
        </w:rPr>
        <w:t xml:space="preserve"> - неполнота или неточность информации об условиях реализации проекта (решения). </w:t>
      </w:r>
    </w:p>
    <w:p w:rsidR="007F455D" w:rsidRPr="00BF7736" w:rsidRDefault="007F455D" w:rsidP="00BF7736">
      <w:pPr>
        <w:spacing w:before="0" w:after="0"/>
        <w:ind w:firstLine="360"/>
        <w:jc w:val="both"/>
        <w:rPr>
          <w:rFonts w:cs="Times New Roman"/>
          <w:sz w:val="20"/>
        </w:rPr>
      </w:pPr>
      <w:r w:rsidRPr="00BF7736">
        <w:rPr>
          <w:rFonts w:cs="Times New Roman"/>
          <w:b/>
          <w:sz w:val="20"/>
        </w:rPr>
        <w:t xml:space="preserve">Окупаемость капитальных вложений — </w:t>
      </w:r>
      <w:r w:rsidRPr="00BF7736">
        <w:rPr>
          <w:rFonts w:cs="Times New Roman"/>
          <w:sz w:val="20"/>
        </w:rPr>
        <w:t xml:space="preserve">показатель эффективности капитальных вложений, определяемых как отношение капитальных вложений к экономическому эффекту, получаемому от их использования в процессе производства. </w:t>
      </w:r>
    </w:p>
    <w:p w:rsidR="007F455D" w:rsidRPr="00B26F6B" w:rsidRDefault="007F455D" w:rsidP="00CF1AA7">
      <w:pPr>
        <w:pStyle w:val="32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26F6B">
        <w:rPr>
          <w:rStyle w:val="aff0"/>
          <w:rFonts w:ascii="Times New Roman" w:hAnsi="Times New Roman"/>
          <w:sz w:val="20"/>
          <w:szCs w:val="20"/>
        </w:rPr>
        <w:t>Паевой инвестиционный фонд (ПИФ)</w:t>
      </w:r>
      <w:r w:rsidRPr="00B26F6B">
        <w:rPr>
          <w:rFonts w:ascii="Times New Roman" w:hAnsi="Times New Roman" w:cs="Times New Roman"/>
          <w:sz w:val="20"/>
          <w:szCs w:val="20"/>
        </w:rPr>
        <w:t xml:space="preserve"> – инструмент коллективного инвестирования, который дает инвесторам возможность объединить свои сбережения (паи) под управлением управляющей компании. По законодательству РФ существует три типа паевых фондов: открытые, закрытые и интервальные. </w:t>
      </w:r>
    </w:p>
    <w:p w:rsidR="007F455D" w:rsidRDefault="007F455D" w:rsidP="00CF1AA7">
      <w:pPr>
        <w:pStyle w:val="32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26F6B">
        <w:rPr>
          <w:rStyle w:val="aff0"/>
          <w:rFonts w:ascii="Times New Roman" w:hAnsi="Times New Roman"/>
          <w:sz w:val="20"/>
          <w:szCs w:val="20"/>
        </w:rPr>
        <w:t>Рентабельность</w:t>
      </w:r>
      <w:r w:rsidRPr="00B26F6B">
        <w:rPr>
          <w:rFonts w:ascii="Times New Roman" w:hAnsi="Times New Roman" w:cs="Times New Roman"/>
          <w:sz w:val="20"/>
          <w:szCs w:val="20"/>
        </w:rPr>
        <w:t xml:space="preserve"> — один из основных стоимостных показателей эффективности производства. Характеризует уровень отдачи затрат, вложенных в процесс производства, и реализации продукции, работ и услуг. </w:t>
      </w:r>
    </w:p>
    <w:p w:rsidR="007F455D" w:rsidRPr="00B26F6B" w:rsidRDefault="007F455D" w:rsidP="00CF1AA7">
      <w:pPr>
        <w:pStyle w:val="32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26F6B">
        <w:rPr>
          <w:rStyle w:val="aff0"/>
          <w:rFonts w:ascii="Times New Roman" w:hAnsi="Times New Roman"/>
          <w:sz w:val="20"/>
          <w:szCs w:val="20"/>
        </w:rPr>
        <w:t>Риски</w:t>
      </w:r>
      <w:r w:rsidRPr="00B26F6B">
        <w:rPr>
          <w:rFonts w:ascii="Times New Roman" w:hAnsi="Times New Roman" w:cs="Times New Roman"/>
          <w:sz w:val="20"/>
          <w:szCs w:val="20"/>
        </w:rPr>
        <w:t xml:space="preserve"> (в широком смысле) – возможность появления обстоятельств, обусловливающих: неуверенность или невозможность получения ожидаемых результатов от реализации поставленной цели; нанесение материального ущерба; опасность валютных потерь и др. Риск (в узком смысле) – поддающаяся измерению вероятность понести убытки или упустить выгоду.</w:t>
      </w:r>
    </w:p>
    <w:p w:rsidR="007F455D" w:rsidRPr="00BF7736" w:rsidRDefault="007F455D" w:rsidP="00BF7736">
      <w:pPr>
        <w:spacing w:before="0" w:after="0"/>
        <w:ind w:firstLine="360"/>
        <w:jc w:val="both"/>
        <w:rPr>
          <w:rFonts w:cs="Times New Roman"/>
          <w:sz w:val="20"/>
        </w:rPr>
      </w:pPr>
      <w:r w:rsidRPr="00BF7736">
        <w:rPr>
          <w:rFonts w:cs="Times New Roman"/>
          <w:b/>
          <w:sz w:val="20"/>
        </w:rPr>
        <w:t>Систематический риск</w:t>
      </w:r>
      <w:r w:rsidRPr="00B26F6B">
        <w:rPr>
          <w:rFonts w:cs="Times New Roman"/>
          <w:sz w:val="20"/>
        </w:rPr>
        <w:t xml:space="preserve"> — та часть дисперсии дохода на инвестицию, которая определяется непосредственно колебанием рыночного индекса. В </w:t>
      </w:r>
      <w:r w:rsidRPr="00BF7736">
        <w:rPr>
          <w:rFonts w:cs="Times New Roman"/>
          <w:sz w:val="20"/>
        </w:rPr>
        <w:t xml:space="preserve">модели ценообразования на капитальные </w:t>
      </w:r>
      <w:r w:rsidRPr="00BF7736">
        <w:rPr>
          <w:rFonts w:cs="Times New Roman"/>
          <w:sz w:val="20"/>
        </w:rPr>
        <w:lastRenderedPageBreak/>
        <w:t xml:space="preserve">активы </w:t>
      </w:r>
      <w:r w:rsidRPr="00B26F6B">
        <w:rPr>
          <w:rFonts w:cs="Times New Roman"/>
          <w:sz w:val="20"/>
        </w:rPr>
        <w:t xml:space="preserve">систематический риск инвестиции измеряется ее </w:t>
      </w:r>
      <w:r w:rsidRPr="00BF7736">
        <w:rPr>
          <w:rFonts w:cs="Times New Roman"/>
          <w:sz w:val="20"/>
        </w:rPr>
        <w:t xml:space="preserve">бета-коэффициентом. </w:t>
      </w:r>
    </w:p>
    <w:p w:rsidR="007F455D" w:rsidRPr="00B26F6B" w:rsidRDefault="007F455D" w:rsidP="00CF1AA7">
      <w:pPr>
        <w:spacing w:before="0" w:after="0"/>
        <w:ind w:firstLine="360"/>
        <w:jc w:val="both"/>
        <w:rPr>
          <w:rFonts w:cs="Times New Roman"/>
          <w:sz w:val="20"/>
        </w:rPr>
      </w:pPr>
      <w:r w:rsidRPr="00B26F6B">
        <w:rPr>
          <w:rFonts w:cs="Times New Roman"/>
          <w:b/>
          <w:sz w:val="20"/>
        </w:rPr>
        <w:t>Срок окупаемости</w:t>
      </w:r>
      <w:r w:rsidRPr="00B26F6B">
        <w:rPr>
          <w:rFonts w:cs="Times New Roman"/>
          <w:sz w:val="20"/>
        </w:rPr>
        <w:t xml:space="preserve"> - период, начиная с которого первоначальные вложения и другие затраты, связанные с инвестиционным проектом, покрываются результатами его осуществления.</w:t>
      </w:r>
    </w:p>
    <w:p w:rsidR="007F455D" w:rsidRPr="00BF7736" w:rsidRDefault="007F455D" w:rsidP="00BF7736">
      <w:pPr>
        <w:spacing w:before="0" w:after="0"/>
        <w:ind w:firstLine="360"/>
        <w:jc w:val="both"/>
        <w:rPr>
          <w:rFonts w:cs="Times New Roman"/>
          <w:sz w:val="20"/>
        </w:rPr>
      </w:pPr>
      <w:r w:rsidRPr="00BF7736">
        <w:rPr>
          <w:rFonts w:cs="Times New Roman"/>
          <w:b/>
          <w:sz w:val="20"/>
        </w:rPr>
        <w:t xml:space="preserve">Стратегические инвестиции - </w:t>
      </w:r>
      <w:r w:rsidRPr="00BF7736">
        <w:rPr>
          <w:rFonts w:cs="Times New Roman"/>
          <w:sz w:val="20"/>
        </w:rPr>
        <w:t>1) инвестиции, результаты которых частично достаются тем подразделениям организации, которые не участвовали в осуществлении этих инвестиций; 2) инвестиции, осуществляемые с целью продемонстрировать прочность положения фирмы и тем самым повлиять на поведение ее конкурентов или союзников.</w:t>
      </w: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B26F6B">
        <w:rPr>
          <w:rFonts w:cs="Times New Roman"/>
          <w:b/>
          <w:bCs/>
          <w:sz w:val="20"/>
          <w:lang w:eastAsia="ru-RU"/>
        </w:rPr>
        <w:t>Чистая приведенная стоимость (чистый дисконтированный доход)</w:t>
      </w:r>
      <w:r w:rsidRPr="00B26F6B">
        <w:rPr>
          <w:rFonts w:cs="Times New Roman"/>
          <w:sz w:val="20"/>
          <w:lang w:eastAsia="ru-RU"/>
        </w:rPr>
        <w:t xml:space="preserve">  — настоящая стоимость последовательности </w:t>
      </w:r>
      <w:r w:rsidRPr="00B26F6B">
        <w:rPr>
          <w:rFonts w:cs="Times New Roman"/>
          <w:i/>
          <w:iCs/>
          <w:sz w:val="20"/>
          <w:lang w:eastAsia="ru-RU"/>
        </w:rPr>
        <w:t xml:space="preserve">денежных потоков, </w:t>
      </w:r>
      <w:r w:rsidRPr="00B26F6B">
        <w:rPr>
          <w:rFonts w:cs="Times New Roman"/>
          <w:sz w:val="20"/>
          <w:lang w:eastAsia="ru-RU"/>
        </w:rPr>
        <w:t>вычисляемая как взвешенная сумма денежных потоков всех будущих периодов с использованием весов, зависящих от ставок процента.</w:t>
      </w: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  <w:r w:rsidRPr="00B26F6B">
        <w:rPr>
          <w:rFonts w:cs="Times New Roman"/>
          <w:b/>
          <w:bCs/>
          <w:sz w:val="20"/>
          <w:lang w:eastAsia="ru-RU"/>
        </w:rPr>
        <w:t>Экономическая добавленная стоимость</w:t>
      </w:r>
      <w:r w:rsidRPr="00B26F6B">
        <w:rPr>
          <w:rFonts w:cs="Times New Roman"/>
          <w:sz w:val="20"/>
          <w:lang w:eastAsia="ru-RU"/>
        </w:rPr>
        <w:t xml:space="preserve"> или </w:t>
      </w:r>
      <w:r w:rsidRPr="00B26F6B">
        <w:rPr>
          <w:rFonts w:cs="Times New Roman"/>
          <w:b/>
          <w:bCs/>
          <w:sz w:val="20"/>
          <w:lang w:eastAsia="ru-RU"/>
        </w:rPr>
        <w:t>EVA</w:t>
      </w:r>
      <w:r w:rsidRPr="00B26F6B">
        <w:rPr>
          <w:rFonts w:cs="Times New Roman"/>
          <w:sz w:val="20"/>
          <w:lang w:eastAsia="ru-RU"/>
        </w:rPr>
        <w:t xml:space="preserve">  - в </w:t>
      </w:r>
      <w:hyperlink r:id="rId19" w:tooltip="Корпоративные финансы" w:history="1">
        <w:r w:rsidRPr="00BF7736">
          <w:rPr>
            <w:rStyle w:val="a5"/>
            <w:color w:val="auto"/>
            <w:sz w:val="20"/>
            <w:u w:val="none"/>
            <w:lang w:eastAsia="ru-RU"/>
          </w:rPr>
          <w:t>корпоративных финансах</w:t>
        </w:r>
      </w:hyperlink>
      <w:r w:rsidRPr="00BF7736">
        <w:rPr>
          <w:rFonts w:cs="Times New Roman"/>
          <w:sz w:val="20"/>
          <w:lang w:eastAsia="ru-RU"/>
        </w:rPr>
        <w:t xml:space="preserve"> один из методов оценки </w:t>
      </w:r>
      <w:hyperlink r:id="rId20" w:tooltip="Экономическая прибыль" w:history="1">
        <w:r w:rsidRPr="00BF7736">
          <w:rPr>
            <w:rStyle w:val="a5"/>
            <w:color w:val="auto"/>
            <w:sz w:val="20"/>
            <w:u w:val="none"/>
            <w:lang w:eastAsia="ru-RU"/>
          </w:rPr>
          <w:t>экономической прибыли</w:t>
        </w:r>
      </w:hyperlink>
      <w:r w:rsidRPr="00BF7736">
        <w:rPr>
          <w:rFonts w:cs="Times New Roman"/>
          <w:sz w:val="20"/>
          <w:lang w:eastAsia="ru-RU"/>
        </w:rPr>
        <w:t>. EVA является зарегистрированной торговой маркой консалтинговой компании «</w:t>
      </w:r>
      <w:proofErr w:type="spellStart"/>
      <w:r w:rsidR="00A91239">
        <w:fldChar w:fldCharType="begin"/>
      </w:r>
      <w:r w:rsidR="00A91239">
        <w:instrText xml:space="preserve"> HYPERLINK "http://en.wikipedia.org/wiki/Stern_Stewart_%26_Co" \o "en:Stern Stewart &amp; Co" </w:instrText>
      </w:r>
      <w:r w:rsidR="00A91239">
        <w:fldChar w:fldCharType="separate"/>
      </w:r>
      <w:r w:rsidRPr="00BF7736">
        <w:rPr>
          <w:rStyle w:val="a5"/>
          <w:color w:val="auto"/>
          <w:sz w:val="20"/>
          <w:u w:val="none"/>
          <w:lang w:eastAsia="ru-RU"/>
        </w:rPr>
        <w:t>Stern</w:t>
      </w:r>
      <w:proofErr w:type="spellEnd"/>
      <w:r w:rsidRPr="00BF7736">
        <w:rPr>
          <w:rStyle w:val="a5"/>
          <w:color w:val="auto"/>
          <w:sz w:val="20"/>
          <w:u w:val="none"/>
          <w:lang w:eastAsia="ru-RU"/>
        </w:rPr>
        <w:t xml:space="preserve"> </w:t>
      </w:r>
      <w:proofErr w:type="spellStart"/>
      <w:r w:rsidRPr="00BF7736">
        <w:rPr>
          <w:rStyle w:val="a5"/>
          <w:color w:val="auto"/>
          <w:sz w:val="20"/>
          <w:u w:val="none"/>
          <w:lang w:eastAsia="ru-RU"/>
        </w:rPr>
        <w:t>Stewart</w:t>
      </w:r>
      <w:proofErr w:type="spellEnd"/>
      <w:r w:rsidRPr="00BF7736">
        <w:rPr>
          <w:rStyle w:val="a5"/>
          <w:color w:val="auto"/>
          <w:sz w:val="20"/>
          <w:u w:val="none"/>
          <w:lang w:eastAsia="ru-RU"/>
        </w:rPr>
        <w:t xml:space="preserve"> &amp; </w:t>
      </w:r>
      <w:proofErr w:type="spellStart"/>
      <w:r w:rsidRPr="00BF7736">
        <w:rPr>
          <w:rStyle w:val="a5"/>
          <w:color w:val="auto"/>
          <w:sz w:val="20"/>
          <w:u w:val="none"/>
          <w:lang w:eastAsia="ru-RU"/>
        </w:rPr>
        <w:t>Co</w:t>
      </w:r>
      <w:proofErr w:type="spellEnd"/>
      <w:r w:rsidR="00A91239">
        <w:rPr>
          <w:rStyle w:val="a5"/>
          <w:color w:val="auto"/>
          <w:sz w:val="20"/>
          <w:u w:val="none"/>
          <w:lang w:eastAsia="ru-RU"/>
        </w:rPr>
        <w:fldChar w:fldCharType="end"/>
      </w:r>
      <w:r w:rsidRPr="00BF7736">
        <w:rPr>
          <w:rFonts w:cs="Times New Roman"/>
          <w:sz w:val="20"/>
          <w:lang w:eastAsia="ru-RU"/>
        </w:rPr>
        <w:t>»</w:t>
      </w:r>
      <w:r>
        <w:rPr>
          <w:rFonts w:cs="Times New Roman"/>
          <w:sz w:val="20"/>
          <w:lang w:eastAsia="ru-RU"/>
        </w:rPr>
        <w:t>.</w:t>
      </w: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062001" w:rsidRDefault="00062001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633DAC" w:rsidRDefault="00633DAC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633DAC" w:rsidRDefault="00633DAC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633DAC" w:rsidRDefault="00633DAC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633DAC" w:rsidRDefault="00633DAC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Pr="00B26F6B" w:rsidRDefault="007F455D" w:rsidP="00CF1AA7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0"/>
          <w:lang w:eastAsia="ru-RU"/>
        </w:rPr>
      </w:pPr>
    </w:p>
    <w:p w:rsidR="007F455D" w:rsidRPr="00734F61" w:rsidRDefault="007F455D" w:rsidP="00CF1AA7">
      <w:pPr>
        <w:spacing w:before="0" w:after="0"/>
        <w:ind w:firstLine="360"/>
        <w:jc w:val="both"/>
        <w:rPr>
          <w:rFonts w:cs="Times New Roman"/>
          <w:sz w:val="20"/>
        </w:rPr>
      </w:pPr>
    </w:p>
    <w:p w:rsidR="007F455D" w:rsidRDefault="007F455D" w:rsidP="00CF1AA7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Cs w:val="24"/>
          <w:lang w:eastAsia="ru-RU"/>
        </w:rPr>
      </w:pPr>
    </w:p>
    <w:p w:rsidR="007F455D" w:rsidRPr="00C82FEC" w:rsidRDefault="007F455D" w:rsidP="00AB666C">
      <w:pPr>
        <w:pStyle w:val="WW-"/>
        <w:spacing w:line="240" w:lineRule="auto"/>
        <w:ind w:firstLine="397"/>
        <w:jc w:val="both"/>
        <w:rPr>
          <w:rFonts w:ascii="Arial" w:hAnsi="Arial" w:cs="Arial"/>
          <w:b/>
          <w:i/>
          <w:spacing w:val="8"/>
          <w:sz w:val="20"/>
          <w:szCs w:val="20"/>
        </w:rPr>
      </w:pPr>
      <w:r w:rsidRPr="00C82FEC">
        <w:rPr>
          <w:rFonts w:ascii="Arial" w:hAnsi="Arial" w:cs="Arial"/>
          <w:b/>
          <w:i/>
          <w:spacing w:val="8"/>
          <w:sz w:val="20"/>
          <w:szCs w:val="20"/>
        </w:rPr>
        <w:t>Лист изменений и согласований</w:t>
      </w:r>
    </w:p>
    <w:p w:rsidR="007F455D" w:rsidRPr="00C82FEC" w:rsidRDefault="007F455D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Дополнения и изменения в учебной программе на 201 __/201__ учебный год.</w:t>
      </w:r>
    </w:p>
    <w:p w:rsidR="007F455D" w:rsidRPr="00C82FEC" w:rsidRDefault="007F455D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В рабочую программу вносятся следующие изменения: _______________________________________________________________________</w:t>
      </w: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pacing w:val="8"/>
          <w:sz w:val="20"/>
          <w:highlight w:val="yellow"/>
        </w:rPr>
      </w:pPr>
    </w:p>
    <w:p w:rsidR="007F455D" w:rsidRDefault="007F455D" w:rsidP="00AB666C">
      <w:pPr>
        <w:widowControl w:val="0"/>
        <w:suppressAutoHyphens w:val="0"/>
        <w:spacing w:before="0" w:after="0"/>
        <w:jc w:val="both"/>
        <w:rPr>
          <w:rFonts w:cs="Times New Roman"/>
          <w:color w:val="000000"/>
          <w:sz w:val="20"/>
          <w:lang w:eastAsia="ru-RU"/>
        </w:rPr>
      </w:pPr>
      <w:r>
        <w:rPr>
          <w:rFonts w:cs="Times New Roman"/>
          <w:color w:val="000000"/>
          <w:sz w:val="20"/>
          <w:lang w:eastAsia="ru-RU"/>
        </w:rPr>
        <w:t>Заведующий</w:t>
      </w:r>
      <w:r w:rsidRPr="00C82FEC">
        <w:rPr>
          <w:rFonts w:cs="Times New Roman"/>
          <w:color w:val="000000"/>
          <w:sz w:val="20"/>
          <w:lang w:eastAsia="ru-RU"/>
        </w:rPr>
        <w:t xml:space="preserve"> кафедрой (разработчика) </w:t>
      </w:r>
      <w:r>
        <w:rPr>
          <w:rFonts w:cs="Times New Roman"/>
          <w:color w:val="000000"/>
          <w:sz w:val="20"/>
          <w:lang w:eastAsia="ru-RU"/>
        </w:rPr>
        <w:t xml:space="preserve">экономики и менеджмента   </w:t>
      </w:r>
      <w:proofErr w:type="spellStart"/>
      <w:r>
        <w:rPr>
          <w:rFonts w:cs="Times New Roman"/>
          <w:color w:val="000000"/>
          <w:sz w:val="20"/>
          <w:lang w:eastAsia="ru-RU"/>
        </w:rPr>
        <w:t>Варкулевич</w:t>
      </w:r>
      <w:proofErr w:type="spellEnd"/>
      <w:r>
        <w:rPr>
          <w:rFonts w:cs="Times New Roman"/>
          <w:color w:val="000000"/>
          <w:sz w:val="20"/>
          <w:lang w:eastAsia="ru-RU"/>
        </w:rPr>
        <w:t xml:space="preserve"> Т.В.                                                    </w:t>
      </w:r>
    </w:p>
    <w:p w:rsidR="007F455D" w:rsidRPr="00C82FEC" w:rsidRDefault="007F455D" w:rsidP="00C82FEC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>
        <w:rPr>
          <w:rFonts w:cs="Times New Roman"/>
          <w:color w:val="000000"/>
          <w:sz w:val="20"/>
          <w:lang w:eastAsia="ru-RU"/>
        </w:rPr>
        <w:t xml:space="preserve">                                                        </w:t>
      </w:r>
      <w:r w:rsidRPr="00C82FEC">
        <w:rPr>
          <w:rFonts w:cs="Times New Roman"/>
          <w:color w:val="000000"/>
          <w:sz w:val="20"/>
          <w:lang w:eastAsia="ru-RU"/>
        </w:rPr>
        <w:t>___________________</w:t>
      </w:r>
    </w:p>
    <w:p w:rsidR="007F455D" w:rsidRPr="00C82FEC" w:rsidRDefault="007F455D" w:rsidP="00C82FEC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i/>
          <w:color w:val="000000"/>
          <w:sz w:val="20"/>
          <w:lang w:eastAsia="ru-RU"/>
        </w:rPr>
      </w:pPr>
      <w:r w:rsidRPr="00C82FEC">
        <w:rPr>
          <w:rFonts w:cs="Times New Roman"/>
          <w:color w:val="000000"/>
          <w:sz w:val="20"/>
          <w:vertAlign w:val="superscript"/>
          <w:lang w:eastAsia="ru-RU"/>
        </w:rPr>
        <w:tab/>
      </w:r>
      <w:r w:rsidRPr="00C82FEC">
        <w:rPr>
          <w:rFonts w:cs="Times New Roman"/>
          <w:color w:val="000000"/>
          <w:sz w:val="20"/>
          <w:vertAlign w:val="superscript"/>
          <w:lang w:eastAsia="ru-RU"/>
        </w:rPr>
        <w:tab/>
      </w:r>
      <w:r w:rsidRPr="00C82FEC">
        <w:rPr>
          <w:rFonts w:cs="Times New Roman"/>
          <w:color w:val="000000"/>
          <w:sz w:val="20"/>
          <w:vertAlign w:val="superscript"/>
          <w:lang w:eastAsia="ru-RU"/>
        </w:rPr>
        <w:tab/>
      </w:r>
      <w:r w:rsidRPr="00C82FEC">
        <w:rPr>
          <w:rFonts w:cs="Times New Roman"/>
          <w:color w:val="000000"/>
          <w:sz w:val="20"/>
          <w:vertAlign w:val="superscript"/>
          <w:lang w:eastAsia="ru-RU"/>
        </w:rPr>
        <w:tab/>
      </w:r>
      <w:r w:rsidRPr="00C82FEC">
        <w:rPr>
          <w:rFonts w:cs="Times New Roman"/>
          <w:color w:val="000000"/>
          <w:sz w:val="20"/>
          <w:vertAlign w:val="superscript"/>
          <w:lang w:eastAsia="ru-RU"/>
        </w:rPr>
        <w:tab/>
      </w:r>
      <w:r w:rsidRPr="00C82FEC">
        <w:rPr>
          <w:rFonts w:cs="Times New Roman"/>
          <w:i/>
          <w:color w:val="000000"/>
          <w:sz w:val="20"/>
          <w:lang w:eastAsia="ru-RU"/>
        </w:rPr>
        <w:tab/>
        <w:t xml:space="preserve">подпись          </w:t>
      </w:r>
      <w:r w:rsidRPr="00C82FEC">
        <w:rPr>
          <w:rFonts w:cs="Times New Roman"/>
          <w:i/>
          <w:color w:val="000000"/>
          <w:sz w:val="20"/>
          <w:lang w:eastAsia="ru-RU"/>
        </w:rPr>
        <w:tab/>
      </w:r>
      <w:r w:rsidRPr="00C82FEC">
        <w:rPr>
          <w:rFonts w:cs="Times New Roman"/>
          <w:i/>
          <w:color w:val="000000"/>
          <w:sz w:val="20"/>
          <w:lang w:eastAsia="ru-RU"/>
        </w:rPr>
        <w:tab/>
      </w:r>
    </w:p>
    <w:p w:rsidR="007F455D" w:rsidRPr="00C82FEC" w:rsidRDefault="007F455D" w:rsidP="00C82FEC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  <w:r w:rsidRPr="00C82FEC">
        <w:rPr>
          <w:rFonts w:cs="Times New Roman"/>
          <w:color w:val="000000"/>
          <w:sz w:val="20"/>
          <w:lang w:eastAsia="ru-RU"/>
        </w:rPr>
        <w:t>«____»_______________20</w:t>
      </w:r>
      <w:r>
        <w:rPr>
          <w:rFonts w:cs="Times New Roman"/>
          <w:color w:val="000000"/>
          <w:sz w:val="20"/>
          <w:lang w:eastAsia="ru-RU"/>
        </w:rPr>
        <w:t xml:space="preserve">16 </w:t>
      </w:r>
      <w:r w:rsidRPr="00C82FEC">
        <w:rPr>
          <w:rFonts w:cs="Times New Roman"/>
          <w:color w:val="000000"/>
          <w:sz w:val="20"/>
          <w:lang w:eastAsia="ru-RU"/>
        </w:rPr>
        <w:t>г.</w:t>
      </w:r>
    </w:p>
    <w:p w:rsidR="007F455D" w:rsidRPr="00C82FEC" w:rsidRDefault="007F455D" w:rsidP="00C82FEC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</w:p>
    <w:p w:rsidR="007F455D" w:rsidRPr="00C82FEC" w:rsidRDefault="007F455D" w:rsidP="00C82FEC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</w:p>
    <w:p w:rsidR="007F455D" w:rsidRPr="00C82FEC" w:rsidRDefault="007F455D" w:rsidP="00C82FEC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</w:p>
    <w:p w:rsidR="007F455D" w:rsidRPr="00C82FEC" w:rsidRDefault="007F455D" w:rsidP="00C82FEC">
      <w:pPr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</w:p>
    <w:p w:rsidR="007F455D" w:rsidRPr="00C82FEC" w:rsidRDefault="007F455D" w:rsidP="00C82FEC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i/>
          <w:color w:val="000000"/>
          <w:sz w:val="20"/>
          <w:lang w:eastAsia="ru-RU"/>
        </w:rPr>
      </w:pPr>
    </w:p>
    <w:p w:rsidR="007F455D" w:rsidRPr="00C82FEC" w:rsidRDefault="007F455D" w:rsidP="00C82FEC">
      <w:pPr>
        <w:widowControl w:val="0"/>
        <w:suppressAutoHyphens w:val="0"/>
        <w:spacing w:before="0" w:after="0"/>
        <w:ind w:firstLine="397"/>
        <w:jc w:val="both"/>
        <w:rPr>
          <w:rFonts w:cs="Times New Roman"/>
          <w:color w:val="000000"/>
          <w:sz w:val="20"/>
          <w:lang w:eastAsia="ru-RU"/>
        </w:rPr>
      </w:pPr>
    </w:p>
    <w:sectPr w:rsidR="007F455D" w:rsidRPr="00C82FEC" w:rsidSect="008F1FFA">
      <w:pgSz w:w="8391" w:h="11907" w:code="11"/>
      <w:pgMar w:top="794" w:right="1134" w:bottom="221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1F" w:rsidRDefault="00D1181F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separator/>
      </w:r>
    </w:p>
  </w:endnote>
  <w:endnote w:type="continuationSeparator" w:id="0">
    <w:p w:rsidR="00D1181F" w:rsidRDefault="00D1181F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1F" w:rsidRDefault="00D1181F" w:rsidP="00B4507C">
    <w:pPr>
      <w:pStyle w:val="a8"/>
      <w:jc w:val="center"/>
      <w:rPr>
        <w:sz w:val="20"/>
        <w:szCs w:val="20"/>
      </w:rPr>
    </w:pPr>
    <w:r w:rsidRPr="00E96CAA">
      <w:rPr>
        <w:sz w:val="20"/>
        <w:szCs w:val="20"/>
      </w:rPr>
      <w:fldChar w:fldCharType="begin"/>
    </w:r>
    <w:r w:rsidRPr="00E96CAA">
      <w:rPr>
        <w:sz w:val="20"/>
        <w:szCs w:val="20"/>
      </w:rPr>
      <w:instrText>PAGE   \* MERGEFORMAT</w:instrText>
    </w:r>
    <w:r w:rsidRPr="00E96CAA">
      <w:rPr>
        <w:sz w:val="20"/>
        <w:szCs w:val="20"/>
      </w:rPr>
      <w:fldChar w:fldCharType="separate"/>
    </w:r>
    <w:r w:rsidR="00495CCF">
      <w:rPr>
        <w:noProof/>
        <w:sz w:val="20"/>
        <w:szCs w:val="20"/>
      </w:rPr>
      <w:t>31</w:t>
    </w:r>
    <w:r w:rsidRPr="00E96CAA">
      <w:rPr>
        <w:sz w:val="20"/>
        <w:szCs w:val="20"/>
      </w:rPr>
      <w:fldChar w:fldCharType="end"/>
    </w:r>
  </w:p>
  <w:p w:rsidR="00D1181F" w:rsidRDefault="00D1181F" w:rsidP="00B4507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1F" w:rsidRDefault="00D1181F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separator/>
      </w:r>
    </w:p>
  </w:footnote>
  <w:footnote w:type="continuationSeparator" w:id="0">
    <w:p w:rsidR="00D1181F" w:rsidRDefault="00D1181F">
      <w:pPr>
        <w:widowControl w:val="0"/>
        <w:suppressAutoHyphens w:val="0"/>
        <w:spacing w:before="0" w:after="0"/>
        <w:ind w:firstLine="40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116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7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7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7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7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70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</w:abstractNum>
  <w:abstractNum w:abstractNumId="7" w15:restartNumberingAfterBreak="0">
    <w:nsid w:val="02CA3C63"/>
    <w:multiLevelType w:val="hybridMultilevel"/>
    <w:tmpl w:val="582AC184"/>
    <w:lvl w:ilvl="0" w:tplc="3E56BD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6043F07"/>
    <w:multiLevelType w:val="hybridMultilevel"/>
    <w:tmpl w:val="3E8AB00E"/>
    <w:lvl w:ilvl="0" w:tplc="BCB86132">
      <w:start w:val="1"/>
      <w:numFmt w:val="decimal"/>
      <w:lvlText w:val="%1."/>
      <w:lvlJc w:val="left"/>
      <w:pPr>
        <w:tabs>
          <w:tab w:val="num" w:pos="997"/>
        </w:tabs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34C36"/>
    <w:multiLevelType w:val="hybridMultilevel"/>
    <w:tmpl w:val="98FA174E"/>
    <w:lvl w:ilvl="0" w:tplc="D6C001C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 w15:restartNumberingAfterBreak="0">
    <w:nsid w:val="3E64508C"/>
    <w:multiLevelType w:val="multilevel"/>
    <w:tmpl w:val="57C4631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2" w15:restartNumberingAfterBreak="0">
    <w:nsid w:val="4B1F2E42"/>
    <w:multiLevelType w:val="hybridMultilevel"/>
    <w:tmpl w:val="595A28A6"/>
    <w:lvl w:ilvl="0" w:tplc="6AACA18E">
      <w:start w:val="1"/>
      <w:numFmt w:val="decimal"/>
      <w:lvlText w:val="%1."/>
      <w:lvlJc w:val="left"/>
      <w:pPr>
        <w:tabs>
          <w:tab w:val="num" w:pos="997"/>
        </w:tabs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4C615B50"/>
    <w:multiLevelType w:val="hybridMultilevel"/>
    <w:tmpl w:val="CFB4A5F2"/>
    <w:lvl w:ilvl="0" w:tplc="2B2A6CD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 w15:restartNumberingAfterBreak="0">
    <w:nsid w:val="4CEF30F3"/>
    <w:multiLevelType w:val="hybridMultilevel"/>
    <w:tmpl w:val="5810E2A4"/>
    <w:lvl w:ilvl="0" w:tplc="6DF4A2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730C5CDD"/>
    <w:multiLevelType w:val="hybridMultilevel"/>
    <w:tmpl w:val="F16E9A60"/>
    <w:lvl w:ilvl="0" w:tplc="69E6175E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172"/>
    <w:rsid w:val="00000BC5"/>
    <w:rsid w:val="00000BFE"/>
    <w:rsid w:val="000013DD"/>
    <w:rsid w:val="00002912"/>
    <w:rsid w:val="00002DBC"/>
    <w:rsid w:val="00004069"/>
    <w:rsid w:val="00004FDF"/>
    <w:rsid w:val="00007C65"/>
    <w:rsid w:val="000103A0"/>
    <w:rsid w:val="0001158C"/>
    <w:rsid w:val="00013589"/>
    <w:rsid w:val="00014F4D"/>
    <w:rsid w:val="00015442"/>
    <w:rsid w:val="00016898"/>
    <w:rsid w:val="0002015C"/>
    <w:rsid w:val="00021436"/>
    <w:rsid w:val="00021908"/>
    <w:rsid w:val="00021C0B"/>
    <w:rsid w:val="000228C5"/>
    <w:rsid w:val="00024A4B"/>
    <w:rsid w:val="00027105"/>
    <w:rsid w:val="00027236"/>
    <w:rsid w:val="000323EA"/>
    <w:rsid w:val="00033A2E"/>
    <w:rsid w:val="000355D0"/>
    <w:rsid w:val="000355D2"/>
    <w:rsid w:val="00036C64"/>
    <w:rsid w:val="0003700D"/>
    <w:rsid w:val="000373F8"/>
    <w:rsid w:val="000428E0"/>
    <w:rsid w:val="00044214"/>
    <w:rsid w:val="00045AC6"/>
    <w:rsid w:val="00046809"/>
    <w:rsid w:val="00046A9B"/>
    <w:rsid w:val="00051867"/>
    <w:rsid w:val="00051E7F"/>
    <w:rsid w:val="00052D8F"/>
    <w:rsid w:val="00053867"/>
    <w:rsid w:val="00054C13"/>
    <w:rsid w:val="00054F0A"/>
    <w:rsid w:val="000559CC"/>
    <w:rsid w:val="00055BC3"/>
    <w:rsid w:val="0006183B"/>
    <w:rsid w:val="00061E8E"/>
    <w:rsid w:val="00062001"/>
    <w:rsid w:val="00063952"/>
    <w:rsid w:val="00064505"/>
    <w:rsid w:val="0006487A"/>
    <w:rsid w:val="000652D1"/>
    <w:rsid w:val="000669BD"/>
    <w:rsid w:val="00067F5D"/>
    <w:rsid w:val="00070198"/>
    <w:rsid w:val="000703D9"/>
    <w:rsid w:val="00071FEE"/>
    <w:rsid w:val="00073AB7"/>
    <w:rsid w:val="00075351"/>
    <w:rsid w:val="00077163"/>
    <w:rsid w:val="000810B3"/>
    <w:rsid w:val="000811DB"/>
    <w:rsid w:val="00083242"/>
    <w:rsid w:val="000845C5"/>
    <w:rsid w:val="00085208"/>
    <w:rsid w:val="00085909"/>
    <w:rsid w:val="000875CF"/>
    <w:rsid w:val="000879A7"/>
    <w:rsid w:val="00087CA9"/>
    <w:rsid w:val="0009376C"/>
    <w:rsid w:val="00093B42"/>
    <w:rsid w:val="00095A49"/>
    <w:rsid w:val="000A093C"/>
    <w:rsid w:val="000A0D16"/>
    <w:rsid w:val="000A2525"/>
    <w:rsid w:val="000A3A1B"/>
    <w:rsid w:val="000A53B0"/>
    <w:rsid w:val="000A544E"/>
    <w:rsid w:val="000A63D9"/>
    <w:rsid w:val="000A6541"/>
    <w:rsid w:val="000A72E7"/>
    <w:rsid w:val="000B062C"/>
    <w:rsid w:val="000B0778"/>
    <w:rsid w:val="000B1E70"/>
    <w:rsid w:val="000B299C"/>
    <w:rsid w:val="000B2F68"/>
    <w:rsid w:val="000B3295"/>
    <w:rsid w:val="000B46D0"/>
    <w:rsid w:val="000B69BD"/>
    <w:rsid w:val="000B79AC"/>
    <w:rsid w:val="000C1637"/>
    <w:rsid w:val="000C1745"/>
    <w:rsid w:val="000C26A6"/>
    <w:rsid w:val="000C3172"/>
    <w:rsid w:val="000C336D"/>
    <w:rsid w:val="000C5ADC"/>
    <w:rsid w:val="000C6537"/>
    <w:rsid w:val="000D152D"/>
    <w:rsid w:val="000D4325"/>
    <w:rsid w:val="000D5019"/>
    <w:rsid w:val="000D688A"/>
    <w:rsid w:val="000E0384"/>
    <w:rsid w:val="000E0821"/>
    <w:rsid w:val="000E21D4"/>
    <w:rsid w:val="000E30D5"/>
    <w:rsid w:val="000E3FA2"/>
    <w:rsid w:val="000E6097"/>
    <w:rsid w:val="000E7BDF"/>
    <w:rsid w:val="000F0A7D"/>
    <w:rsid w:val="000F38C2"/>
    <w:rsid w:val="000F3F9A"/>
    <w:rsid w:val="000F4933"/>
    <w:rsid w:val="0010202B"/>
    <w:rsid w:val="001039D8"/>
    <w:rsid w:val="0010407D"/>
    <w:rsid w:val="001058C6"/>
    <w:rsid w:val="00110096"/>
    <w:rsid w:val="00112F65"/>
    <w:rsid w:val="00116FD1"/>
    <w:rsid w:val="00117258"/>
    <w:rsid w:val="00120CF3"/>
    <w:rsid w:val="00121886"/>
    <w:rsid w:val="00122419"/>
    <w:rsid w:val="001225C0"/>
    <w:rsid w:val="001238B6"/>
    <w:rsid w:val="00125221"/>
    <w:rsid w:val="00125590"/>
    <w:rsid w:val="001257A7"/>
    <w:rsid w:val="001266CE"/>
    <w:rsid w:val="0013162B"/>
    <w:rsid w:val="00131B30"/>
    <w:rsid w:val="00132A43"/>
    <w:rsid w:val="00133E1E"/>
    <w:rsid w:val="00135089"/>
    <w:rsid w:val="00136EF9"/>
    <w:rsid w:val="001378C0"/>
    <w:rsid w:val="00140090"/>
    <w:rsid w:val="00141373"/>
    <w:rsid w:val="00141E46"/>
    <w:rsid w:val="001432C3"/>
    <w:rsid w:val="001465A6"/>
    <w:rsid w:val="00146C11"/>
    <w:rsid w:val="001473DC"/>
    <w:rsid w:val="00147662"/>
    <w:rsid w:val="001516B9"/>
    <w:rsid w:val="00151B5E"/>
    <w:rsid w:val="00151CB9"/>
    <w:rsid w:val="00151FF8"/>
    <w:rsid w:val="0015346E"/>
    <w:rsid w:val="00154694"/>
    <w:rsid w:val="0015733A"/>
    <w:rsid w:val="00157EFD"/>
    <w:rsid w:val="001605DF"/>
    <w:rsid w:val="00161E87"/>
    <w:rsid w:val="00162A13"/>
    <w:rsid w:val="00162B07"/>
    <w:rsid w:val="00163D2B"/>
    <w:rsid w:val="0016468C"/>
    <w:rsid w:val="00165E9B"/>
    <w:rsid w:val="00167C55"/>
    <w:rsid w:val="00170792"/>
    <w:rsid w:val="001757A0"/>
    <w:rsid w:val="00175C1E"/>
    <w:rsid w:val="00175D4D"/>
    <w:rsid w:val="00176399"/>
    <w:rsid w:val="00176704"/>
    <w:rsid w:val="00180736"/>
    <w:rsid w:val="001807CD"/>
    <w:rsid w:val="00181FC3"/>
    <w:rsid w:val="001828F0"/>
    <w:rsid w:val="00182ADD"/>
    <w:rsid w:val="001831C8"/>
    <w:rsid w:val="0018446E"/>
    <w:rsid w:val="00184690"/>
    <w:rsid w:val="001866FA"/>
    <w:rsid w:val="00187013"/>
    <w:rsid w:val="0019075F"/>
    <w:rsid w:val="001930C0"/>
    <w:rsid w:val="001970B0"/>
    <w:rsid w:val="001A062F"/>
    <w:rsid w:val="001A2B98"/>
    <w:rsid w:val="001A332C"/>
    <w:rsid w:val="001A3B5F"/>
    <w:rsid w:val="001A45D8"/>
    <w:rsid w:val="001A4F39"/>
    <w:rsid w:val="001B1B2A"/>
    <w:rsid w:val="001B5D3A"/>
    <w:rsid w:val="001B5DF6"/>
    <w:rsid w:val="001C20FC"/>
    <w:rsid w:val="001C4B34"/>
    <w:rsid w:val="001C5AC6"/>
    <w:rsid w:val="001D15B4"/>
    <w:rsid w:val="001D3016"/>
    <w:rsid w:val="001D3C01"/>
    <w:rsid w:val="001D550C"/>
    <w:rsid w:val="001D6A02"/>
    <w:rsid w:val="001D6B43"/>
    <w:rsid w:val="001E003D"/>
    <w:rsid w:val="001E1720"/>
    <w:rsid w:val="001E2FBD"/>
    <w:rsid w:val="001E3830"/>
    <w:rsid w:val="001E38E0"/>
    <w:rsid w:val="001E3CCA"/>
    <w:rsid w:val="001E49EA"/>
    <w:rsid w:val="001E4AAC"/>
    <w:rsid w:val="001E4EC2"/>
    <w:rsid w:val="001E6585"/>
    <w:rsid w:val="001E6921"/>
    <w:rsid w:val="001F0F3F"/>
    <w:rsid w:val="001F1D7A"/>
    <w:rsid w:val="001F22B6"/>
    <w:rsid w:val="001F5C9F"/>
    <w:rsid w:val="0020024C"/>
    <w:rsid w:val="00200613"/>
    <w:rsid w:val="0020083E"/>
    <w:rsid w:val="002010A1"/>
    <w:rsid w:val="0020143F"/>
    <w:rsid w:val="0020330F"/>
    <w:rsid w:val="002036BB"/>
    <w:rsid w:val="00205440"/>
    <w:rsid w:val="00206570"/>
    <w:rsid w:val="00206DD8"/>
    <w:rsid w:val="00206F9C"/>
    <w:rsid w:val="0020777C"/>
    <w:rsid w:val="00210C86"/>
    <w:rsid w:val="002115DF"/>
    <w:rsid w:val="0021195D"/>
    <w:rsid w:val="002133FD"/>
    <w:rsid w:val="002171B4"/>
    <w:rsid w:val="00220E4E"/>
    <w:rsid w:val="002219F6"/>
    <w:rsid w:val="00221EDD"/>
    <w:rsid w:val="00222419"/>
    <w:rsid w:val="00222429"/>
    <w:rsid w:val="0022414B"/>
    <w:rsid w:val="002244E7"/>
    <w:rsid w:val="002308DD"/>
    <w:rsid w:val="0023165C"/>
    <w:rsid w:val="002332B0"/>
    <w:rsid w:val="00234BD6"/>
    <w:rsid w:val="00235C92"/>
    <w:rsid w:val="0024108C"/>
    <w:rsid w:val="00241AC0"/>
    <w:rsid w:val="00244B95"/>
    <w:rsid w:val="00246F5D"/>
    <w:rsid w:val="00250315"/>
    <w:rsid w:val="00250588"/>
    <w:rsid w:val="00250AF8"/>
    <w:rsid w:val="00252669"/>
    <w:rsid w:val="002529D0"/>
    <w:rsid w:val="00252FE3"/>
    <w:rsid w:val="00254511"/>
    <w:rsid w:val="002573EC"/>
    <w:rsid w:val="0025749C"/>
    <w:rsid w:val="0026174A"/>
    <w:rsid w:val="00261C5A"/>
    <w:rsid w:val="0026397F"/>
    <w:rsid w:val="00263D00"/>
    <w:rsid w:val="00265FC8"/>
    <w:rsid w:val="0026725B"/>
    <w:rsid w:val="002679E2"/>
    <w:rsid w:val="00271C42"/>
    <w:rsid w:val="00271DFC"/>
    <w:rsid w:val="00273475"/>
    <w:rsid w:val="0027373A"/>
    <w:rsid w:val="00274CC3"/>
    <w:rsid w:val="002772A2"/>
    <w:rsid w:val="0028019F"/>
    <w:rsid w:val="00280D13"/>
    <w:rsid w:val="00281872"/>
    <w:rsid w:val="002821B9"/>
    <w:rsid w:val="00283EC1"/>
    <w:rsid w:val="00284374"/>
    <w:rsid w:val="0028508B"/>
    <w:rsid w:val="002865F9"/>
    <w:rsid w:val="002866EC"/>
    <w:rsid w:val="002873C3"/>
    <w:rsid w:val="00291EE6"/>
    <w:rsid w:val="00292DC3"/>
    <w:rsid w:val="0029304E"/>
    <w:rsid w:val="002932AB"/>
    <w:rsid w:val="00294D80"/>
    <w:rsid w:val="00295C5C"/>
    <w:rsid w:val="00296137"/>
    <w:rsid w:val="002A1A20"/>
    <w:rsid w:val="002A1D61"/>
    <w:rsid w:val="002A2FF7"/>
    <w:rsid w:val="002A35CF"/>
    <w:rsid w:val="002A45E0"/>
    <w:rsid w:val="002B0D9C"/>
    <w:rsid w:val="002B2720"/>
    <w:rsid w:val="002B3187"/>
    <w:rsid w:val="002B33E8"/>
    <w:rsid w:val="002B42EF"/>
    <w:rsid w:val="002B4C71"/>
    <w:rsid w:val="002B5FD7"/>
    <w:rsid w:val="002B7AB7"/>
    <w:rsid w:val="002B7F75"/>
    <w:rsid w:val="002C10C5"/>
    <w:rsid w:val="002C2787"/>
    <w:rsid w:val="002C5E86"/>
    <w:rsid w:val="002C638F"/>
    <w:rsid w:val="002C6A71"/>
    <w:rsid w:val="002C6CA4"/>
    <w:rsid w:val="002D1CE9"/>
    <w:rsid w:val="002D1D53"/>
    <w:rsid w:val="002D3391"/>
    <w:rsid w:val="002D568E"/>
    <w:rsid w:val="002D5A29"/>
    <w:rsid w:val="002D60AD"/>
    <w:rsid w:val="002E0E12"/>
    <w:rsid w:val="002E0E7D"/>
    <w:rsid w:val="002E4174"/>
    <w:rsid w:val="002E4AC4"/>
    <w:rsid w:val="002E4B85"/>
    <w:rsid w:val="002E51AB"/>
    <w:rsid w:val="002E69A1"/>
    <w:rsid w:val="002E7963"/>
    <w:rsid w:val="002F1FC3"/>
    <w:rsid w:val="0030244E"/>
    <w:rsid w:val="00304BC3"/>
    <w:rsid w:val="00306422"/>
    <w:rsid w:val="003100E6"/>
    <w:rsid w:val="00310B09"/>
    <w:rsid w:val="003152E6"/>
    <w:rsid w:val="00316AD2"/>
    <w:rsid w:val="00320196"/>
    <w:rsid w:val="00320465"/>
    <w:rsid w:val="00320754"/>
    <w:rsid w:val="00320D91"/>
    <w:rsid w:val="0032185A"/>
    <w:rsid w:val="00321F7F"/>
    <w:rsid w:val="003224E1"/>
    <w:rsid w:val="00324B7D"/>
    <w:rsid w:val="003252EB"/>
    <w:rsid w:val="0033014A"/>
    <w:rsid w:val="003334CD"/>
    <w:rsid w:val="003340E9"/>
    <w:rsid w:val="00334CAE"/>
    <w:rsid w:val="00336625"/>
    <w:rsid w:val="003377C9"/>
    <w:rsid w:val="00341550"/>
    <w:rsid w:val="00341A54"/>
    <w:rsid w:val="0034391B"/>
    <w:rsid w:val="00343982"/>
    <w:rsid w:val="00343E8F"/>
    <w:rsid w:val="003440C5"/>
    <w:rsid w:val="003444E7"/>
    <w:rsid w:val="00344D89"/>
    <w:rsid w:val="00345E5E"/>
    <w:rsid w:val="003460AA"/>
    <w:rsid w:val="00346CA3"/>
    <w:rsid w:val="00347F54"/>
    <w:rsid w:val="00350E42"/>
    <w:rsid w:val="0035105E"/>
    <w:rsid w:val="00351D41"/>
    <w:rsid w:val="00352597"/>
    <w:rsid w:val="00352A1A"/>
    <w:rsid w:val="00354FF7"/>
    <w:rsid w:val="00355935"/>
    <w:rsid w:val="00355B4A"/>
    <w:rsid w:val="00355C9F"/>
    <w:rsid w:val="00356F76"/>
    <w:rsid w:val="00364E9A"/>
    <w:rsid w:val="0036624B"/>
    <w:rsid w:val="00366E7A"/>
    <w:rsid w:val="0037134E"/>
    <w:rsid w:val="003722FA"/>
    <w:rsid w:val="0037235F"/>
    <w:rsid w:val="00375E78"/>
    <w:rsid w:val="0037789F"/>
    <w:rsid w:val="003800D9"/>
    <w:rsid w:val="003814F3"/>
    <w:rsid w:val="003829CB"/>
    <w:rsid w:val="00382BDF"/>
    <w:rsid w:val="003832BF"/>
    <w:rsid w:val="00383589"/>
    <w:rsid w:val="00384898"/>
    <w:rsid w:val="00386356"/>
    <w:rsid w:val="0038641E"/>
    <w:rsid w:val="00386948"/>
    <w:rsid w:val="003869E5"/>
    <w:rsid w:val="00387AD2"/>
    <w:rsid w:val="0039033E"/>
    <w:rsid w:val="0039062F"/>
    <w:rsid w:val="00390AF1"/>
    <w:rsid w:val="00392C1D"/>
    <w:rsid w:val="00393874"/>
    <w:rsid w:val="003941B2"/>
    <w:rsid w:val="00394F7F"/>
    <w:rsid w:val="0039561D"/>
    <w:rsid w:val="00396261"/>
    <w:rsid w:val="003A0667"/>
    <w:rsid w:val="003A358F"/>
    <w:rsid w:val="003A3942"/>
    <w:rsid w:val="003A5742"/>
    <w:rsid w:val="003A6142"/>
    <w:rsid w:val="003A7C27"/>
    <w:rsid w:val="003B2909"/>
    <w:rsid w:val="003B36F2"/>
    <w:rsid w:val="003B5BBB"/>
    <w:rsid w:val="003B6089"/>
    <w:rsid w:val="003B6127"/>
    <w:rsid w:val="003B7EF2"/>
    <w:rsid w:val="003C279B"/>
    <w:rsid w:val="003C4729"/>
    <w:rsid w:val="003C48AD"/>
    <w:rsid w:val="003C5A0D"/>
    <w:rsid w:val="003C60A3"/>
    <w:rsid w:val="003D0EA0"/>
    <w:rsid w:val="003D1EF5"/>
    <w:rsid w:val="003D33BA"/>
    <w:rsid w:val="003D3C0D"/>
    <w:rsid w:val="003D3DAC"/>
    <w:rsid w:val="003D3EB7"/>
    <w:rsid w:val="003D3FEF"/>
    <w:rsid w:val="003D7C49"/>
    <w:rsid w:val="003E0C54"/>
    <w:rsid w:val="003E1A38"/>
    <w:rsid w:val="003E3354"/>
    <w:rsid w:val="003E4E25"/>
    <w:rsid w:val="003E57D8"/>
    <w:rsid w:val="003E59F3"/>
    <w:rsid w:val="003E6AAD"/>
    <w:rsid w:val="003E6C72"/>
    <w:rsid w:val="003F06EF"/>
    <w:rsid w:val="003F34F9"/>
    <w:rsid w:val="003F6EBC"/>
    <w:rsid w:val="00401625"/>
    <w:rsid w:val="004029EB"/>
    <w:rsid w:val="00406D1B"/>
    <w:rsid w:val="00407F4D"/>
    <w:rsid w:val="004118D9"/>
    <w:rsid w:val="0041508F"/>
    <w:rsid w:val="004159BB"/>
    <w:rsid w:val="00417152"/>
    <w:rsid w:val="00420DEA"/>
    <w:rsid w:val="004252CB"/>
    <w:rsid w:val="00425AA0"/>
    <w:rsid w:val="00426941"/>
    <w:rsid w:val="00426B4E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DAC"/>
    <w:rsid w:val="00437E38"/>
    <w:rsid w:val="004421A3"/>
    <w:rsid w:val="00442782"/>
    <w:rsid w:val="00442F65"/>
    <w:rsid w:val="004431B0"/>
    <w:rsid w:val="00443CCF"/>
    <w:rsid w:val="00446EDF"/>
    <w:rsid w:val="00446FDF"/>
    <w:rsid w:val="004503A5"/>
    <w:rsid w:val="00451CCF"/>
    <w:rsid w:val="00453D19"/>
    <w:rsid w:val="0045470D"/>
    <w:rsid w:val="00456B7C"/>
    <w:rsid w:val="00457785"/>
    <w:rsid w:val="00460681"/>
    <w:rsid w:val="00460DE0"/>
    <w:rsid w:val="00461BDF"/>
    <w:rsid w:val="004621F0"/>
    <w:rsid w:val="004649DC"/>
    <w:rsid w:val="00465080"/>
    <w:rsid w:val="00466460"/>
    <w:rsid w:val="00467A0E"/>
    <w:rsid w:val="00470585"/>
    <w:rsid w:val="00470F94"/>
    <w:rsid w:val="00472794"/>
    <w:rsid w:val="00472D98"/>
    <w:rsid w:val="0047474A"/>
    <w:rsid w:val="00474926"/>
    <w:rsid w:val="00477012"/>
    <w:rsid w:val="004776EC"/>
    <w:rsid w:val="0048079E"/>
    <w:rsid w:val="00481C93"/>
    <w:rsid w:val="00482B9E"/>
    <w:rsid w:val="0048361C"/>
    <w:rsid w:val="0049011B"/>
    <w:rsid w:val="0049061F"/>
    <w:rsid w:val="0049115E"/>
    <w:rsid w:val="00491D73"/>
    <w:rsid w:val="004923B0"/>
    <w:rsid w:val="004950D7"/>
    <w:rsid w:val="00495CCF"/>
    <w:rsid w:val="004A0551"/>
    <w:rsid w:val="004A1ABA"/>
    <w:rsid w:val="004A1B07"/>
    <w:rsid w:val="004A1CB2"/>
    <w:rsid w:val="004A483D"/>
    <w:rsid w:val="004A5089"/>
    <w:rsid w:val="004A6CBD"/>
    <w:rsid w:val="004A6F46"/>
    <w:rsid w:val="004A70AD"/>
    <w:rsid w:val="004B0EBC"/>
    <w:rsid w:val="004B157D"/>
    <w:rsid w:val="004B21DC"/>
    <w:rsid w:val="004B2B9A"/>
    <w:rsid w:val="004B2E33"/>
    <w:rsid w:val="004B3A5F"/>
    <w:rsid w:val="004B43F1"/>
    <w:rsid w:val="004B4E58"/>
    <w:rsid w:val="004B67D1"/>
    <w:rsid w:val="004B72F5"/>
    <w:rsid w:val="004C0A76"/>
    <w:rsid w:val="004C0FE0"/>
    <w:rsid w:val="004C17C5"/>
    <w:rsid w:val="004C1BE1"/>
    <w:rsid w:val="004C3DD3"/>
    <w:rsid w:val="004C3F3E"/>
    <w:rsid w:val="004C67D5"/>
    <w:rsid w:val="004C7D68"/>
    <w:rsid w:val="004D73B0"/>
    <w:rsid w:val="004E0520"/>
    <w:rsid w:val="004E18D3"/>
    <w:rsid w:val="004E3211"/>
    <w:rsid w:val="004E67BA"/>
    <w:rsid w:val="004E7D5C"/>
    <w:rsid w:val="004F08B1"/>
    <w:rsid w:val="004F0B10"/>
    <w:rsid w:val="004F1909"/>
    <w:rsid w:val="004F2026"/>
    <w:rsid w:val="004F2313"/>
    <w:rsid w:val="004F3472"/>
    <w:rsid w:val="004F50E9"/>
    <w:rsid w:val="00500ED2"/>
    <w:rsid w:val="00504A9C"/>
    <w:rsid w:val="005059D0"/>
    <w:rsid w:val="00505A9D"/>
    <w:rsid w:val="00505FEF"/>
    <w:rsid w:val="00506CA2"/>
    <w:rsid w:val="0051467C"/>
    <w:rsid w:val="00516CA1"/>
    <w:rsid w:val="005177E1"/>
    <w:rsid w:val="00520F65"/>
    <w:rsid w:val="0052184B"/>
    <w:rsid w:val="00521ED4"/>
    <w:rsid w:val="005225D1"/>
    <w:rsid w:val="00522A0E"/>
    <w:rsid w:val="00523721"/>
    <w:rsid w:val="00524108"/>
    <w:rsid w:val="005303E8"/>
    <w:rsid w:val="005309F8"/>
    <w:rsid w:val="00531780"/>
    <w:rsid w:val="00531A45"/>
    <w:rsid w:val="00531C36"/>
    <w:rsid w:val="00532EFA"/>
    <w:rsid w:val="00533B4B"/>
    <w:rsid w:val="00534732"/>
    <w:rsid w:val="0053700C"/>
    <w:rsid w:val="00537BDB"/>
    <w:rsid w:val="00537DE3"/>
    <w:rsid w:val="00540EB2"/>
    <w:rsid w:val="005413FB"/>
    <w:rsid w:val="00541A65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2BFE"/>
    <w:rsid w:val="0055431F"/>
    <w:rsid w:val="005552C1"/>
    <w:rsid w:val="00555316"/>
    <w:rsid w:val="0055545E"/>
    <w:rsid w:val="00555A61"/>
    <w:rsid w:val="00555A68"/>
    <w:rsid w:val="00557A47"/>
    <w:rsid w:val="00557F63"/>
    <w:rsid w:val="00560CE7"/>
    <w:rsid w:val="0056116A"/>
    <w:rsid w:val="00562005"/>
    <w:rsid w:val="005625C1"/>
    <w:rsid w:val="00562D4A"/>
    <w:rsid w:val="005632EC"/>
    <w:rsid w:val="005656AD"/>
    <w:rsid w:val="00573159"/>
    <w:rsid w:val="00576D6E"/>
    <w:rsid w:val="005770CD"/>
    <w:rsid w:val="005819AA"/>
    <w:rsid w:val="00582387"/>
    <w:rsid w:val="00583FF4"/>
    <w:rsid w:val="0058610A"/>
    <w:rsid w:val="00586156"/>
    <w:rsid w:val="00586507"/>
    <w:rsid w:val="00587115"/>
    <w:rsid w:val="00587BA1"/>
    <w:rsid w:val="00587EA8"/>
    <w:rsid w:val="00591D46"/>
    <w:rsid w:val="0059268F"/>
    <w:rsid w:val="0059283A"/>
    <w:rsid w:val="00594579"/>
    <w:rsid w:val="005949AD"/>
    <w:rsid w:val="00594D08"/>
    <w:rsid w:val="00597C24"/>
    <w:rsid w:val="005A3A25"/>
    <w:rsid w:val="005A4323"/>
    <w:rsid w:val="005A4DF9"/>
    <w:rsid w:val="005A5684"/>
    <w:rsid w:val="005A5BFF"/>
    <w:rsid w:val="005A78C6"/>
    <w:rsid w:val="005B0268"/>
    <w:rsid w:val="005B1FA2"/>
    <w:rsid w:val="005B24C2"/>
    <w:rsid w:val="005B2748"/>
    <w:rsid w:val="005B29E4"/>
    <w:rsid w:val="005B3DD8"/>
    <w:rsid w:val="005B47D2"/>
    <w:rsid w:val="005C05D9"/>
    <w:rsid w:val="005C071E"/>
    <w:rsid w:val="005C1111"/>
    <w:rsid w:val="005C1497"/>
    <w:rsid w:val="005C1E02"/>
    <w:rsid w:val="005C26FC"/>
    <w:rsid w:val="005C293B"/>
    <w:rsid w:val="005C3051"/>
    <w:rsid w:val="005C3B44"/>
    <w:rsid w:val="005C4225"/>
    <w:rsid w:val="005C53E4"/>
    <w:rsid w:val="005C66C3"/>
    <w:rsid w:val="005C7ABF"/>
    <w:rsid w:val="005D1BA8"/>
    <w:rsid w:val="005D202C"/>
    <w:rsid w:val="005D4371"/>
    <w:rsid w:val="005D6459"/>
    <w:rsid w:val="005D7CBF"/>
    <w:rsid w:val="005E0E28"/>
    <w:rsid w:val="005E1C1B"/>
    <w:rsid w:val="005E2AAF"/>
    <w:rsid w:val="005E313F"/>
    <w:rsid w:val="005E41AF"/>
    <w:rsid w:val="005E42CB"/>
    <w:rsid w:val="005E5892"/>
    <w:rsid w:val="005E5F93"/>
    <w:rsid w:val="005E6B41"/>
    <w:rsid w:val="005F017C"/>
    <w:rsid w:val="005F083D"/>
    <w:rsid w:val="005F0E3B"/>
    <w:rsid w:val="005F247E"/>
    <w:rsid w:val="005F264B"/>
    <w:rsid w:val="005F2B77"/>
    <w:rsid w:val="005F5C18"/>
    <w:rsid w:val="005F5F30"/>
    <w:rsid w:val="005F6113"/>
    <w:rsid w:val="005F6A81"/>
    <w:rsid w:val="005F7F9E"/>
    <w:rsid w:val="00600ADA"/>
    <w:rsid w:val="00601667"/>
    <w:rsid w:val="00602B85"/>
    <w:rsid w:val="00606C86"/>
    <w:rsid w:val="006071EC"/>
    <w:rsid w:val="00607557"/>
    <w:rsid w:val="00607CE1"/>
    <w:rsid w:val="0061019F"/>
    <w:rsid w:val="00611850"/>
    <w:rsid w:val="00613765"/>
    <w:rsid w:val="006152D4"/>
    <w:rsid w:val="0061578B"/>
    <w:rsid w:val="00616866"/>
    <w:rsid w:val="00617A69"/>
    <w:rsid w:val="00617E1E"/>
    <w:rsid w:val="006214CF"/>
    <w:rsid w:val="00621D9B"/>
    <w:rsid w:val="006227DF"/>
    <w:rsid w:val="00622A03"/>
    <w:rsid w:val="0062329A"/>
    <w:rsid w:val="00627DBA"/>
    <w:rsid w:val="00632352"/>
    <w:rsid w:val="00633DAC"/>
    <w:rsid w:val="00634DB2"/>
    <w:rsid w:val="0063597A"/>
    <w:rsid w:val="00635FA0"/>
    <w:rsid w:val="0063733B"/>
    <w:rsid w:val="00637787"/>
    <w:rsid w:val="00640971"/>
    <w:rsid w:val="00640AB3"/>
    <w:rsid w:val="00642507"/>
    <w:rsid w:val="006427EE"/>
    <w:rsid w:val="006433EA"/>
    <w:rsid w:val="006443DA"/>
    <w:rsid w:val="00645885"/>
    <w:rsid w:val="0064597E"/>
    <w:rsid w:val="00645C2D"/>
    <w:rsid w:val="0065195C"/>
    <w:rsid w:val="0065512A"/>
    <w:rsid w:val="00661437"/>
    <w:rsid w:val="00662CB0"/>
    <w:rsid w:val="006649C8"/>
    <w:rsid w:val="00665CC5"/>
    <w:rsid w:val="00667CE1"/>
    <w:rsid w:val="006703B8"/>
    <w:rsid w:val="006730C1"/>
    <w:rsid w:val="00673217"/>
    <w:rsid w:val="0067477A"/>
    <w:rsid w:val="00674B79"/>
    <w:rsid w:val="006752ED"/>
    <w:rsid w:val="0067634F"/>
    <w:rsid w:val="00676A71"/>
    <w:rsid w:val="00681AB1"/>
    <w:rsid w:val="00683B74"/>
    <w:rsid w:val="00690139"/>
    <w:rsid w:val="00691511"/>
    <w:rsid w:val="00691AB0"/>
    <w:rsid w:val="00692052"/>
    <w:rsid w:val="006925ED"/>
    <w:rsid w:val="00693779"/>
    <w:rsid w:val="00694B32"/>
    <w:rsid w:val="00696183"/>
    <w:rsid w:val="0069667B"/>
    <w:rsid w:val="00696BA7"/>
    <w:rsid w:val="00697704"/>
    <w:rsid w:val="006A034C"/>
    <w:rsid w:val="006A04D6"/>
    <w:rsid w:val="006A05B7"/>
    <w:rsid w:val="006A156B"/>
    <w:rsid w:val="006A1C3D"/>
    <w:rsid w:val="006A564B"/>
    <w:rsid w:val="006A621D"/>
    <w:rsid w:val="006A7103"/>
    <w:rsid w:val="006A7878"/>
    <w:rsid w:val="006B0617"/>
    <w:rsid w:val="006B1D42"/>
    <w:rsid w:val="006B367C"/>
    <w:rsid w:val="006B4D0C"/>
    <w:rsid w:val="006B6B00"/>
    <w:rsid w:val="006C15BC"/>
    <w:rsid w:val="006C220A"/>
    <w:rsid w:val="006C269A"/>
    <w:rsid w:val="006C3B8C"/>
    <w:rsid w:val="006C6532"/>
    <w:rsid w:val="006C6BD6"/>
    <w:rsid w:val="006C7312"/>
    <w:rsid w:val="006D0558"/>
    <w:rsid w:val="006D2B4E"/>
    <w:rsid w:val="006D3473"/>
    <w:rsid w:val="006D40B3"/>
    <w:rsid w:val="006D4736"/>
    <w:rsid w:val="006D4C8D"/>
    <w:rsid w:val="006D5956"/>
    <w:rsid w:val="006E03DD"/>
    <w:rsid w:val="006E2DBC"/>
    <w:rsid w:val="006E2EAF"/>
    <w:rsid w:val="006E3571"/>
    <w:rsid w:val="006E5530"/>
    <w:rsid w:val="006E66A7"/>
    <w:rsid w:val="006E6723"/>
    <w:rsid w:val="006F1913"/>
    <w:rsid w:val="006F1BF2"/>
    <w:rsid w:val="006F35AC"/>
    <w:rsid w:val="006F47DE"/>
    <w:rsid w:val="006F4F79"/>
    <w:rsid w:val="006F7668"/>
    <w:rsid w:val="00700236"/>
    <w:rsid w:val="00705EE4"/>
    <w:rsid w:val="007067AB"/>
    <w:rsid w:val="00710024"/>
    <w:rsid w:val="00712809"/>
    <w:rsid w:val="00713615"/>
    <w:rsid w:val="00715169"/>
    <w:rsid w:val="00715756"/>
    <w:rsid w:val="00715FBA"/>
    <w:rsid w:val="00716C59"/>
    <w:rsid w:val="00720114"/>
    <w:rsid w:val="00720846"/>
    <w:rsid w:val="007218EF"/>
    <w:rsid w:val="007224CA"/>
    <w:rsid w:val="00722544"/>
    <w:rsid w:val="00724AAF"/>
    <w:rsid w:val="007262C7"/>
    <w:rsid w:val="00727459"/>
    <w:rsid w:val="007300D6"/>
    <w:rsid w:val="007322EB"/>
    <w:rsid w:val="00734883"/>
    <w:rsid w:val="00734F61"/>
    <w:rsid w:val="00736F1C"/>
    <w:rsid w:val="007379C0"/>
    <w:rsid w:val="00737ADD"/>
    <w:rsid w:val="007409CA"/>
    <w:rsid w:val="007501BD"/>
    <w:rsid w:val="00752514"/>
    <w:rsid w:val="0075316A"/>
    <w:rsid w:val="00754360"/>
    <w:rsid w:val="0075529A"/>
    <w:rsid w:val="00756818"/>
    <w:rsid w:val="007568B5"/>
    <w:rsid w:val="00756E37"/>
    <w:rsid w:val="00760029"/>
    <w:rsid w:val="00760E7A"/>
    <w:rsid w:val="007613BA"/>
    <w:rsid w:val="007658E4"/>
    <w:rsid w:val="0076689A"/>
    <w:rsid w:val="00766CBB"/>
    <w:rsid w:val="007674E8"/>
    <w:rsid w:val="00771564"/>
    <w:rsid w:val="00772409"/>
    <w:rsid w:val="0077307A"/>
    <w:rsid w:val="007739F0"/>
    <w:rsid w:val="00773B88"/>
    <w:rsid w:val="007751AF"/>
    <w:rsid w:val="007755C4"/>
    <w:rsid w:val="007767E2"/>
    <w:rsid w:val="00776F18"/>
    <w:rsid w:val="00780731"/>
    <w:rsid w:val="00782E06"/>
    <w:rsid w:val="0078397F"/>
    <w:rsid w:val="00786A37"/>
    <w:rsid w:val="00786B2E"/>
    <w:rsid w:val="00786E8A"/>
    <w:rsid w:val="00790A58"/>
    <w:rsid w:val="00791A47"/>
    <w:rsid w:val="00793013"/>
    <w:rsid w:val="00793969"/>
    <w:rsid w:val="00793CA6"/>
    <w:rsid w:val="00795CBB"/>
    <w:rsid w:val="00796F78"/>
    <w:rsid w:val="00796F7C"/>
    <w:rsid w:val="007A03D9"/>
    <w:rsid w:val="007A230D"/>
    <w:rsid w:val="007A304E"/>
    <w:rsid w:val="007A539E"/>
    <w:rsid w:val="007B064C"/>
    <w:rsid w:val="007B0676"/>
    <w:rsid w:val="007B0C0B"/>
    <w:rsid w:val="007B1103"/>
    <w:rsid w:val="007B28F8"/>
    <w:rsid w:val="007B4E7D"/>
    <w:rsid w:val="007B50C6"/>
    <w:rsid w:val="007B58A4"/>
    <w:rsid w:val="007C0495"/>
    <w:rsid w:val="007C4096"/>
    <w:rsid w:val="007C5A27"/>
    <w:rsid w:val="007D1A5E"/>
    <w:rsid w:val="007D2F6F"/>
    <w:rsid w:val="007D69B0"/>
    <w:rsid w:val="007D6AC0"/>
    <w:rsid w:val="007D6DD7"/>
    <w:rsid w:val="007E1600"/>
    <w:rsid w:val="007E252B"/>
    <w:rsid w:val="007E6FD5"/>
    <w:rsid w:val="007E79ED"/>
    <w:rsid w:val="007F0FBF"/>
    <w:rsid w:val="007F2308"/>
    <w:rsid w:val="007F26D6"/>
    <w:rsid w:val="007F2985"/>
    <w:rsid w:val="007F455D"/>
    <w:rsid w:val="007F4DBE"/>
    <w:rsid w:val="007F5507"/>
    <w:rsid w:val="007F56F1"/>
    <w:rsid w:val="007F6017"/>
    <w:rsid w:val="007F607C"/>
    <w:rsid w:val="0080057E"/>
    <w:rsid w:val="008007FF"/>
    <w:rsid w:val="00800E23"/>
    <w:rsid w:val="00801EC2"/>
    <w:rsid w:val="008039E8"/>
    <w:rsid w:val="008041BF"/>
    <w:rsid w:val="00804F69"/>
    <w:rsid w:val="008109AD"/>
    <w:rsid w:val="00812A69"/>
    <w:rsid w:val="0081591A"/>
    <w:rsid w:val="0082141E"/>
    <w:rsid w:val="0082305C"/>
    <w:rsid w:val="00824BF5"/>
    <w:rsid w:val="0082675D"/>
    <w:rsid w:val="00826EDE"/>
    <w:rsid w:val="00827240"/>
    <w:rsid w:val="00827A5E"/>
    <w:rsid w:val="00827D7E"/>
    <w:rsid w:val="008314EC"/>
    <w:rsid w:val="00831DBB"/>
    <w:rsid w:val="008323AF"/>
    <w:rsid w:val="00833D1B"/>
    <w:rsid w:val="00834FF4"/>
    <w:rsid w:val="00835DBD"/>
    <w:rsid w:val="00842817"/>
    <w:rsid w:val="00843173"/>
    <w:rsid w:val="00844223"/>
    <w:rsid w:val="00847452"/>
    <w:rsid w:val="00850E55"/>
    <w:rsid w:val="00852C21"/>
    <w:rsid w:val="0085405C"/>
    <w:rsid w:val="008559A8"/>
    <w:rsid w:val="00855D44"/>
    <w:rsid w:val="00855D53"/>
    <w:rsid w:val="00856771"/>
    <w:rsid w:val="00860BC8"/>
    <w:rsid w:val="00862AE4"/>
    <w:rsid w:val="00865F33"/>
    <w:rsid w:val="00865FC9"/>
    <w:rsid w:val="008673AB"/>
    <w:rsid w:val="00870207"/>
    <w:rsid w:val="00870A69"/>
    <w:rsid w:val="00871D45"/>
    <w:rsid w:val="00871EE6"/>
    <w:rsid w:val="00872AE4"/>
    <w:rsid w:val="00872D7A"/>
    <w:rsid w:val="00873767"/>
    <w:rsid w:val="00873ED5"/>
    <w:rsid w:val="00876911"/>
    <w:rsid w:val="00876930"/>
    <w:rsid w:val="0088161A"/>
    <w:rsid w:val="008826F0"/>
    <w:rsid w:val="00884261"/>
    <w:rsid w:val="00885097"/>
    <w:rsid w:val="00885101"/>
    <w:rsid w:val="008879C4"/>
    <w:rsid w:val="008922FD"/>
    <w:rsid w:val="008937BB"/>
    <w:rsid w:val="008940C9"/>
    <w:rsid w:val="008944FC"/>
    <w:rsid w:val="00894C14"/>
    <w:rsid w:val="008956F7"/>
    <w:rsid w:val="008960D7"/>
    <w:rsid w:val="008975C9"/>
    <w:rsid w:val="008A0159"/>
    <w:rsid w:val="008A1A22"/>
    <w:rsid w:val="008A428F"/>
    <w:rsid w:val="008A4D96"/>
    <w:rsid w:val="008B18F9"/>
    <w:rsid w:val="008B2CDA"/>
    <w:rsid w:val="008B325C"/>
    <w:rsid w:val="008B3C7F"/>
    <w:rsid w:val="008B3D0B"/>
    <w:rsid w:val="008B4947"/>
    <w:rsid w:val="008B6391"/>
    <w:rsid w:val="008B6EE3"/>
    <w:rsid w:val="008B78C7"/>
    <w:rsid w:val="008C12AF"/>
    <w:rsid w:val="008C1F19"/>
    <w:rsid w:val="008C2942"/>
    <w:rsid w:val="008C33CC"/>
    <w:rsid w:val="008C7896"/>
    <w:rsid w:val="008C7F1F"/>
    <w:rsid w:val="008D01D3"/>
    <w:rsid w:val="008D101F"/>
    <w:rsid w:val="008D22E6"/>
    <w:rsid w:val="008D2414"/>
    <w:rsid w:val="008D258C"/>
    <w:rsid w:val="008D3D8B"/>
    <w:rsid w:val="008D3EFC"/>
    <w:rsid w:val="008D6119"/>
    <w:rsid w:val="008E094F"/>
    <w:rsid w:val="008E2997"/>
    <w:rsid w:val="008E2E01"/>
    <w:rsid w:val="008E5AD0"/>
    <w:rsid w:val="008E5E6D"/>
    <w:rsid w:val="008E7C80"/>
    <w:rsid w:val="008F11D9"/>
    <w:rsid w:val="008F1FFA"/>
    <w:rsid w:val="008F2014"/>
    <w:rsid w:val="008F225B"/>
    <w:rsid w:val="008F27CF"/>
    <w:rsid w:val="008F3853"/>
    <w:rsid w:val="008F3A01"/>
    <w:rsid w:val="008F4787"/>
    <w:rsid w:val="008F56CF"/>
    <w:rsid w:val="008F5AA8"/>
    <w:rsid w:val="008F5B79"/>
    <w:rsid w:val="008F5E7A"/>
    <w:rsid w:val="008F6362"/>
    <w:rsid w:val="008F743D"/>
    <w:rsid w:val="008F75DC"/>
    <w:rsid w:val="008F7CE7"/>
    <w:rsid w:val="00900202"/>
    <w:rsid w:val="009004B1"/>
    <w:rsid w:val="009017A7"/>
    <w:rsid w:val="0090349B"/>
    <w:rsid w:val="00903E8E"/>
    <w:rsid w:val="0090666D"/>
    <w:rsid w:val="00907C24"/>
    <w:rsid w:val="00910508"/>
    <w:rsid w:val="00910F2D"/>
    <w:rsid w:val="00911C4A"/>
    <w:rsid w:val="009128EA"/>
    <w:rsid w:val="00913721"/>
    <w:rsid w:val="00914D04"/>
    <w:rsid w:val="00921022"/>
    <w:rsid w:val="009258AF"/>
    <w:rsid w:val="00926CC1"/>
    <w:rsid w:val="00926D72"/>
    <w:rsid w:val="0093082B"/>
    <w:rsid w:val="00931B14"/>
    <w:rsid w:val="00931EE8"/>
    <w:rsid w:val="00933FEA"/>
    <w:rsid w:val="00935261"/>
    <w:rsid w:val="009366CE"/>
    <w:rsid w:val="009407A9"/>
    <w:rsid w:val="00940840"/>
    <w:rsid w:val="009414B8"/>
    <w:rsid w:val="009466D3"/>
    <w:rsid w:val="009467A1"/>
    <w:rsid w:val="00947677"/>
    <w:rsid w:val="009503A8"/>
    <w:rsid w:val="00952F1E"/>
    <w:rsid w:val="00954DAB"/>
    <w:rsid w:val="00956B4A"/>
    <w:rsid w:val="00956EE5"/>
    <w:rsid w:val="0095720A"/>
    <w:rsid w:val="009609A7"/>
    <w:rsid w:val="009612C7"/>
    <w:rsid w:val="0096146F"/>
    <w:rsid w:val="00961771"/>
    <w:rsid w:val="009621E8"/>
    <w:rsid w:val="0096225E"/>
    <w:rsid w:val="00962472"/>
    <w:rsid w:val="0096325B"/>
    <w:rsid w:val="00967CA2"/>
    <w:rsid w:val="009714E8"/>
    <w:rsid w:val="009715A4"/>
    <w:rsid w:val="0097306D"/>
    <w:rsid w:val="00973419"/>
    <w:rsid w:val="0097378C"/>
    <w:rsid w:val="00974460"/>
    <w:rsid w:val="009750DC"/>
    <w:rsid w:val="009767D2"/>
    <w:rsid w:val="0098061D"/>
    <w:rsid w:val="009809E7"/>
    <w:rsid w:val="009843A0"/>
    <w:rsid w:val="00984A46"/>
    <w:rsid w:val="00985A2C"/>
    <w:rsid w:val="0098737F"/>
    <w:rsid w:val="0098762F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45D2"/>
    <w:rsid w:val="009A48E5"/>
    <w:rsid w:val="009A5C2C"/>
    <w:rsid w:val="009A5F26"/>
    <w:rsid w:val="009B0EF4"/>
    <w:rsid w:val="009B1415"/>
    <w:rsid w:val="009B232A"/>
    <w:rsid w:val="009B29FF"/>
    <w:rsid w:val="009B2DDA"/>
    <w:rsid w:val="009B2F7B"/>
    <w:rsid w:val="009B310B"/>
    <w:rsid w:val="009B38A5"/>
    <w:rsid w:val="009B6E63"/>
    <w:rsid w:val="009C098D"/>
    <w:rsid w:val="009C2CFC"/>
    <w:rsid w:val="009C427C"/>
    <w:rsid w:val="009D3853"/>
    <w:rsid w:val="009D698B"/>
    <w:rsid w:val="009D706D"/>
    <w:rsid w:val="009D70FC"/>
    <w:rsid w:val="009D71ED"/>
    <w:rsid w:val="009D75E7"/>
    <w:rsid w:val="009E1AA5"/>
    <w:rsid w:val="009E3AED"/>
    <w:rsid w:val="009E5DFB"/>
    <w:rsid w:val="009E60BE"/>
    <w:rsid w:val="009E6688"/>
    <w:rsid w:val="009E7A63"/>
    <w:rsid w:val="009F093E"/>
    <w:rsid w:val="009F0AA3"/>
    <w:rsid w:val="009F2450"/>
    <w:rsid w:val="009F30FB"/>
    <w:rsid w:val="009F486E"/>
    <w:rsid w:val="009F56B7"/>
    <w:rsid w:val="00A00DD8"/>
    <w:rsid w:val="00A01357"/>
    <w:rsid w:val="00A02B68"/>
    <w:rsid w:val="00A05389"/>
    <w:rsid w:val="00A123D3"/>
    <w:rsid w:val="00A124F6"/>
    <w:rsid w:val="00A14D57"/>
    <w:rsid w:val="00A1536D"/>
    <w:rsid w:val="00A21D39"/>
    <w:rsid w:val="00A221D7"/>
    <w:rsid w:val="00A22C6E"/>
    <w:rsid w:val="00A23AD3"/>
    <w:rsid w:val="00A25273"/>
    <w:rsid w:val="00A2693C"/>
    <w:rsid w:val="00A26A07"/>
    <w:rsid w:val="00A27AD3"/>
    <w:rsid w:val="00A30705"/>
    <w:rsid w:val="00A30B69"/>
    <w:rsid w:val="00A316B9"/>
    <w:rsid w:val="00A337F0"/>
    <w:rsid w:val="00A35637"/>
    <w:rsid w:val="00A35D55"/>
    <w:rsid w:val="00A419EC"/>
    <w:rsid w:val="00A441ED"/>
    <w:rsid w:val="00A44E24"/>
    <w:rsid w:val="00A45466"/>
    <w:rsid w:val="00A50598"/>
    <w:rsid w:val="00A51142"/>
    <w:rsid w:val="00A51378"/>
    <w:rsid w:val="00A515B6"/>
    <w:rsid w:val="00A51C7E"/>
    <w:rsid w:val="00A52283"/>
    <w:rsid w:val="00A53396"/>
    <w:rsid w:val="00A536E8"/>
    <w:rsid w:val="00A53A6E"/>
    <w:rsid w:val="00A558F3"/>
    <w:rsid w:val="00A55A3F"/>
    <w:rsid w:val="00A55B63"/>
    <w:rsid w:val="00A57224"/>
    <w:rsid w:val="00A6437F"/>
    <w:rsid w:val="00A64DD0"/>
    <w:rsid w:val="00A64ED9"/>
    <w:rsid w:val="00A65501"/>
    <w:rsid w:val="00A671A8"/>
    <w:rsid w:val="00A67B19"/>
    <w:rsid w:val="00A713FE"/>
    <w:rsid w:val="00A716EC"/>
    <w:rsid w:val="00A71AC6"/>
    <w:rsid w:val="00A71E1C"/>
    <w:rsid w:val="00A7595B"/>
    <w:rsid w:val="00A764E4"/>
    <w:rsid w:val="00A810B1"/>
    <w:rsid w:val="00A81751"/>
    <w:rsid w:val="00A82EEE"/>
    <w:rsid w:val="00A83A8B"/>
    <w:rsid w:val="00A861D9"/>
    <w:rsid w:val="00A86F75"/>
    <w:rsid w:val="00A87883"/>
    <w:rsid w:val="00A87C8C"/>
    <w:rsid w:val="00A901BD"/>
    <w:rsid w:val="00A91239"/>
    <w:rsid w:val="00A91A5B"/>
    <w:rsid w:val="00A91BF1"/>
    <w:rsid w:val="00A91EB6"/>
    <w:rsid w:val="00A92272"/>
    <w:rsid w:val="00A927C3"/>
    <w:rsid w:val="00A94E97"/>
    <w:rsid w:val="00AA00A0"/>
    <w:rsid w:val="00AA0A12"/>
    <w:rsid w:val="00AA2D25"/>
    <w:rsid w:val="00AA3EA6"/>
    <w:rsid w:val="00AA47AF"/>
    <w:rsid w:val="00AA4981"/>
    <w:rsid w:val="00AA4F05"/>
    <w:rsid w:val="00AA6E32"/>
    <w:rsid w:val="00AA6F9E"/>
    <w:rsid w:val="00AA71D0"/>
    <w:rsid w:val="00AB0E7B"/>
    <w:rsid w:val="00AB316A"/>
    <w:rsid w:val="00AB446B"/>
    <w:rsid w:val="00AB4A7A"/>
    <w:rsid w:val="00AB4D48"/>
    <w:rsid w:val="00AB56D0"/>
    <w:rsid w:val="00AB5A62"/>
    <w:rsid w:val="00AB666C"/>
    <w:rsid w:val="00AB6B63"/>
    <w:rsid w:val="00AC0052"/>
    <w:rsid w:val="00AC3324"/>
    <w:rsid w:val="00AD0FE7"/>
    <w:rsid w:val="00AD30CA"/>
    <w:rsid w:val="00AD3348"/>
    <w:rsid w:val="00AD3D03"/>
    <w:rsid w:val="00AD4DF3"/>
    <w:rsid w:val="00AD5025"/>
    <w:rsid w:val="00AD6852"/>
    <w:rsid w:val="00AE0292"/>
    <w:rsid w:val="00AE0F4E"/>
    <w:rsid w:val="00AE2461"/>
    <w:rsid w:val="00AE27C0"/>
    <w:rsid w:val="00AE3B43"/>
    <w:rsid w:val="00AE5F8D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D23"/>
    <w:rsid w:val="00B04E2C"/>
    <w:rsid w:val="00B06D36"/>
    <w:rsid w:val="00B07E68"/>
    <w:rsid w:val="00B07EB1"/>
    <w:rsid w:val="00B10015"/>
    <w:rsid w:val="00B10256"/>
    <w:rsid w:val="00B11534"/>
    <w:rsid w:val="00B12925"/>
    <w:rsid w:val="00B12CE1"/>
    <w:rsid w:val="00B12F87"/>
    <w:rsid w:val="00B13017"/>
    <w:rsid w:val="00B1480C"/>
    <w:rsid w:val="00B15546"/>
    <w:rsid w:val="00B15F5D"/>
    <w:rsid w:val="00B211FE"/>
    <w:rsid w:val="00B23382"/>
    <w:rsid w:val="00B2577A"/>
    <w:rsid w:val="00B26F6B"/>
    <w:rsid w:val="00B277E0"/>
    <w:rsid w:val="00B27B75"/>
    <w:rsid w:val="00B3288D"/>
    <w:rsid w:val="00B32B6C"/>
    <w:rsid w:val="00B34891"/>
    <w:rsid w:val="00B4089A"/>
    <w:rsid w:val="00B41892"/>
    <w:rsid w:val="00B41FD4"/>
    <w:rsid w:val="00B4350D"/>
    <w:rsid w:val="00B44427"/>
    <w:rsid w:val="00B4507C"/>
    <w:rsid w:val="00B45E0D"/>
    <w:rsid w:val="00B46BF9"/>
    <w:rsid w:val="00B47245"/>
    <w:rsid w:val="00B47516"/>
    <w:rsid w:val="00B47694"/>
    <w:rsid w:val="00B50501"/>
    <w:rsid w:val="00B5136A"/>
    <w:rsid w:val="00B52411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3B4D"/>
    <w:rsid w:val="00B74E4D"/>
    <w:rsid w:val="00B75EB2"/>
    <w:rsid w:val="00B76739"/>
    <w:rsid w:val="00B86E3A"/>
    <w:rsid w:val="00B87708"/>
    <w:rsid w:val="00B879CF"/>
    <w:rsid w:val="00B91811"/>
    <w:rsid w:val="00B91B96"/>
    <w:rsid w:val="00B925FE"/>
    <w:rsid w:val="00B9342E"/>
    <w:rsid w:val="00B93536"/>
    <w:rsid w:val="00B93BF9"/>
    <w:rsid w:val="00B94D96"/>
    <w:rsid w:val="00B95669"/>
    <w:rsid w:val="00BA10F8"/>
    <w:rsid w:val="00BA11DE"/>
    <w:rsid w:val="00BA140E"/>
    <w:rsid w:val="00BA35C3"/>
    <w:rsid w:val="00BA44C1"/>
    <w:rsid w:val="00BA48F0"/>
    <w:rsid w:val="00BA5D7D"/>
    <w:rsid w:val="00BA5EBF"/>
    <w:rsid w:val="00BB0552"/>
    <w:rsid w:val="00BB11C4"/>
    <w:rsid w:val="00BB2042"/>
    <w:rsid w:val="00BB5BD1"/>
    <w:rsid w:val="00BB6609"/>
    <w:rsid w:val="00BC1191"/>
    <w:rsid w:val="00BC13B8"/>
    <w:rsid w:val="00BC1F68"/>
    <w:rsid w:val="00BC33CD"/>
    <w:rsid w:val="00BC35FB"/>
    <w:rsid w:val="00BC4259"/>
    <w:rsid w:val="00BC49AB"/>
    <w:rsid w:val="00BC4C29"/>
    <w:rsid w:val="00BC75E2"/>
    <w:rsid w:val="00BC78DD"/>
    <w:rsid w:val="00BC7EF5"/>
    <w:rsid w:val="00BD1ADE"/>
    <w:rsid w:val="00BD31AF"/>
    <w:rsid w:val="00BD37A9"/>
    <w:rsid w:val="00BD38B9"/>
    <w:rsid w:val="00BD3B4B"/>
    <w:rsid w:val="00BD3FBE"/>
    <w:rsid w:val="00BD55E0"/>
    <w:rsid w:val="00BD5FD9"/>
    <w:rsid w:val="00BD66DB"/>
    <w:rsid w:val="00BD6EB7"/>
    <w:rsid w:val="00BE0146"/>
    <w:rsid w:val="00BE1B37"/>
    <w:rsid w:val="00BE3F9F"/>
    <w:rsid w:val="00BE4516"/>
    <w:rsid w:val="00BE4D82"/>
    <w:rsid w:val="00BE6325"/>
    <w:rsid w:val="00BE6530"/>
    <w:rsid w:val="00BE703B"/>
    <w:rsid w:val="00BE7349"/>
    <w:rsid w:val="00BF015F"/>
    <w:rsid w:val="00BF1180"/>
    <w:rsid w:val="00BF1B2E"/>
    <w:rsid w:val="00BF3073"/>
    <w:rsid w:val="00BF4BB4"/>
    <w:rsid w:val="00BF4BD3"/>
    <w:rsid w:val="00BF5CF4"/>
    <w:rsid w:val="00BF7087"/>
    <w:rsid w:val="00BF7736"/>
    <w:rsid w:val="00BF775F"/>
    <w:rsid w:val="00BF7830"/>
    <w:rsid w:val="00C03A95"/>
    <w:rsid w:val="00C03ADC"/>
    <w:rsid w:val="00C03C6E"/>
    <w:rsid w:val="00C043FA"/>
    <w:rsid w:val="00C04FA3"/>
    <w:rsid w:val="00C06974"/>
    <w:rsid w:val="00C10F04"/>
    <w:rsid w:val="00C11528"/>
    <w:rsid w:val="00C121DD"/>
    <w:rsid w:val="00C12B08"/>
    <w:rsid w:val="00C130A6"/>
    <w:rsid w:val="00C14127"/>
    <w:rsid w:val="00C15097"/>
    <w:rsid w:val="00C20CD6"/>
    <w:rsid w:val="00C215D3"/>
    <w:rsid w:val="00C227D8"/>
    <w:rsid w:val="00C23BCC"/>
    <w:rsid w:val="00C251ED"/>
    <w:rsid w:val="00C26596"/>
    <w:rsid w:val="00C273CA"/>
    <w:rsid w:val="00C27591"/>
    <w:rsid w:val="00C300C3"/>
    <w:rsid w:val="00C30E09"/>
    <w:rsid w:val="00C311F1"/>
    <w:rsid w:val="00C319BE"/>
    <w:rsid w:val="00C36458"/>
    <w:rsid w:val="00C37E55"/>
    <w:rsid w:val="00C407F7"/>
    <w:rsid w:val="00C41A91"/>
    <w:rsid w:val="00C42874"/>
    <w:rsid w:val="00C45042"/>
    <w:rsid w:val="00C460A7"/>
    <w:rsid w:val="00C46BA0"/>
    <w:rsid w:val="00C510A2"/>
    <w:rsid w:val="00C5553E"/>
    <w:rsid w:val="00C62C8B"/>
    <w:rsid w:val="00C62DB2"/>
    <w:rsid w:val="00C637CD"/>
    <w:rsid w:val="00C64114"/>
    <w:rsid w:val="00C64862"/>
    <w:rsid w:val="00C65BA6"/>
    <w:rsid w:val="00C65C21"/>
    <w:rsid w:val="00C67AE0"/>
    <w:rsid w:val="00C7032A"/>
    <w:rsid w:val="00C71AF5"/>
    <w:rsid w:val="00C730C0"/>
    <w:rsid w:val="00C73C53"/>
    <w:rsid w:val="00C76C34"/>
    <w:rsid w:val="00C77FAB"/>
    <w:rsid w:val="00C80E0C"/>
    <w:rsid w:val="00C81B11"/>
    <w:rsid w:val="00C81DDB"/>
    <w:rsid w:val="00C82EF7"/>
    <w:rsid w:val="00C82FEC"/>
    <w:rsid w:val="00C83B0B"/>
    <w:rsid w:val="00C83FED"/>
    <w:rsid w:val="00C92FC9"/>
    <w:rsid w:val="00C9484A"/>
    <w:rsid w:val="00C97EB0"/>
    <w:rsid w:val="00CA032C"/>
    <w:rsid w:val="00CA15DD"/>
    <w:rsid w:val="00CA4AB1"/>
    <w:rsid w:val="00CA5B5E"/>
    <w:rsid w:val="00CB13A1"/>
    <w:rsid w:val="00CB45D6"/>
    <w:rsid w:val="00CC03E1"/>
    <w:rsid w:val="00CC06AC"/>
    <w:rsid w:val="00CC079B"/>
    <w:rsid w:val="00CC0E87"/>
    <w:rsid w:val="00CC34E9"/>
    <w:rsid w:val="00CC4516"/>
    <w:rsid w:val="00CC5114"/>
    <w:rsid w:val="00CC6108"/>
    <w:rsid w:val="00CC6908"/>
    <w:rsid w:val="00CD18F4"/>
    <w:rsid w:val="00CD3F5F"/>
    <w:rsid w:val="00CD4AB6"/>
    <w:rsid w:val="00CD537D"/>
    <w:rsid w:val="00CD7F5E"/>
    <w:rsid w:val="00CE1611"/>
    <w:rsid w:val="00CE1C4D"/>
    <w:rsid w:val="00CE29EA"/>
    <w:rsid w:val="00CE30AF"/>
    <w:rsid w:val="00CE38E8"/>
    <w:rsid w:val="00CE51C3"/>
    <w:rsid w:val="00CE5DA2"/>
    <w:rsid w:val="00CE6208"/>
    <w:rsid w:val="00CE6887"/>
    <w:rsid w:val="00CE7AFB"/>
    <w:rsid w:val="00CF1AA7"/>
    <w:rsid w:val="00CF2318"/>
    <w:rsid w:val="00CF2FA5"/>
    <w:rsid w:val="00CF4214"/>
    <w:rsid w:val="00CF455C"/>
    <w:rsid w:val="00CF585D"/>
    <w:rsid w:val="00D010DD"/>
    <w:rsid w:val="00D02D3D"/>
    <w:rsid w:val="00D055AB"/>
    <w:rsid w:val="00D06354"/>
    <w:rsid w:val="00D06F42"/>
    <w:rsid w:val="00D1181F"/>
    <w:rsid w:val="00D1261B"/>
    <w:rsid w:val="00D13210"/>
    <w:rsid w:val="00D15CDC"/>
    <w:rsid w:val="00D161D9"/>
    <w:rsid w:val="00D163B1"/>
    <w:rsid w:val="00D227CA"/>
    <w:rsid w:val="00D22834"/>
    <w:rsid w:val="00D23A8E"/>
    <w:rsid w:val="00D24407"/>
    <w:rsid w:val="00D24BA6"/>
    <w:rsid w:val="00D251F7"/>
    <w:rsid w:val="00D252BB"/>
    <w:rsid w:val="00D25B7D"/>
    <w:rsid w:val="00D30916"/>
    <w:rsid w:val="00D3242A"/>
    <w:rsid w:val="00D32453"/>
    <w:rsid w:val="00D33110"/>
    <w:rsid w:val="00D33A4C"/>
    <w:rsid w:val="00D3501B"/>
    <w:rsid w:val="00D37CAB"/>
    <w:rsid w:val="00D40DD8"/>
    <w:rsid w:val="00D411D1"/>
    <w:rsid w:val="00D41DDF"/>
    <w:rsid w:val="00D4218D"/>
    <w:rsid w:val="00D423CC"/>
    <w:rsid w:val="00D43788"/>
    <w:rsid w:val="00D43FBD"/>
    <w:rsid w:val="00D44A3B"/>
    <w:rsid w:val="00D44B29"/>
    <w:rsid w:val="00D46122"/>
    <w:rsid w:val="00D50E72"/>
    <w:rsid w:val="00D51F50"/>
    <w:rsid w:val="00D52216"/>
    <w:rsid w:val="00D53D6F"/>
    <w:rsid w:val="00D54B11"/>
    <w:rsid w:val="00D552F7"/>
    <w:rsid w:val="00D55B72"/>
    <w:rsid w:val="00D5615E"/>
    <w:rsid w:val="00D5648A"/>
    <w:rsid w:val="00D56C69"/>
    <w:rsid w:val="00D63703"/>
    <w:rsid w:val="00D6622E"/>
    <w:rsid w:val="00D6633C"/>
    <w:rsid w:val="00D672FE"/>
    <w:rsid w:val="00D67745"/>
    <w:rsid w:val="00D7038C"/>
    <w:rsid w:val="00D723AB"/>
    <w:rsid w:val="00D74722"/>
    <w:rsid w:val="00D74C13"/>
    <w:rsid w:val="00D7593D"/>
    <w:rsid w:val="00D75FD3"/>
    <w:rsid w:val="00D767D0"/>
    <w:rsid w:val="00D8001B"/>
    <w:rsid w:val="00D801F2"/>
    <w:rsid w:val="00D85A95"/>
    <w:rsid w:val="00D8609A"/>
    <w:rsid w:val="00D86B10"/>
    <w:rsid w:val="00D8783C"/>
    <w:rsid w:val="00D94ABE"/>
    <w:rsid w:val="00D94F5A"/>
    <w:rsid w:val="00D95C1E"/>
    <w:rsid w:val="00D9745A"/>
    <w:rsid w:val="00D97725"/>
    <w:rsid w:val="00DA1C9A"/>
    <w:rsid w:val="00DA45A5"/>
    <w:rsid w:val="00DA7648"/>
    <w:rsid w:val="00DB0668"/>
    <w:rsid w:val="00DB0DD0"/>
    <w:rsid w:val="00DB0FEA"/>
    <w:rsid w:val="00DB30C8"/>
    <w:rsid w:val="00DB33EF"/>
    <w:rsid w:val="00DB63CA"/>
    <w:rsid w:val="00DC026F"/>
    <w:rsid w:val="00DC129A"/>
    <w:rsid w:val="00DC2101"/>
    <w:rsid w:val="00DC3BEE"/>
    <w:rsid w:val="00DC431B"/>
    <w:rsid w:val="00DC48A6"/>
    <w:rsid w:val="00DC5897"/>
    <w:rsid w:val="00DC697D"/>
    <w:rsid w:val="00DC72C7"/>
    <w:rsid w:val="00DD02BC"/>
    <w:rsid w:val="00DD0B1A"/>
    <w:rsid w:val="00DD1170"/>
    <w:rsid w:val="00DD497B"/>
    <w:rsid w:val="00DD547D"/>
    <w:rsid w:val="00DD5ABB"/>
    <w:rsid w:val="00DD6C0E"/>
    <w:rsid w:val="00DD7150"/>
    <w:rsid w:val="00DD7152"/>
    <w:rsid w:val="00DD7623"/>
    <w:rsid w:val="00DE04E0"/>
    <w:rsid w:val="00DE10DB"/>
    <w:rsid w:val="00DE145A"/>
    <w:rsid w:val="00DE1991"/>
    <w:rsid w:val="00DE2611"/>
    <w:rsid w:val="00DE4169"/>
    <w:rsid w:val="00DE519A"/>
    <w:rsid w:val="00DE5578"/>
    <w:rsid w:val="00DE5621"/>
    <w:rsid w:val="00DF0A49"/>
    <w:rsid w:val="00DF292C"/>
    <w:rsid w:val="00DF339C"/>
    <w:rsid w:val="00DF3C70"/>
    <w:rsid w:val="00DF4516"/>
    <w:rsid w:val="00DF7004"/>
    <w:rsid w:val="00E03908"/>
    <w:rsid w:val="00E05DB1"/>
    <w:rsid w:val="00E061E6"/>
    <w:rsid w:val="00E0672A"/>
    <w:rsid w:val="00E13CB2"/>
    <w:rsid w:val="00E153E9"/>
    <w:rsid w:val="00E168F3"/>
    <w:rsid w:val="00E16A8E"/>
    <w:rsid w:val="00E235BE"/>
    <w:rsid w:val="00E26489"/>
    <w:rsid w:val="00E27E52"/>
    <w:rsid w:val="00E34B61"/>
    <w:rsid w:val="00E35756"/>
    <w:rsid w:val="00E35A0F"/>
    <w:rsid w:val="00E35D63"/>
    <w:rsid w:val="00E37170"/>
    <w:rsid w:val="00E37934"/>
    <w:rsid w:val="00E44147"/>
    <w:rsid w:val="00E45976"/>
    <w:rsid w:val="00E55C40"/>
    <w:rsid w:val="00E564DE"/>
    <w:rsid w:val="00E57B74"/>
    <w:rsid w:val="00E6179A"/>
    <w:rsid w:val="00E61F3C"/>
    <w:rsid w:val="00E62D30"/>
    <w:rsid w:val="00E63989"/>
    <w:rsid w:val="00E6531D"/>
    <w:rsid w:val="00E65FA6"/>
    <w:rsid w:val="00E67198"/>
    <w:rsid w:val="00E71478"/>
    <w:rsid w:val="00E721DE"/>
    <w:rsid w:val="00E74E9C"/>
    <w:rsid w:val="00E74EC9"/>
    <w:rsid w:val="00E76199"/>
    <w:rsid w:val="00E7700C"/>
    <w:rsid w:val="00E80DBE"/>
    <w:rsid w:val="00E81753"/>
    <w:rsid w:val="00E84BE0"/>
    <w:rsid w:val="00E85285"/>
    <w:rsid w:val="00E85354"/>
    <w:rsid w:val="00E85560"/>
    <w:rsid w:val="00E85E71"/>
    <w:rsid w:val="00E90DBB"/>
    <w:rsid w:val="00E91C0D"/>
    <w:rsid w:val="00E93451"/>
    <w:rsid w:val="00E93FA1"/>
    <w:rsid w:val="00E943EE"/>
    <w:rsid w:val="00E96CAA"/>
    <w:rsid w:val="00EA246D"/>
    <w:rsid w:val="00EA3F4B"/>
    <w:rsid w:val="00EA41C2"/>
    <w:rsid w:val="00EA4AB0"/>
    <w:rsid w:val="00EA4EF3"/>
    <w:rsid w:val="00EA5D9D"/>
    <w:rsid w:val="00EA659E"/>
    <w:rsid w:val="00EA6E0F"/>
    <w:rsid w:val="00EB189D"/>
    <w:rsid w:val="00EB5EE3"/>
    <w:rsid w:val="00EC0B23"/>
    <w:rsid w:val="00EC23C8"/>
    <w:rsid w:val="00EC423C"/>
    <w:rsid w:val="00EC436C"/>
    <w:rsid w:val="00EC48C1"/>
    <w:rsid w:val="00EC5191"/>
    <w:rsid w:val="00EC6D9F"/>
    <w:rsid w:val="00ED0098"/>
    <w:rsid w:val="00ED154C"/>
    <w:rsid w:val="00ED4005"/>
    <w:rsid w:val="00ED565E"/>
    <w:rsid w:val="00ED657F"/>
    <w:rsid w:val="00ED784C"/>
    <w:rsid w:val="00EE1C05"/>
    <w:rsid w:val="00EE4460"/>
    <w:rsid w:val="00EE5B33"/>
    <w:rsid w:val="00EE61A7"/>
    <w:rsid w:val="00EE6687"/>
    <w:rsid w:val="00EF23E3"/>
    <w:rsid w:val="00EF2F81"/>
    <w:rsid w:val="00EF3B00"/>
    <w:rsid w:val="00EF5FB3"/>
    <w:rsid w:val="00EF656B"/>
    <w:rsid w:val="00F00E6C"/>
    <w:rsid w:val="00F029CD"/>
    <w:rsid w:val="00F0363F"/>
    <w:rsid w:val="00F03E3C"/>
    <w:rsid w:val="00F050CD"/>
    <w:rsid w:val="00F055CD"/>
    <w:rsid w:val="00F106F3"/>
    <w:rsid w:val="00F12CF0"/>
    <w:rsid w:val="00F1321F"/>
    <w:rsid w:val="00F13B7C"/>
    <w:rsid w:val="00F14A3D"/>
    <w:rsid w:val="00F1533E"/>
    <w:rsid w:val="00F161A7"/>
    <w:rsid w:val="00F16BA5"/>
    <w:rsid w:val="00F21207"/>
    <w:rsid w:val="00F21B0A"/>
    <w:rsid w:val="00F2206A"/>
    <w:rsid w:val="00F228AB"/>
    <w:rsid w:val="00F229CC"/>
    <w:rsid w:val="00F22CAE"/>
    <w:rsid w:val="00F257F0"/>
    <w:rsid w:val="00F2653B"/>
    <w:rsid w:val="00F26915"/>
    <w:rsid w:val="00F274E7"/>
    <w:rsid w:val="00F30469"/>
    <w:rsid w:val="00F31D89"/>
    <w:rsid w:val="00F3224A"/>
    <w:rsid w:val="00F32D99"/>
    <w:rsid w:val="00F3475C"/>
    <w:rsid w:val="00F3487F"/>
    <w:rsid w:val="00F34B31"/>
    <w:rsid w:val="00F366A1"/>
    <w:rsid w:val="00F40BF5"/>
    <w:rsid w:val="00F41DCA"/>
    <w:rsid w:val="00F42BC0"/>
    <w:rsid w:val="00F43CA6"/>
    <w:rsid w:val="00F44169"/>
    <w:rsid w:val="00F4596D"/>
    <w:rsid w:val="00F4629B"/>
    <w:rsid w:val="00F4692C"/>
    <w:rsid w:val="00F47B5E"/>
    <w:rsid w:val="00F47C71"/>
    <w:rsid w:val="00F541E0"/>
    <w:rsid w:val="00F54281"/>
    <w:rsid w:val="00F571F2"/>
    <w:rsid w:val="00F57588"/>
    <w:rsid w:val="00F6047F"/>
    <w:rsid w:val="00F62446"/>
    <w:rsid w:val="00F62B80"/>
    <w:rsid w:val="00F6320F"/>
    <w:rsid w:val="00F63D8F"/>
    <w:rsid w:val="00F70239"/>
    <w:rsid w:val="00F7093A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09FC"/>
    <w:rsid w:val="00F91C10"/>
    <w:rsid w:val="00F91FD1"/>
    <w:rsid w:val="00F93A7B"/>
    <w:rsid w:val="00F9495C"/>
    <w:rsid w:val="00F95044"/>
    <w:rsid w:val="00F95957"/>
    <w:rsid w:val="00F97124"/>
    <w:rsid w:val="00FA1673"/>
    <w:rsid w:val="00FA5971"/>
    <w:rsid w:val="00FA5C01"/>
    <w:rsid w:val="00FA7A21"/>
    <w:rsid w:val="00FB0055"/>
    <w:rsid w:val="00FB098D"/>
    <w:rsid w:val="00FB0B5A"/>
    <w:rsid w:val="00FB16BD"/>
    <w:rsid w:val="00FB1AF7"/>
    <w:rsid w:val="00FB6AD0"/>
    <w:rsid w:val="00FB7BF6"/>
    <w:rsid w:val="00FC22C6"/>
    <w:rsid w:val="00FC3A99"/>
    <w:rsid w:val="00FC4B83"/>
    <w:rsid w:val="00FC5410"/>
    <w:rsid w:val="00FC5C39"/>
    <w:rsid w:val="00FC5CC2"/>
    <w:rsid w:val="00FC6C27"/>
    <w:rsid w:val="00FD17DD"/>
    <w:rsid w:val="00FD46DF"/>
    <w:rsid w:val="00FD531F"/>
    <w:rsid w:val="00FD5AAC"/>
    <w:rsid w:val="00FD6012"/>
    <w:rsid w:val="00FD78BD"/>
    <w:rsid w:val="00FE0A49"/>
    <w:rsid w:val="00FE0C6B"/>
    <w:rsid w:val="00FE547E"/>
    <w:rsid w:val="00FE603F"/>
    <w:rsid w:val="00FE7D8A"/>
    <w:rsid w:val="00FE7FF1"/>
    <w:rsid w:val="00FF0AAD"/>
    <w:rsid w:val="00FF1638"/>
    <w:rsid w:val="00FF190B"/>
    <w:rsid w:val="00FF1A54"/>
    <w:rsid w:val="00FF413D"/>
    <w:rsid w:val="00FF536B"/>
    <w:rsid w:val="00FF5711"/>
    <w:rsid w:val="00FF74A4"/>
    <w:rsid w:val="00FF74F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07D939-AC88-4063-A737-5B4FCB26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1AA7"/>
    <w:pPr>
      <w:suppressAutoHyphens/>
      <w:spacing w:before="100" w:after="100"/>
    </w:pPr>
    <w:rPr>
      <w:rFonts w:cs="Calibri"/>
      <w:sz w:val="24"/>
      <w:szCs w:val="20"/>
      <w:lang w:eastAsia="ar-SA"/>
    </w:rPr>
  </w:style>
  <w:style w:type="paragraph" w:styleId="1">
    <w:name w:val="heading 1"/>
    <w:basedOn w:val="a1"/>
    <w:next w:val="a1"/>
    <w:link w:val="10"/>
    <w:uiPriority w:val="99"/>
    <w:qFormat/>
    <w:rsid w:val="00C460A7"/>
    <w:pPr>
      <w:keepNext/>
      <w:widowControl w:val="0"/>
      <w:suppressAutoHyphens w:val="0"/>
      <w:spacing w:before="240" w:after="60"/>
      <w:ind w:firstLine="400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a1"/>
    <w:next w:val="a1"/>
    <w:link w:val="20"/>
    <w:uiPriority w:val="99"/>
    <w:qFormat/>
    <w:locked/>
    <w:rsid w:val="009E1AA5"/>
    <w:pPr>
      <w:keepNext/>
      <w:widowControl w:val="0"/>
      <w:suppressAutoHyphens w:val="0"/>
      <w:spacing w:before="240" w:after="60"/>
      <w:ind w:firstLine="400"/>
      <w:jc w:val="both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CE7AFB"/>
    <w:pPr>
      <w:keepNext/>
      <w:widowControl w:val="0"/>
      <w:suppressAutoHyphens w:val="0"/>
      <w:spacing w:before="240" w:after="60"/>
      <w:ind w:firstLine="40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B45E0D"/>
    <w:pPr>
      <w:keepNext/>
      <w:widowControl w:val="0"/>
      <w:suppressAutoHyphens w:val="0"/>
      <w:spacing w:before="0" w:after="0"/>
      <w:outlineLvl w:val="3"/>
    </w:pPr>
    <w:rPr>
      <w:rFonts w:cs="Times New Roman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B45E0D"/>
    <w:pPr>
      <w:keepNext/>
      <w:suppressAutoHyphens w:val="0"/>
      <w:autoSpaceDE w:val="0"/>
      <w:autoSpaceDN w:val="0"/>
      <w:adjustRightInd w:val="0"/>
      <w:spacing w:before="0" w:after="0" w:line="264" w:lineRule="auto"/>
      <w:ind w:firstLine="567"/>
      <w:jc w:val="both"/>
      <w:outlineLvl w:val="4"/>
    </w:pPr>
    <w:rPr>
      <w:rFonts w:cs="Times New Roman"/>
      <w:b/>
      <w:bCs/>
      <w:sz w:val="22"/>
      <w:szCs w:val="21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B45E0D"/>
    <w:pPr>
      <w:keepNext/>
      <w:suppressAutoHyphens w:val="0"/>
      <w:autoSpaceDE w:val="0"/>
      <w:autoSpaceDN w:val="0"/>
      <w:adjustRightInd w:val="0"/>
      <w:spacing w:before="0" w:after="0" w:line="264" w:lineRule="auto"/>
      <w:ind w:firstLine="567"/>
      <w:jc w:val="both"/>
      <w:outlineLvl w:val="5"/>
    </w:pPr>
    <w:rPr>
      <w:rFonts w:cs="Times New Roman"/>
      <w:b/>
      <w:bCs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460A7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9E1A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6763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6763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67634F"/>
    <w:rPr>
      <w:rFonts w:ascii="Calibri" w:hAnsi="Calibri" w:cs="Times New Roman"/>
      <w:b/>
      <w:bCs/>
    </w:rPr>
  </w:style>
  <w:style w:type="paragraph" w:customStyle="1" w:styleId="11">
    <w:name w:val="1"/>
    <w:basedOn w:val="a1"/>
    <w:uiPriority w:val="99"/>
    <w:rsid w:val="00B45E0D"/>
    <w:pPr>
      <w:tabs>
        <w:tab w:val="num" w:pos="643"/>
      </w:tabs>
      <w:suppressAutoHyphens w:val="0"/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2"/>
    <w:uiPriority w:val="99"/>
    <w:rsid w:val="00B45E0D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B45E0D"/>
    <w:pPr>
      <w:numPr>
        <w:numId w:val="1"/>
      </w:numPr>
      <w:suppressAutoHyphens w:val="0"/>
      <w:spacing w:before="0" w:after="0" w:line="312" w:lineRule="auto"/>
      <w:jc w:val="both"/>
    </w:pPr>
    <w:rPr>
      <w:rFonts w:cs="Times New Roman"/>
      <w:szCs w:val="24"/>
      <w:lang w:eastAsia="ru-RU"/>
    </w:rPr>
  </w:style>
  <w:style w:type="paragraph" w:customStyle="1" w:styleId="a6">
    <w:name w:val="Для таблиц"/>
    <w:basedOn w:val="a1"/>
    <w:uiPriority w:val="99"/>
    <w:rsid w:val="00B45E0D"/>
    <w:pPr>
      <w:suppressAutoHyphens w:val="0"/>
      <w:spacing w:before="0" w:after="0"/>
    </w:pPr>
    <w:rPr>
      <w:rFonts w:cs="Times New Roman"/>
      <w:szCs w:val="24"/>
      <w:lang w:eastAsia="ru-RU"/>
    </w:rPr>
  </w:style>
  <w:style w:type="character" w:styleId="a7">
    <w:name w:val="page number"/>
    <w:basedOn w:val="a2"/>
    <w:uiPriority w:val="99"/>
    <w:rsid w:val="00B45E0D"/>
    <w:rPr>
      <w:rFonts w:cs="Times New Roman"/>
      <w:sz w:val="20"/>
    </w:rPr>
  </w:style>
  <w:style w:type="paragraph" w:styleId="a8">
    <w:name w:val="footer"/>
    <w:basedOn w:val="a1"/>
    <w:link w:val="a9"/>
    <w:uiPriority w:val="99"/>
    <w:rsid w:val="00B45E0D"/>
    <w:pPr>
      <w:tabs>
        <w:tab w:val="center" w:pos="4677"/>
        <w:tab w:val="right" w:pos="9355"/>
      </w:tabs>
      <w:suppressAutoHyphens w:val="0"/>
      <w:spacing w:before="0" w:after="0"/>
    </w:pPr>
    <w:rPr>
      <w:rFonts w:cs="Times New Roman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B45E0D"/>
    <w:rPr>
      <w:rFonts w:cs="Times New Roman"/>
      <w:sz w:val="24"/>
      <w:lang w:val="ru-RU" w:eastAsia="ru-RU"/>
    </w:rPr>
  </w:style>
  <w:style w:type="paragraph" w:customStyle="1" w:styleId="aa">
    <w:name w:val="Знак"/>
    <w:basedOn w:val="a1"/>
    <w:uiPriority w:val="99"/>
    <w:rsid w:val="00B45E0D"/>
    <w:pPr>
      <w:suppressAutoHyphens w:val="0"/>
      <w:spacing w:before="0"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uiPriority w:val="99"/>
    <w:rsid w:val="00B45E0D"/>
    <w:pPr>
      <w:numPr>
        <w:numId w:val="2"/>
      </w:numPr>
      <w:suppressAutoHyphens w:val="0"/>
      <w:spacing w:before="0" w:after="0" w:line="360" w:lineRule="atLeast"/>
      <w:ind w:left="0" w:firstLine="482"/>
      <w:jc w:val="both"/>
    </w:pPr>
    <w:rPr>
      <w:rFonts w:ascii="TimesET" w:hAnsi="TimesET" w:cs="Times New Roman"/>
      <w:sz w:val="28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uiPriority w:val="99"/>
    <w:locked/>
    <w:rsid w:val="0067634F"/>
    <w:rPr>
      <w:rFonts w:ascii="TimesET" w:hAnsi="TimesET"/>
      <w:sz w:val="28"/>
      <w:szCs w:val="20"/>
    </w:rPr>
  </w:style>
  <w:style w:type="paragraph" w:styleId="ac">
    <w:name w:val="Normal (Web)"/>
    <w:basedOn w:val="a1"/>
    <w:uiPriority w:val="99"/>
    <w:rsid w:val="00B45E0D"/>
    <w:pPr>
      <w:tabs>
        <w:tab w:val="num" w:pos="643"/>
      </w:tabs>
      <w:suppressAutoHyphens w:val="0"/>
      <w:spacing w:beforeAutospacing="1" w:afterAutospacing="1"/>
    </w:pPr>
    <w:rPr>
      <w:rFonts w:cs="Times New Roman"/>
      <w:szCs w:val="24"/>
      <w:lang w:eastAsia="ru-RU"/>
    </w:rPr>
  </w:style>
  <w:style w:type="paragraph" w:styleId="31">
    <w:name w:val="List Bullet 3"/>
    <w:basedOn w:val="a1"/>
    <w:autoRedefine/>
    <w:uiPriority w:val="99"/>
    <w:rsid w:val="00B45E0D"/>
    <w:pPr>
      <w:tabs>
        <w:tab w:val="left" w:pos="708"/>
      </w:tabs>
      <w:suppressAutoHyphens w:val="0"/>
      <w:spacing w:before="0" w:after="0"/>
      <w:ind w:firstLine="567"/>
    </w:pPr>
    <w:rPr>
      <w:rFonts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B45E0D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1"/>
    <w:link w:val="22"/>
    <w:uiPriority w:val="99"/>
    <w:rsid w:val="00B45E0D"/>
    <w:pPr>
      <w:widowControl w:val="0"/>
      <w:suppressAutoHyphens w:val="0"/>
      <w:spacing w:before="0" w:after="120" w:line="480" w:lineRule="auto"/>
      <w:ind w:firstLine="400"/>
      <w:jc w:val="both"/>
    </w:pPr>
    <w:rPr>
      <w:rFonts w:cs="Times New Roman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semiHidden/>
    <w:locked/>
    <w:rsid w:val="0067634F"/>
    <w:rPr>
      <w:rFonts w:cs="Times New Roman"/>
      <w:sz w:val="24"/>
      <w:szCs w:val="24"/>
    </w:rPr>
  </w:style>
  <w:style w:type="paragraph" w:customStyle="1" w:styleId="caaieiaie2">
    <w:name w:val="caaieiaie 2"/>
    <w:basedOn w:val="a1"/>
    <w:next w:val="a1"/>
    <w:uiPriority w:val="99"/>
    <w:rsid w:val="00B45E0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spacing w:before="0" w:after="240" w:line="480" w:lineRule="auto"/>
    </w:pPr>
    <w:rPr>
      <w:rFonts w:cs="Times New Roman"/>
      <w:sz w:val="28"/>
      <w:lang w:eastAsia="ru-RU"/>
    </w:rPr>
  </w:style>
  <w:style w:type="paragraph" w:customStyle="1" w:styleId="BodyText21">
    <w:name w:val="Body Text 21"/>
    <w:basedOn w:val="a1"/>
    <w:uiPriority w:val="99"/>
    <w:rsid w:val="00B45E0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spacing w:before="0" w:after="240"/>
      <w:ind w:left="864" w:hanging="288"/>
      <w:jc w:val="both"/>
    </w:pPr>
    <w:rPr>
      <w:rFonts w:cs="Times New Roman"/>
      <w:sz w:val="28"/>
      <w:lang w:eastAsia="ru-RU"/>
    </w:rPr>
  </w:style>
  <w:style w:type="paragraph" w:customStyle="1" w:styleId="fortables12">
    <w:name w:val="for_tables_12"/>
    <w:basedOn w:val="a1"/>
    <w:uiPriority w:val="99"/>
    <w:rsid w:val="00B45E0D"/>
    <w:pPr>
      <w:tabs>
        <w:tab w:val="num" w:pos="643"/>
      </w:tabs>
      <w:suppressAutoHyphens w:val="0"/>
      <w:spacing w:before="0" w:after="0" w:line="320" w:lineRule="exact"/>
    </w:pPr>
    <w:rPr>
      <w:rFonts w:cs="Times New Roman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1"/>
    <w:uiPriority w:val="99"/>
    <w:rsid w:val="00B45E0D"/>
    <w:pPr>
      <w:suppressAutoHyphens w:val="0"/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 Знак"/>
    <w:basedOn w:val="a1"/>
    <w:uiPriority w:val="99"/>
    <w:rsid w:val="00B45E0D"/>
    <w:pPr>
      <w:tabs>
        <w:tab w:val="num" w:pos="643"/>
      </w:tabs>
      <w:suppressAutoHyphens w:val="0"/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f">
    <w:name w:val="Table Grid"/>
    <w:basedOn w:val="a3"/>
    <w:uiPriority w:val="99"/>
    <w:rsid w:val="00B45E0D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uiPriority w:val="99"/>
    <w:rsid w:val="00B45E0D"/>
    <w:pPr>
      <w:tabs>
        <w:tab w:val="num" w:pos="643"/>
      </w:tabs>
      <w:suppressAutoHyphens w:val="0"/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header"/>
    <w:basedOn w:val="a1"/>
    <w:link w:val="af2"/>
    <w:uiPriority w:val="99"/>
    <w:rsid w:val="00B45E0D"/>
    <w:pPr>
      <w:widowControl w:val="0"/>
      <w:tabs>
        <w:tab w:val="center" w:pos="4677"/>
        <w:tab w:val="right" w:pos="9355"/>
      </w:tabs>
      <w:suppressAutoHyphens w:val="0"/>
      <w:spacing w:before="0" w:after="0"/>
      <w:ind w:firstLine="400"/>
      <w:jc w:val="both"/>
    </w:pPr>
    <w:rPr>
      <w:rFonts w:cs="Times New Roman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45E0D"/>
    <w:rPr>
      <w:rFonts w:cs="Times New Roman"/>
      <w:sz w:val="24"/>
      <w:lang w:val="ru-RU" w:eastAsia="ru-RU"/>
    </w:rPr>
  </w:style>
  <w:style w:type="paragraph" w:styleId="af3">
    <w:name w:val="List Paragraph"/>
    <w:basedOn w:val="a1"/>
    <w:uiPriority w:val="99"/>
    <w:qFormat/>
    <w:rsid w:val="00B45E0D"/>
    <w:pPr>
      <w:suppressAutoHyphens w:val="0"/>
      <w:spacing w:before="0" w:after="0"/>
      <w:ind w:left="720" w:firstLine="567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customStyle="1" w:styleId="12">
    <w:name w:val="Знак1"/>
    <w:basedOn w:val="a1"/>
    <w:uiPriority w:val="99"/>
    <w:rsid w:val="00B45E0D"/>
    <w:pPr>
      <w:tabs>
        <w:tab w:val="num" w:pos="643"/>
      </w:tabs>
      <w:suppressAutoHyphens w:val="0"/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Balloon Text"/>
    <w:basedOn w:val="a1"/>
    <w:link w:val="af5"/>
    <w:uiPriority w:val="99"/>
    <w:rsid w:val="00ED4005"/>
    <w:pPr>
      <w:widowControl w:val="0"/>
      <w:suppressAutoHyphens w:val="0"/>
      <w:spacing w:before="0" w:after="0"/>
      <w:ind w:firstLine="400"/>
      <w:jc w:val="both"/>
    </w:pPr>
    <w:rPr>
      <w:rFonts w:ascii="Tahoma" w:hAnsi="Tahoma" w:cs="Times New Roman"/>
      <w:sz w:val="16"/>
      <w:szCs w:val="16"/>
      <w:lang w:eastAsia="ko-KR"/>
    </w:rPr>
  </w:style>
  <w:style w:type="character" w:customStyle="1" w:styleId="af5">
    <w:name w:val="Текст выноски Знак"/>
    <w:basedOn w:val="a2"/>
    <w:link w:val="af4"/>
    <w:uiPriority w:val="99"/>
    <w:locked/>
    <w:rsid w:val="00ED4005"/>
    <w:rPr>
      <w:rFonts w:ascii="Tahoma" w:hAnsi="Tahoma" w:cs="Times New Roman"/>
      <w:sz w:val="16"/>
    </w:rPr>
  </w:style>
  <w:style w:type="paragraph" w:styleId="af6">
    <w:name w:val="footnote text"/>
    <w:basedOn w:val="a1"/>
    <w:link w:val="af7"/>
    <w:uiPriority w:val="99"/>
    <w:rsid w:val="00EC23C8"/>
    <w:pPr>
      <w:widowControl w:val="0"/>
      <w:suppressAutoHyphens w:val="0"/>
      <w:spacing w:before="0" w:after="0"/>
      <w:ind w:firstLine="400"/>
      <w:jc w:val="both"/>
    </w:pPr>
    <w:rPr>
      <w:rFonts w:cs="Times New Roman"/>
      <w:sz w:val="20"/>
      <w:lang w:eastAsia="ru-RU"/>
    </w:rPr>
  </w:style>
  <w:style w:type="character" w:customStyle="1" w:styleId="af7">
    <w:name w:val="Текст сноски Знак"/>
    <w:basedOn w:val="a2"/>
    <w:link w:val="af6"/>
    <w:uiPriority w:val="99"/>
    <w:locked/>
    <w:rsid w:val="00EC23C8"/>
    <w:rPr>
      <w:rFonts w:cs="Times New Roman"/>
    </w:rPr>
  </w:style>
  <w:style w:type="character" w:styleId="af8">
    <w:name w:val="footnote reference"/>
    <w:basedOn w:val="a2"/>
    <w:uiPriority w:val="99"/>
    <w:rsid w:val="00EC23C8"/>
    <w:rPr>
      <w:rFonts w:cs="Times New Roman"/>
      <w:vertAlign w:val="superscript"/>
    </w:rPr>
  </w:style>
  <w:style w:type="paragraph" w:customStyle="1" w:styleId="af9">
    <w:name w:val="Прил_назв"/>
    <w:basedOn w:val="5"/>
    <w:uiPriority w:val="99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0">
    <w:name w:val="Знак11"/>
    <w:basedOn w:val="a1"/>
    <w:uiPriority w:val="99"/>
    <w:rsid w:val="00DF292C"/>
    <w:pPr>
      <w:tabs>
        <w:tab w:val="num" w:pos="643"/>
      </w:tabs>
      <w:suppressAutoHyphens w:val="0"/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a">
    <w:name w:val="табл."/>
    <w:basedOn w:val="a1"/>
    <w:uiPriority w:val="99"/>
    <w:rsid w:val="00F4596D"/>
    <w:pPr>
      <w:suppressAutoHyphens w:val="0"/>
      <w:spacing w:before="60" w:after="60"/>
      <w:outlineLvl w:val="0"/>
    </w:pPr>
    <w:rPr>
      <w:rFonts w:ascii="Arial" w:hAnsi="Arial" w:cs="Arial"/>
      <w:kern w:val="28"/>
      <w:sz w:val="20"/>
      <w:lang w:eastAsia="ru-RU"/>
    </w:rPr>
  </w:style>
  <w:style w:type="paragraph" w:customStyle="1" w:styleId="13">
    <w:name w:val="табл1"/>
    <w:basedOn w:val="a1"/>
    <w:uiPriority w:val="99"/>
    <w:rsid w:val="00F4596D"/>
    <w:pPr>
      <w:keepNext/>
      <w:suppressAutoHyphens w:val="0"/>
      <w:spacing w:before="120" w:after="120"/>
      <w:jc w:val="center"/>
    </w:pPr>
    <w:rPr>
      <w:rFonts w:ascii="Arial" w:hAnsi="Arial" w:cs="Arial"/>
      <w:sz w:val="20"/>
      <w:lang w:eastAsia="ru-RU"/>
    </w:rPr>
  </w:style>
  <w:style w:type="paragraph" w:customStyle="1" w:styleId="Default">
    <w:name w:val="Default"/>
    <w:uiPriority w:val="99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endnote text"/>
    <w:basedOn w:val="a1"/>
    <w:link w:val="afc"/>
    <w:uiPriority w:val="99"/>
    <w:rsid w:val="004355F8"/>
    <w:pPr>
      <w:widowControl w:val="0"/>
      <w:suppressAutoHyphens w:val="0"/>
      <w:spacing w:before="0" w:after="0"/>
      <w:ind w:firstLine="400"/>
      <w:jc w:val="both"/>
    </w:pPr>
    <w:rPr>
      <w:rFonts w:cs="Times New Roman"/>
      <w:sz w:val="20"/>
      <w:lang w:eastAsia="ru-RU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4355F8"/>
    <w:rPr>
      <w:rFonts w:cs="Times New Roman"/>
    </w:rPr>
  </w:style>
  <w:style w:type="character" w:styleId="afd">
    <w:name w:val="endnote reference"/>
    <w:basedOn w:val="a2"/>
    <w:uiPriority w:val="99"/>
    <w:rsid w:val="004355F8"/>
    <w:rPr>
      <w:rFonts w:cs="Times New Roman"/>
      <w:vertAlign w:val="superscript"/>
    </w:rPr>
  </w:style>
  <w:style w:type="paragraph" w:styleId="23">
    <w:name w:val="Body Text Indent 2"/>
    <w:basedOn w:val="a1"/>
    <w:link w:val="24"/>
    <w:uiPriority w:val="99"/>
    <w:rsid w:val="00BE4516"/>
    <w:pPr>
      <w:suppressAutoHyphens w:val="0"/>
      <w:spacing w:before="0" w:after="120" w:line="480" w:lineRule="auto"/>
      <w:ind w:left="283"/>
    </w:pPr>
    <w:rPr>
      <w:rFonts w:ascii="Calibri" w:hAnsi="Calibri" w:cs="Times New Roman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BE4516"/>
    <w:rPr>
      <w:rFonts w:ascii="Calibri" w:hAnsi="Calibri" w:cs="Times New Roman"/>
      <w:sz w:val="22"/>
      <w:lang w:eastAsia="en-US"/>
    </w:rPr>
  </w:style>
  <w:style w:type="paragraph" w:customStyle="1" w:styleId="WW-">
    <w:name w:val="WW-Базовый"/>
    <w:uiPriority w:val="99"/>
    <w:rsid w:val="00A7595B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fe">
    <w:name w:val="Содержимое таблицы"/>
    <w:basedOn w:val="WW-"/>
    <w:uiPriority w:val="99"/>
    <w:rsid w:val="00DB30C8"/>
    <w:pPr>
      <w:suppressLineNumbers/>
    </w:pPr>
  </w:style>
  <w:style w:type="paragraph" w:customStyle="1" w:styleId="WW-1">
    <w:name w:val="WW-Базовый1"/>
    <w:uiPriority w:val="99"/>
    <w:rsid w:val="006443DA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ff">
    <w:name w:val="Нормальный"/>
    <w:basedOn w:val="WW-"/>
    <w:uiPriority w:val="99"/>
    <w:rsid w:val="006443DA"/>
  </w:style>
  <w:style w:type="paragraph" w:customStyle="1" w:styleId="210">
    <w:name w:val="Основной текст 21"/>
    <w:basedOn w:val="WW-"/>
    <w:uiPriority w:val="99"/>
    <w:rsid w:val="006443DA"/>
  </w:style>
  <w:style w:type="character" w:styleId="aff0">
    <w:name w:val="Strong"/>
    <w:basedOn w:val="a2"/>
    <w:uiPriority w:val="99"/>
    <w:qFormat/>
    <w:rsid w:val="006752ED"/>
    <w:rPr>
      <w:rFonts w:cs="Times New Roman"/>
      <w:b/>
    </w:rPr>
  </w:style>
  <w:style w:type="paragraph" w:styleId="aff1">
    <w:name w:val="TOC Heading"/>
    <w:basedOn w:val="1"/>
    <w:next w:val="a1"/>
    <w:uiPriority w:val="99"/>
    <w:qFormat/>
    <w:rsid w:val="006752ED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14">
    <w:name w:val="toc 1"/>
    <w:basedOn w:val="a1"/>
    <w:next w:val="a1"/>
    <w:autoRedefine/>
    <w:uiPriority w:val="99"/>
    <w:rsid w:val="006752ED"/>
    <w:pPr>
      <w:widowControl w:val="0"/>
      <w:suppressAutoHyphens w:val="0"/>
      <w:spacing w:before="0" w:after="0"/>
      <w:ind w:firstLine="400"/>
      <w:jc w:val="both"/>
    </w:pPr>
    <w:rPr>
      <w:rFonts w:cs="Times New Roman"/>
      <w:szCs w:val="24"/>
      <w:lang w:eastAsia="ru-RU"/>
    </w:rPr>
  </w:style>
  <w:style w:type="character" w:customStyle="1" w:styleId="apple-converted-space">
    <w:name w:val="apple-converted-space"/>
    <w:basedOn w:val="a2"/>
    <w:uiPriority w:val="99"/>
    <w:rsid w:val="009B2F7B"/>
    <w:rPr>
      <w:rFonts w:cs="Times New Roman"/>
    </w:rPr>
  </w:style>
  <w:style w:type="paragraph" w:customStyle="1" w:styleId="16">
    <w:name w:val="наз_16"/>
    <w:basedOn w:val="a1"/>
    <w:uiPriority w:val="99"/>
    <w:rsid w:val="006B6B00"/>
    <w:pPr>
      <w:suppressAutoHyphens w:val="0"/>
      <w:spacing w:before="0" w:after="0"/>
      <w:jc w:val="center"/>
    </w:pPr>
    <w:rPr>
      <w:rFonts w:cs="Times New Roman"/>
      <w:b/>
      <w:caps/>
      <w:spacing w:val="-6"/>
      <w:sz w:val="32"/>
      <w:szCs w:val="32"/>
      <w:lang w:eastAsia="en-US"/>
    </w:rPr>
  </w:style>
  <w:style w:type="paragraph" w:customStyle="1" w:styleId="32">
    <w:name w:val="стиль3"/>
    <w:basedOn w:val="a1"/>
    <w:uiPriority w:val="99"/>
    <w:rsid w:val="00CF1AA7"/>
    <w:pPr>
      <w:suppressAutoHyphens w:val="0"/>
      <w:spacing w:beforeAutospacing="1" w:afterAutospacing="1"/>
    </w:pPr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726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8891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719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8891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nmarket.ru/" TargetMode="External"/><Relationship Id="rId18" Type="http://schemas.openxmlformats.org/officeDocument/2006/relationships/hyperlink" Target="http://www.cbond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www.openutiliti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20" Type="http://schemas.openxmlformats.org/officeDocument/2006/relationships/hyperlink" Target="http://ru.wikipedia.org/wiki/%D0%AD%D0%BA%D0%BE%D0%BD%D0%BE%D0%BC%D0%B8%D1%87%D0%B5%D1%81%D0%BA%D0%B0%D1%8F_%D0%BF%D1%80%D0%B8%D0%B1%D1%8B%D0%BB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c.ru" TargetMode="External"/><Relationship Id="rId10" Type="http://schemas.openxmlformats.org/officeDocument/2006/relationships/hyperlink" Target="http://rucont.ru" TargetMode="External"/><Relationship Id="rId19" Type="http://schemas.openxmlformats.org/officeDocument/2006/relationships/hyperlink" Target="http://ru.wikipedia.org/wiki/%D0%9A%D0%BE%D1%80%D0%BF%D0%BE%D1%80%D0%B0%D1%82%D0%B8%D0%B2%D0%BD%D1%8B%D0%B5_%D1%84%D0%B8%D0%BD%D0%B0%D0%BD%D1%81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" TargetMode="External"/><Relationship Id="rId14" Type="http://schemas.openxmlformats.org/officeDocument/2006/relationships/hyperlink" Target="http://www.mic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563D-A05C-40EA-92C0-26F6238F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38</Pages>
  <Words>5650</Words>
  <Characters>43659</Characters>
  <Application>Microsoft Office Word</Application>
  <DocSecurity>0</DocSecurity>
  <Lines>363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49211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dc:description/>
  <cp:lastModifiedBy>Ткаченко Юлия</cp:lastModifiedBy>
  <cp:revision>373</cp:revision>
  <cp:lastPrinted>2015-07-03T04:03:00Z</cp:lastPrinted>
  <dcterms:created xsi:type="dcterms:W3CDTF">2015-07-02T23:14:00Z</dcterms:created>
  <dcterms:modified xsi:type="dcterms:W3CDTF">2016-11-08T05:38:00Z</dcterms:modified>
</cp:coreProperties>
</file>